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972" w:rsidRDefault="00866972"/>
    <w:p w:rsidR="00541688" w:rsidRDefault="00541688"/>
    <w:p w:rsidR="0025398F" w:rsidRPr="0025398F" w:rsidRDefault="0025398F" w:rsidP="0025398F">
      <w:pPr>
        <w:jc w:val="center"/>
      </w:pPr>
      <w:r>
        <w:rPr>
          <w:noProof/>
        </w:rPr>
        <w:drawing>
          <wp:inline distT="0" distB="0" distL="0" distR="0">
            <wp:extent cx="584738" cy="640080"/>
            <wp:effectExtent l="19050" t="0" r="5812" b="0"/>
            <wp:docPr id="1" name="Picture 1" descr="C:\Users\Lenovo\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images.png"/>
                    <pic:cNvPicPr>
                      <a:picLocks noChangeAspect="1" noChangeArrowheads="1"/>
                    </pic:cNvPicPr>
                  </pic:nvPicPr>
                  <pic:blipFill>
                    <a:blip r:embed="rId5"/>
                    <a:srcRect/>
                    <a:stretch>
                      <a:fillRect/>
                    </a:stretch>
                  </pic:blipFill>
                  <pic:spPr bwMode="auto">
                    <a:xfrm>
                      <a:off x="0" y="0"/>
                      <a:ext cx="584930" cy="640290"/>
                    </a:xfrm>
                    <a:prstGeom prst="rect">
                      <a:avLst/>
                    </a:prstGeom>
                    <a:noFill/>
                    <a:ln w="9525">
                      <a:noFill/>
                      <a:miter lim="800000"/>
                      <a:headEnd/>
                      <a:tailEnd/>
                    </a:ln>
                  </pic:spPr>
                </pic:pic>
              </a:graphicData>
            </a:graphic>
          </wp:inline>
        </w:drawing>
      </w:r>
    </w:p>
    <w:p w:rsidR="00541688" w:rsidRPr="00541688" w:rsidRDefault="00541688" w:rsidP="00541688">
      <w:pPr>
        <w:spacing w:after="0"/>
        <w:jc w:val="center"/>
        <w:rPr>
          <w:b/>
          <w:sz w:val="28"/>
          <w:szCs w:val="28"/>
        </w:rPr>
      </w:pPr>
      <w:r w:rsidRPr="00541688">
        <w:rPr>
          <w:b/>
          <w:sz w:val="28"/>
          <w:szCs w:val="28"/>
        </w:rPr>
        <w:t xml:space="preserve">Career </w:t>
      </w:r>
      <w:proofErr w:type="spellStart"/>
      <w:r w:rsidRPr="00541688">
        <w:rPr>
          <w:b/>
          <w:sz w:val="28"/>
          <w:szCs w:val="28"/>
        </w:rPr>
        <w:t>Counselling</w:t>
      </w:r>
      <w:proofErr w:type="spellEnd"/>
      <w:r w:rsidRPr="00541688">
        <w:rPr>
          <w:b/>
          <w:sz w:val="28"/>
          <w:szCs w:val="28"/>
        </w:rPr>
        <w:t xml:space="preserve"> &amp; Placement Cell</w:t>
      </w:r>
    </w:p>
    <w:p w:rsidR="00541688" w:rsidRPr="00541688" w:rsidRDefault="00541688" w:rsidP="00541688">
      <w:pPr>
        <w:spacing w:after="0"/>
        <w:jc w:val="center"/>
        <w:rPr>
          <w:b/>
          <w:sz w:val="28"/>
          <w:szCs w:val="28"/>
        </w:rPr>
      </w:pPr>
      <w:r w:rsidRPr="00541688">
        <w:rPr>
          <w:b/>
          <w:sz w:val="28"/>
          <w:szCs w:val="28"/>
        </w:rPr>
        <w:t>Assam University</w:t>
      </w:r>
    </w:p>
    <w:p w:rsidR="00541688" w:rsidRDefault="00541688" w:rsidP="00541688">
      <w:pPr>
        <w:spacing w:after="0"/>
      </w:pPr>
    </w:p>
    <w:p w:rsidR="0025398F" w:rsidRPr="0025398F" w:rsidRDefault="00314339" w:rsidP="0025398F">
      <w:pPr>
        <w:pStyle w:val="NormalWeb"/>
        <w:jc w:val="center"/>
        <w:rPr>
          <w:rFonts w:ascii="Book Antiqua" w:hAnsi="Book Antiqua"/>
          <w:b/>
          <w:sz w:val="22"/>
          <w:szCs w:val="22"/>
          <w:u w:val="single"/>
        </w:rPr>
      </w:pPr>
      <w:r>
        <w:rPr>
          <w:rFonts w:ascii="Book Antiqua" w:hAnsi="Book Antiqua"/>
          <w:b/>
          <w:sz w:val="22"/>
          <w:szCs w:val="22"/>
          <w:u w:val="single"/>
        </w:rPr>
        <w:t>NOTIFICATION</w:t>
      </w:r>
    </w:p>
    <w:p w:rsidR="00314339" w:rsidRDefault="00314339" w:rsidP="00541688">
      <w:pPr>
        <w:spacing w:after="0"/>
        <w:rPr>
          <w:rFonts w:ascii="Book Antiqua" w:hAnsi="Book Antiqua"/>
          <w:sz w:val="20"/>
          <w:szCs w:val="20"/>
        </w:rPr>
      </w:pPr>
    </w:p>
    <w:p w:rsidR="00314339" w:rsidRDefault="00314339" w:rsidP="00314339">
      <w:pPr>
        <w:shd w:val="clear" w:color="auto" w:fill="FFFFFF"/>
        <w:rPr>
          <w:rFonts w:ascii="Arial" w:hAnsi="Arial" w:cs="Arial"/>
          <w:color w:val="222222"/>
        </w:rPr>
      </w:pPr>
      <w:r>
        <w:rPr>
          <w:rStyle w:val="il"/>
          <w:rFonts w:ascii="Arial" w:hAnsi="Arial" w:cs="Arial"/>
          <w:b/>
          <w:bCs/>
          <w:color w:val="222222"/>
        </w:rPr>
        <w:t>TCS</w:t>
      </w:r>
      <w:r>
        <w:rPr>
          <w:rFonts w:ascii="Arial" w:hAnsi="Arial" w:cs="Arial"/>
          <w:b/>
          <w:bCs/>
          <w:color w:val="222222"/>
        </w:rPr>
        <w:t> BPS Hiring for the Batch of 2027</w:t>
      </w:r>
      <w:r>
        <w:rPr>
          <w:rFonts w:ascii="Arial" w:hAnsi="Arial" w:cs="Arial"/>
          <w:color w:val="222222"/>
        </w:rPr>
        <w:t> are now:  </w:t>
      </w:r>
    </w:p>
    <w:p w:rsidR="00314339" w:rsidRDefault="00314339" w:rsidP="00314339">
      <w:pPr>
        <w:shd w:val="clear" w:color="auto" w:fill="FFFFFF"/>
        <w:rPr>
          <w:rFonts w:ascii="Arial" w:hAnsi="Arial" w:cs="Arial"/>
          <w:color w:val="222222"/>
        </w:rPr>
      </w:pPr>
      <w:r>
        <w:rPr>
          <w:rFonts w:ascii="Arial" w:hAnsi="Arial" w:cs="Arial"/>
          <w:b/>
          <w:bCs/>
          <w:color w:val="222222"/>
        </w:rPr>
        <w:t>Registration Link: </w:t>
      </w:r>
      <w:hyperlink r:id="rId6" w:tgtFrame="_blank" w:history="1">
        <w:r>
          <w:rPr>
            <w:rStyle w:val="Hyperlink"/>
            <w:rFonts w:ascii="Arial" w:hAnsi="Arial" w:cs="Arial"/>
            <w:b/>
            <w:bCs/>
            <w:color w:val="1155CC"/>
          </w:rPr>
          <w:t>https://on.</w:t>
        </w:r>
        <w:r>
          <w:rPr>
            <w:rStyle w:val="il"/>
            <w:rFonts w:ascii="Arial" w:hAnsi="Arial" w:cs="Arial"/>
            <w:b/>
            <w:bCs/>
            <w:color w:val="1155CC"/>
          </w:rPr>
          <w:t>tcs</w:t>
        </w:r>
        <w:r>
          <w:rPr>
            <w:rStyle w:val="Hyperlink"/>
            <w:rFonts w:ascii="Arial" w:hAnsi="Arial" w:cs="Arial"/>
            <w:b/>
            <w:bCs/>
            <w:color w:val="1155CC"/>
          </w:rPr>
          <w:t>.com/4xioGXz</w:t>
        </w:r>
      </w:hyperlink>
      <w:r>
        <w:rPr>
          <w:rFonts w:ascii="Arial" w:hAnsi="Arial" w:cs="Arial"/>
          <w:b/>
          <w:bCs/>
          <w:color w:val="222222"/>
        </w:rPr>
        <w:t> </w:t>
      </w:r>
    </w:p>
    <w:p w:rsidR="00314339" w:rsidRPr="00314339" w:rsidRDefault="00314339" w:rsidP="00314339">
      <w:pPr>
        <w:shd w:val="clear" w:color="auto" w:fill="FFFFFF"/>
        <w:jc w:val="both"/>
        <w:rPr>
          <w:rFonts w:cstheme="minorHAnsi"/>
          <w:color w:val="222222"/>
          <w:sz w:val="20"/>
          <w:szCs w:val="20"/>
        </w:rPr>
      </w:pPr>
      <w:proofErr w:type="gramStart"/>
      <w:r w:rsidRPr="00314339">
        <w:rPr>
          <w:rFonts w:cstheme="minorHAnsi"/>
          <w:color w:val="222222"/>
          <w:sz w:val="20"/>
          <w:szCs w:val="20"/>
        </w:rPr>
        <w:t>Eligibility Criteria for the Registrations being conducted.</w:t>
      </w:r>
      <w:proofErr w:type="gramEnd"/>
    </w:p>
    <w:p w:rsidR="00314339" w:rsidRPr="00314339" w:rsidRDefault="00314339" w:rsidP="00314339">
      <w:pPr>
        <w:shd w:val="clear" w:color="auto" w:fill="FFFFFF"/>
        <w:jc w:val="both"/>
        <w:rPr>
          <w:rFonts w:cstheme="minorHAnsi"/>
          <w:color w:val="222222"/>
          <w:sz w:val="20"/>
          <w:szCs w:val="20"/>
        </w:rPr>
      </w:pPr>
      <w:r w:rsidRPr="00314339">
        <w:rPr>
          <w:rFonts w:cstheme="minorHAnsi"/>
          <w:b/>
          <w:bCs/>
          <w:color w:val="222222"/>
          <w:sz w:val="20"/>
          <w:szCs w:val="20"/>
        </w:rPr>
        <w:t>Courses &amp; Discipline</w:t>
      </w:r>
      <w:r w:rsidRPr="00314339">
        <w:rPr>
          <w:rFonts w:cstheme="minorHAnsi"/>
          <w:color w:val="222222"/>
          <w:sz w:val="20"/>
          <w:szCs w:val="20"/>
        </w:rPr>
        <w:t xml:space="preserve">: 3-year full-time graduates from </w:t>
      </w:r>
      <w:proofErr w:type="spellStart"/>
      <w:r w:rsidRPr="00314339">
        <w:rPr>
          <w:rFonts w:cstheme="minorHAnsi"/>
          <w:color w:val="222222"/>
          <w:sz w:val="20"/>
          <w:szCs w:val="20"/>
        </w:rPr>
        <w:t>BCom</w:t>
      </w:r>
      <w:proofErr w:type="spellEnd"/>
      <w:r w:rsidRPr="00314339">
        <w:rPr>
          <w:rFonts w:cstheme="minorHAnsi"/>
          <w:color w:val="222222"/>
          <w:sz w:val="20"/>
          <w:szCs w:val="20"/>
        </w:rPr>
        <w:t xml:space="preserve">, BA, BAF, BBI, BBA, BBE, BFM, BHRM, BIBF, BBM, BMS, </w:t>
      </w:r>
      <w:proofErr w:type="spellStart"/>
      <w:r w:rsidRPr="00314339">
        <w:rPr>
          <w:rFonts w:cstheme="minorHAnsi"/>
          <w:color w:val="222222"/>
          <w:sz w:val="20"/>
          <w:szCs w:val="20"/>
        </w:rPr>
        <w:t>BSc</w:t>
      </w:r>
      <w:proofErr w:type="spellEnd"/>
      <w:r w:rsidRPr="00314339">
        <w:rPr>
          <w:rFonts w:cstheme="minorHAnsi"/>
          <w:color w:val="222222"/>
          <w:sz w:val="20"/>
          <w:szCs w:val="20"/>
        </w:rPr>
        <w:t xml:space="preserve"> (</w:t>
      </w:r>
      <w:proofErr w:type="spellStart"/>
      <w:r w:rsidRPr="00314339">
        <w:rPr>
          <w:rFonts w:cstheme="minorHAnsi"/>
          <w:color w:val="222222"/>
          <w:sz w:val="20"/>
          <w:szCs w:val="20"/>
        </w:rPr>
        <w:t>Maths</w:t>
      </w:r>
      <w:proofErr w:type="spellEnd"/>
      <w:r w:rsidRPr="00314339">
        <w:rPr>
          <w:rFonts w:cstheme="minorHAnsi"/>
          <w:color w:val="222222"/>
          <w:sz w:val="20"/>
          <w:szCs w:val="20"/>
        </w:rPr>
        <w:t>, Physics, Chemistry, Botany, Biology, Zoology, Life sciences, Biochemistry, Biotechnology, Microbiology, Environmental science, Geology, Hospitality, Tourism management) – 2027 year of passing can only apply. </w:t>
      </w:r>
    </w:p>
    <w:p w:rsidR="00314339" w:rsidRPr="00314339" w:rsidRDefault="00314339" w:rsidP="00314339">
      <w:pPr>
        <w:numPr>
          <w:ilvl w:val="0"/>
          <w:numId w:val="2"/>
        </w:numPr>
        <w:shd w:val="clear" w:color="auto" w:fill="FFFFFF"/>
        <w:spacing w:after="0" w:line="240" w:lineRule="auto"/>
        <w:ind w:left="864"/>
        <w:jc w:val="both"/>
        <w:rPr>
          <w:rFonts w:cstheme="minorHAnsi"/>
          <w:color w:val="222222"/>
          <w:sz w:val="20"/>
          <w:szCs w:val="20"/>
        </w:rPr>
      </w:pPr>
      <w:r w:rsidRPr="00314339">
        <w:rPr>
          <w:rFonts w:cstheme="minorHAnsi"/>
          <w:b/>
          <w:bCs/>
          <w:color w:val="222222"/>
          <w:sz w:val="20"/>
          <w:szCs w:val="20"/>
        </w:rPr>
        <w:t>Course Types:</w:t>
      </w:r>
      <w:r w:rsidRPr="00314339">
        <w:rPr>
          <w:rFonts w:cstheme="minorHAnsi"/>
          <w:color w:val="222222"/>
          <w:sz w:val="20"/>
          <w:szCs w:val="20"/>
        </w:rPr>
        <w:t> Only full-time courses will be considered (part-time / correspondence courses will not be considered). Candidates who have completed their Secondary and / or Senior Secondary courses from NIOS (National Institute of Open Schooling) are also eligible to apply if the other courses are full-time.</w:t>
      </w:r>
    </w:p>
    <w:p w:rsidR="00314339" w:rsidRPr="00314339" w:rsidRDefault="00314339" w:rsidP="00314339">
      <w:pPr>
        <w:numPr>
          <w:ilvl w:val="0"/>
          <w:numId w:val="2"/>
        </w:numPr>
        <w:shd w:val="clear" w:color="auto" w:fill="FFFFFF"/>
        <w:spacing w:after="0" w:line="240" w:lineRule="auto"/>
        <w:ind w:left="864"/>
        <w:jc w:val="both"/>
        <w:rPr>
          <w:rFonts w:cstheme="minorHAnsi"/>
          <w:color w:val="222222"/>
          <w:sz w:val="20"/>
          <w:szCs w:val="20"/>
        </w:rPr>
      </w:pPr>
      <w:r w:rsidRPr="00314339">
        <w:rPr>
          <w:rFonts w:cstheme="minorHAnsi"/>
          <w:b/>
          <w:bCs/>
          <w:color w:val="222222"/>
          <w:sz w:val="20"/>
          <w:szCs w:val="20"/>
        </w:rPr>
        <w:t>Highest Qualification</w:t>
      </w:r>
      <w:r w:rsidRPr="00314339">
        <w:rPr>
          <w:rFonts w:cstheme="minorHAnsi"/>
          <w:color w:val="222222"/>
          <w:sz w:val="20"/>
          <w:szCs w:val="20"/>
        </w:rPr>
        <w:t>: It is mandatory that the course be cleared up and completed within the stipulated time duration of the course without any backlogs to be eligible for joining </w:t>
      </w:r>
      <w:r w:rsidRPr="00314339">
        <w:rPr>
          <w:rStyle w:val="il"/>
          <w:rFonts w:cstheme="minorHAnsi"/>
          <w:color w:val="222222"/>
          <w:sz w:val="20"/>
          <w:szCs w:val="20"/>
        </w:rPr>
        <w:t>TCS</w:t>
      </w:r>
      <w:r w:rsidRPr="00314339">
        <w:rPr>
          <w:rFonts w:cstheme="minorHAnsi"/>
          <w:color w:val="222222"/>
          <w:sz w:val="20"/>
          <w:szCs w:val="20"/>
        </w:rPr>
        <w:t> if selected.</w:t>
      </w:r>
    </w:p>
    <w:p w:rsidR="00314339" w:rsidRPr="00314339" w:rsidRDefault="00314339" w:rsidP="00314339">
      <w:pPr>
        <w:numPr>
          <w:ilvl w:val="0"/>
          <w:numId w:val="2"/>
        </w:numPr>
        <w:shd w:val="clear" w:color="auto" w:fill="FFFFFF"/>
        <w:spacing w:after="0" w:line="240" w:lineRule="auto"/>
        <w:ind w:left="864"/>
        <w:jc w:val="both"/>
        <w:rPr>
          <w:rFonts w:cstheme="minorHAnsi"/>
          <w:color w:val="222222"/>
          <w:sz w:val="20"/>
          <w:szCs w:val="20"/>
        </w:rPr>
      </w:pPr>
      <w:r w:rsidRPr="00314339">
        <w:rPr>
          <w:rFonts w:cstheme="minorHAnsi"/>
          <w:b/>
          <w:bCs/>
          <w:color w:val="222222"/>
          <w:sz w:val="20"/>
          <w:szCs w:val="20"/>
        </w:rPr>
        <w:t>Backlogs &amp; Extended Education: </w:t>
      </w:r>
      <w:r w:rsidRPr="00314339">
        <w:rPr>
          <w:rFonts w:cstheme="minorHAnsi"/>
          <w:color w:val="222222"/>
          <w:sz w:val="20"/>
          <w:szCs w:val="20"/>
        </w:rPr>
        <w:t>One active backlog at the time of appearing for the </w:t>
      </w:r>
      <w:r w:rsidRPr="00314339">
        <w:rPr>
          <w:rStyle w:val="il"/>
          <w:rFonts w:cstheme="minorHAnsi"/>
          <w:color w:val="222222"/>
          <w:sz w:val="20"/>
          <w:szCs w:val="20"/>
        </w:rPr>
        <w:t>TCS</w:t>
      </w:r>
      <w:r w:rsidRPr="00314339">
        <w:rPr>
          <w:rFonts w:cstheme="minorHAnsi"/>
          <w:color w:val="222222"/>
          <w:sz w:val="20"/>
          <w:szCs w:val="20"/>
        </w:rPr>
        <w:t> selection process is permitted. </w:t>
      </w:r>
      <w:r w:rsidRPr="00314339">
        <w:rPr>
          <w:rFonts w:cstheme="minorHAnsi"/>
          <w:b/>
          <w:bCs/>
          <w:color w:val="222222"/>
          <w:sz w:val="20"/>
          <w:szCs w:val="20"/>
        </w:rPr>
        <w:t>However, it is mandatory that the course is cleared up and completed within the duration stipulated by the University without any backlogs for a candidate to be eligible to join </w:t>
      </w:r>
      <w:r w:rsidRPr="00314339">
        <w:rPr>
          <w:rStyle w:val="il"/>
          <w:rFonts w:cstheme="minorHAnsi"/>
          <w:b/>
          <w:bCs/>
          <w:color w:val="222222"/>
          <w:sz w:val="20"/>
          <w:szCs w:val="20"/>
        </w:rPr>
        <w:t>TCS</w:t>
      </w:r>
      <w:r w:rsidRPr="00314339">
        <w:rPr>
          <w:rFonts w:cstheme="minorHAnsi"/>
          <w:b/>
          <w:bCs/>
          <w:color w:val="222222"/>
          <w:sz w:val="20"/>
          <w:szCs w:val="20"/>
        </w:rPr>
        <w:t>, if selected. Extended Education will not be considered as eligible.</w:t>
      </w:r>
    </w:p>
    <w:p w:rsidR="00314339" w:rsidRPr="00314339" w:rsidRDefault="00314339" w:rsidP="00314339">
      <w:pPr>
        <w:numPr>
          <w:ilvl w:val="0"/>
          <w:numId w:val="2"/>
        </w:numPr>
        <w:shd w:val="clear" w:color="auto" w:fill="FFFFFF"/>
        <w:spacing w:after="0" w:line="240" w:lineRule="auto"/>
        <w:ind w:left="864"/>
        <w:jc w:val="both"/>
        <w:rPr>
          <w:rFonts w:cstheme="minorHAnsi"/>
          <w:color w:val="222222"/>
          <w:sz w:val="20"/>
          <w:szCs w:val="20"/>
        </w:rPr>
      </w:pPr>
      <w:r w:rsidRPr="00314339">
        <w:rPr>
          <w:rFonts w:cstheme="minorHAnsi"/>
          <w:b/>
          <w:bCs/>
          <w:color w:val="222222"/>
          <w:sz w:val="20"/>
          <w:szCs w:val="20"/>
        </w:rPr>
        <w:t>Gap / Break in Education: </w:t>
      </w:r>
      <w:r w:rsidRPr="00314339">
        <w:rPr>
          <w:rFonts w:cstheme="minorHAnsi"/>
          <w:color w:val="222222"/>
          <w:sz w:val="20"/>
          <w:szCs w:val="20"/>
        </w:rPr>
        <w:t>It is mandatory for students to declare gaps in education, if any in </w:t>
      </w:r>
      <w:r w:rsidRPr="00314339">
        <w:rPr>
          <w:rStyle w:val="il"/>
          <w:rFonts w:cstheme="minorHAnsi"/>
          <w:color w:val="222222"/>
          <w:sz w:val="20"/>
          <w:szCs w:val="20"/>
        </w:rPr>
        <w:t>TCS</w:t>
      </w:r>
      <w:r w:rsidRPr="00314339">
        <w:rPr>
          <w:rFonts w:cstheme="minorHAnsi"/>
          <w:color w:val="222222"/>
          <w:sz w:val="20"/>
          <w:szCs w:val="20"/>
        </w:rPr>
        <w:t> Application Form. The overall academic gap should not exceed 24 months until the highest qualification. Relevant document proof, as applicable, will be checked for gaps in education.</w:t>
      </w:r>
    </w:p>
    <w:p w:rsidR="00314339" w:rsidRPr="00314339" w:rsidRDefault="00314339" w:rsidP="00314339">
      <w:pPr>
        <w:numPr>
          <w:ilvl w:val="0"/>
          <w:numId w:val="2"/>
        </w:numPr>
        <w:shd w:val="clear" w:color="auto" w:fill="FFFFFF"/>
        <w:spacing w:after="0" w:line="240" w:lineRule="auto"/>
        <w:ind w:left="864"/>
        <w:jc w:val="both"/>
        <w:rPr>
          <w:rFonts w:cstheme="minorHAnsi"/>
          <w:color w:val="222222"/>
          <w:sz w:val="20"/>
          <w:szCs w:val="20"/>
        </w:rPr>
      </w:pPr>
      <w:r w:rsidRPr="00314339">
        <w:rPr>
          <w:rFonts w:cstheme="minorHAnsi"/>
          <w:b/>
          <w:bCs/>
          <w:color w:val="222222"/>
          <w:sz w:val="20"/>
          <w:szCs w:val="20"/>
        </w:rPr>
        <w:t>Work Experience: </w:t>
      </w:r>
      <w:r w:rsidRPr="00314339">
        <w:rPr>
          <w:rFonts w:cstheme="minorHAnsi"/>
          <w:color w:val="222222"/>
          <w:sz w:val="20"/>
          <w:szCs w:val="20"/>
        </w:rPr>
        <w:t>Please note</w:t>
      </w:r>
      <w:proofErr w:type="gramStart"/>
      <w:r w:rsidRPr="00314339">
        <w:rPr>
          <w:rFonts w:cstheme="minorHAnsi"/>
          <w:color w:val="222222"/>
          <w:sz w:val="20"/>
          <w:szCs w:val="20"/>
        </w:rPr>
        <w:t>,</w:t>
      </w:r>
      <w:proofErr w:type="gramEnd"/>
      <w:r w:rsidRPr="00314339">
        <w:rPr>
          <w:rFonts w:cstheme="minorHAnsi"/>
          <w:color w:val="222222"/>
          <w:sz w:val="20"/>
          <w:szCs w:val="20"/>
        </w:rPr>
        <w:t xml:space="preserve"> the role is for ‘Entry Level Requirement’. However, prior work experience, if any, is required to be mandatorily declared by the candidates in the </w:t>
      </w:r>
      <w:r w:rsidRPr="00314339">
        <w:rPr>
          <w:rStyle w:val="il"/>
          <w:rFonts w:cstheme="minorHAnsi"/>
          <w:color w:val="222222"/>
          <w:sz w:val="20"/>
          <w:szCs w:val="20"/>
        </w:rPr>
        <w:t>TCS</w:t>
      </w:r>
      <w:r w:rsidRPr="00314339">
        <w:rPr>
          <w:rFonts w:cstheme="minorHAnsi"/>
          <w:color w:val="222222"/>
          <w:sz w:val="20"/>
          <w:szCs w:val="20"/>
        </w:rPr>
        <w:t> Application Form.</w:t>
      </w:r>
    </w:p>
    <w:p w:rsidR="00314339" w:rsidRPr="00314339" w:rsidRDefault="00314339" w:rsidP="00314339">
      <w:pPr>
        <w:numPr>
          <w:ilvl w:val="0"/>
          <w:numId w:val="2"/>
        </w:numPr>
        <w:shd w:val="clear" w:color="auto" w:fill="FFFFFF"/>
        <w:spacing w:after="0" w:line="240" w:lineRule="auto"/>
        <w:ind w:left="864"/>
        <w:jc w:val="both"/>
        <w:rPr>
          <w:rFonts w:cstheme="minorHAnsi"/>
          <w:color w:val="222222"/>
          <w:sz w:val="20"/>
          <w:szCs w:val="20"/>
        </w:rPr>
      </w:pPr>
      <w:r w:rsidRPr="00314339">
        <w:rPr>
          <w:rFonts w:cstheme="minorHAnsi"/>
          <w:b/>
          <w:bCs/>
          <w:color w:val="222222"/>
          <w:sz w:val="20"/>
          <w:szCs w:val="20"/>
        </w:rPr>
        <w:t>Age:</w:t>
      </w:r>
      <w:r w:rsidRPr="00314339">
        <w:rPr>
          <w:rFonts w:cstheme="minorHAnsi"/>
          <w:color w:val="222222"/>
          <w:sz w:val="20"/>
          <w:szCs w:val="20"/>
        </w:rPr>
        <w:t> Minimum age – 18 years and Maximum age – 28 years.</w:t>
      </w:r>
    </w:p>
    <w:p w:rsidR="00314339" w:rsidRPr="00314339" w:rsidRDefault="00314339" w:rsidP="00314339">
      <w:pPr>
        <w:shd w:val="clear" w:color="auto" w:fill="FFFFFF"/>
        <w:jc w:val="both"/>
        <w:rPr>
          <w:rFonts w:cstheme="minorHAnsi"/>
          <w:color w:val="222222"/>
          <w:sz w:val="20"/>
          <w:szCs w:val="20"/>
        </w:rPr>
      </w:pPr>
      <w:r w:rsidRPr="00314339">
        <w:rPr>
          <w:rFonts w:cstheme="minorHAnsi"/>
          <w:b/>
          <w:bCs/>
          <w:color w:val="222222"/>
          <w:sz w:val="20"/>
          <w:szCs w:val="20"/>
        </w:rPr>
        <w:t> </w:t>
      </w:r>
    </w:p>
    <w:p w:rsidR="00314339" w:rsidRPr="00314339" w:rsidRDefault="00314339" w:rsidP="00314339">
      <w:pPr>
        <w:shd w:val="clear" w:color="auto" w:fill="FFFFFF"/>
        <w:jc w:val="both"/>
        <w:rPr>
          <w:rFonts w:cstheme="minorHAnsi"/>
          <w:i/>
          <w:color w:val="222222"/>
          <w:sz w:val="20"/>
          <w:szCs w:val="20"/>
        </w:rPr>
      </w:pPr>
      <w:r w:rsidRPr="00314339">
        <w:rPr>
          <w:rFonts w:cstheme="minorHAnsi"/>
          <w:b/>
          <w:bCs/>
          <w:i/>
          <w:color w:val="222222"/>
          <w:sz w:val="20"/>
          <w:szCs w:val="20"/>
        </w:rPr>
        <w:t>Note:</w:t>
      </w:r>
      <w:r w:rsidRPr="00314339">
        <w:rPr>
          <w:rFonts w:cstheme="minorHAnsi"/>
          <w:i/>
          <w:color w:val="222222"/>
          <w:sz w:val="20"/>
          <w:szCs w:val="20"/>
        </w:rPr>
        <w:t> Kindly note that we have stringent eligibility criteria and a robust selection process. Your eligibility as per the defined criteria will be checked at various stages of the selection process. At any point of time if you are found ineligible, or data shared by you is found discrepant, your candidature will be disqualified.</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t> </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lastRenderedPageBreak/>
        <w:t>Students must register and fill in the application form on the </w:t>
      </w:r>
      <w:r w:rsidRPr="00314339">
        <w:rPr>
          <w:rStyle w:val="il"/>
          <w:rFonts w:cstheme="minorHAnsi"/>
          <w:b/>
          <w:bCs/>
          <w:color w:val="222222"/>
          <w:sz w:val="20"/>
          <w:szCs w:val="20"/>
        </w:rPr>
        <w:t>TCS</w:t>
      </w:r>
      <w:r w:rsidRPr="00314339">
        <w:rPr>
          <w:rFonts w:cstheme="minorHAnsi"/>
          <w:b/>
          <w:bCs/>
          <w:color w:val="222222"/>
          <w:sz w:val="20"/>
          <w:szCs w:val="20"/>
        </w:rPr>
        <w:t> </w:t>
      </w:r>
      <w:proofErr w:type="spellStart"/>
      <w:r w:rsidRPr="00314339">
        <w:rPr>
          <w:rFonts w:cstheme="minorHAnsi"/>
          <w:b/>
          <w:bCs/>
          <w:color w:val="222222"/>
          <w:sz w:val="20"/>
          <w:szCs w:val="20"/>
        </w:rPr>
        <w:t>Nextstep</w:t>
      </w:r>
      <w:proofErr w:type="spellEnd"/>
      <w:r w:rsidRPr="00314339">
        <w:rPr>
          <w:rFonts w:cstheme="minorHAnsi"/>
          <w:b/>
          <w:bCs/>
          <w:color w:val="222222"/>
          <w:sz w:val="20"/>
          <w:szCs w:val="20"/>
        </w:rPr>
        <w:t xml:space="preserve"> portal under BPS.</w:t>
      </w:r>
      <w:r w:rsidRPr="00314339">
        <w:rPr>
          <w:rFonts w:cstheme="minorHAnsi"/>
          <w:color w:val="222222"/>
          <w:sz w:val="20"/>
          <w:szCs w:val="20"/>
        </w:rPr>
        <w:t> The status should be as “</w:t>
      </w:r>
      <w:r w:rsidRPr="00314339">
        <w:rPr>
          <w:rFonts w:cstheme="minorHAnsi"/>
          <w:b/>
          <w:bCs/>
          <w:color w:val="222222"/>
          <w:sz w:val="20"/>
          <w:szCs w:val="20"/>
        </w:rPr>
        <w:t>Applied for Drive’</w:t>
      </w:r>
      <w:r w:rsidRPr="00314339">
        <w:rPr>
          <w:rFonts w:cstheme="minorHAnsi"/>
          <w:color w:val="222222"/>
          <w:sz w:val="20"/>
          <w:szCs w:val="20"/>
        </w:rPr>
        <w:t xml:space="preserve">. </w:t>
      </w:r>
      <w:proofErr w:type="gramStart"/>
      <w:r w:rsidRPr="00314339">
        <w:rPr>
          <w:rFonts w:cstheme="minorHAnsi"/>
          <w:color w:val="222222"/>
          <w:sz w:val="20"/>
          <w:szCs w:val="20"/>
        </w:rPr>
        <w:t>To be eligible for Test process.</w:t>
      </w:r>
      <w:proofErr w:type="gramEnd"/>
      <w:r w:rsidRPr="00314339">
        <w:rPr>
          <w:rFonts w:cstheme="minorHAnsi"/>
          <w:color w:val="222222"/>
          <w:sz w:val="20"/>
          <w:szCs w:val="20"/>
        </w:rPr>
        <w:t xml:space="preserve"> Only students with this status will be eligible to participate in the test process.</w:t>
      </w:r>
    </w:p>
    <w:p w:rsidR="00314339" w:rsidRPr="00314339" w:rsidRDefault="00314339" w:rsidP="00314339">
      <w:pPr>
        <w:shd w:val="clear" w:color="auto" w:fill="FFFFFF"/>
        <w:jc w:val="both"/>
        <w:rPr>
          <w:rFonts w:cstheme="minorHAnsi"/>
          <w:color w:val="222222"/>
          <w:sz w:val="20"/>
          <w:szCs w:val="20"/>
        </w:rPr>
      </w:pPr>
      <w:r w:rsidRPr="00314339">
        <w:rPr>
          <w:rFonts w:cstheme="minorHAnsi"/>
          <w:b/>
          <w:bCs/>
          <w:color w:val="222222"/>
          <w:sz w:val="20"/>
          <w:szCs w:val="20"/>
        </w:rPr>
        <w:t> </w:t>
      </w:r>
    </w:p>
    <w:p w:rsidR="00314339" w:rsidRPr="00314339" w:rsidRDefault="00314339" w:rsidP="00314339">
      <w:pPr>
        <w:shd w:val="clear" w:color="auto" w:fill="FFFFFF"/>
        <w:jc w:val="both"/>
        <w:rPr>
          <w:rFonts w:cstheme="minorHAnsi"/>
          <w:color w:val="222222"/>
          <w:sz w:val="20"/>
          <w:szCs w:val="20"/>
        </w:rPr>
      </w:pPr>
      <w:r w:rsidRPr="00314339">
        <w:rPr>
          <w:rFonts w:cstheme="minorHAnsi"/>
          <w:b/>
          <w:bCs/>
          <w:color w:val="222222"/>
          <w:sz w:val="20"/>
          <w:szCs w:val="20"/>
        </w:rPr>
        <w:t>Steps to complete the Application Process:</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t> </w:t>
      </w:r>
    </w:p>
    <w:p w:rsidR="00314339" w:rsidRPr="00314339" w:rsidRDefault="00314339" w:rsidP="00314339">
      <w:pPr>
        <w:shd w:val="clear" w:color="auto" w:fill="FFFFFF"/>
        <w:jc w:val="both"/>
        <w:rPr>
          <w:rFonts w:cstheme="minorHAnsi"/>
          <w:color w:val="222222"/>
          <w:sz w:val="20"/>
          <w:szCs w:val="20"/>
        </w:rPr>
      </w:pPr>
      <w:proofErr w:type="gramStart"/>
      <w:r w:rsidRPr="00314339">
        <w:rPr>
          <w:rFonts w:cstheme="minorHAnsi"/>
          <w:b/>
          <w:bCs/>
          <w:color w:val="222222"/>
          <w:sz w:val="20"/>
          <w:szCs w:val="20"/>
        </w:rPr>
        <w:t>Step 1.</w:t>
      </w:r>
      <w:proofErr w:type="gramEnd"/>
      <w:r w:rsidRPr="00314339">
        <w:rPr>
          <w:rFonts w:cstheme="minorHAnsi"/>
          <w:color w:val="222222"/>
          <w:sz w:val="20"/>
          <w:szCs w:val="20"/>
        </w:rPr>
        <w:t> </w:t>
      </w:r>
      <w:r w:rsidRPr="00314339">
        <w:rPr>
          <w:rFonts w:cstheme="minorHAnsi"/>
          <w:b/>
          <w:bCs/>
          <w:color w:val="222222"/>
          <w:sz w:val="20"/>
          <w:szCs w:val="20"/>
        </w:rPr>
        <w:t>Registration Process</w:t>
      </w:r>
    </w:p>
    <w:p w:rsidR="00314339" w:rsidRPr="00314339" w:rsidRDefault="00314339" w:rsidP="00314339">
      <w:pPr>
        <w:numPr>
          <w:ilvl w:val="0"/>
          <w:numId w:val="3"/>
        </w:numPr>
        <w:shd w:val="clear" w:color="auto" w:fill="FFFFFF"/>
        <w:spacing w:after="0" w:line="240" w:lineRule="auto"/>
        <w:ind w:left="864"/>
        <w:jc w:val="both"/>
        <w:rPr>
          <w:rFonts w:cstheme="minorHAnsi"/>
          <w:color w:val="222222"/>
          <w:sz w:val="20"/>
          <w:szCs w:val="20"/>
        </w:rPr>
      </w:pPr>
      <w:r w:rsidRPr="00314339">
        <w:rPr>
          <w:rFonts w:cstheme="minorHAnsi"/>
          <w:color w:val="222222"/>
          <w:sz w:val="20"/>
          <w:szCs w:val="20"/>
        </w:rPr>
        <w:t>Visit </w:t>
      </w:r>
      <w:hyperlink r:id="rId7" w:anchor="/" w:tgtFrame="_blank" w:tooltip="https://nextstep.tcsapps.com/indiacampus/#/" w:history="1">
        <w:r w:rsidRPr="00314339">
          <w:rPr>
            <w:rStyle w:val="il"/>
            <w:rFonts w:cstheme="minorHAnsi"/>
            <w:color w:val="1155CC"/>
            <w:sz w:val="20"/>
            <w:szCs w:val="20"/>
          </w:rPr>
          <w:t>TCS</w:t>
        </w:r>
        <w:r w:rsidRPr="00314339">
          <w:rPr>
            <w:rStyle w:val="Hyperlink"/>
            <w:rFonts w:cstheme="minorHAnsi"/>
            <w:color w:val="1155CC"/>
            <w:sz w:val="20"/>
            <w:szCs w:val="20"/>
          </w:rPr>
          <w:t> Next Step Portal </w:t>
        </w:r>
      </w:hyperlink>
    </w:p>
    <w:p w:rsidR="00314339" w:rsidRPr="00314339" w:rsidRDefault="00314339" w:rsidP="00314339">
      <w:pPr>
        <w:numPr>
          <w:ilvl w:val="0"/>
          <w:numId w:val="3"/>
        </w:numPr>
        <w:shd w:val="clear" w:color="auto" w:fill="FFFFFF"/>
        <w:spacing w:after="0" w:line="240" w:lineRule="auto"/>
        <w:ind w:left="864"/>
        <w:jc w:val="both"/>
        <w:rPr>
          <w:rFonts w:cstheme="minorHAnsi"/>
          <w:color w:val="222222"/>
          <w:sz w:val="20"/>
          <w:szCs w:val="20"/>
        </w:rPr>
      </w:pPr>
      <w:r w:rsidRPr="00314339">
        <w:rPr>
          <w:rFonts w:cstheme="minorHAnsi"/>
          <w:color w:val="222222"/>
          <w:sz w:val="20"/>
          <w:szCs w:val="20"/>
        </w:rPr>
        <w:t>Click </w:t>
      </w:r>
      <w:r w:rsidRPr="00314339">
        <w:rPr>
          <w:rFonts w:cstheme="minorHAnsi"/>
          <w:b/>
          <w:bCs/>
          <w:color w:val="222222"/>
          <w:sz w:val="20"/>
          <w:szCs w:val="20"/>
        </w:rPr>
        <w:t>“Register Now”</w:t>
      </w:r>
    </w:p>
    <w:p w:rsidR="00314339" w:rsidRPr="00314339" w:rsidRDefault="00314339" w:rsidP="00314339">
      <w:pPr>
        <w:numPr>
          <w:ilvl w:val="0"/>
          <w:numId w:val="3"/>
        </w:numPr>
        <w:shd w:val="clear" w:color="auto" w:fill="FFFFFF"/>
        <w:spacing w:after="0" w:line="240" w:lineRule="auto"/>
        <w:ind w:left="864"/>
        <w:jc w:val="both"/>
        <w:rPr>
          <w:rFonts w:cstheme="minorHAnsi"/>
          <w:color w:val="222222"/>
          <w:sz w:val="20"/>
          <w:szCs w:val="20"/>
        </w:rPr>
      </w:pPr>
      <w:r w:rsidRPr="00314339">
        <w:rPr>
          <w:rFonts w:cstheme="minorHAnsi"/>
          <w:color w:val="222222"/>
          <w:sz w:val="20"/>
          <w:szCs w:val="20"/>
        </w:rPr>
        <w:t>Select category as </w:t>
      </w:r>
      <w:r w:rsidRPr="00314339">
        <w:rPr>
          <w:rFonts w:cstheme="minorHAnsi"/>
          <w:b/>
          <w:bCs/>
          <w:color w:val="222222"/>
          <w:sz w:val="20"/>
          <w:szCs w:val="20"/>
        </w:rPr>
        <w:t>“BPS”</w:t>
      </w:r>
    </w:p>
    <w:p w:rsidR="00314339" w:rsidRPr="00314339" w:rsidRDefault="00314339" w:rsidP="00314339">
      <w:pPr>
        <w:numPr>
          <w:ilvl w:val="0"/>
          <w:numId w:val="3"/>
        </w:numPr>
        <w:shd w:val="clear" w:color="auto" w:fill="FFFFFF"/>
        <w:spacing w:after="0" w:line="240" w:lineRule="auto"/>
        <w:ind w:left="864"/>
        <w:jc w:val="both"/>
        <w:rPr>
          <w:rFonts w:cstheme="minorHAnsi"/>
          <w:color w:val="222222"/>
          <w:sz w:val="20"/>
          <w:szCs w:val="20"/>
        </w:rPr>
      </w:pPr>
      <w:r w:rsidRPr="00314339">
        <w:rPr>
          <w:rFonts w:cstheme="minorHAnsi"/>
          <w:b/>
          <w:bCs/>
          <w:color w:val="222222"/>
          <w:sz w:val="20"/>
          <w:szCs w:val="20"/>
        </w:rPr>
        <w:t>Fill the Candidate Registration Form to generate a Reference ID</w:t>
      </w:r>
    </w:p>
    <w:p w:rsidR="00314339" w:rsidRPr="00314339" w:rsidRDefault="00314339" w:rsidP="00314339">
      <w:pPr>
        <w:shd w:val="clear" w:color="auto" w:fill="FFFFFF"/>
        <w:jc w:val="both"/>
        <w:rPr>
          <w:rFonts w:cstheme="minorHAnsi"/>
          <w:color w:val="222222"/>
          <w:sz w:val="20"/>
          <w:szCs w:val="20"/>
        </w:rPr>
      </w:pPr>
      <w:r w:rsidRPr="00314339">
        <w:rPr>
          <w:rFonts w:cstheme="minorHAnsi"/>
          <w:b/>
          <w:bCs/>
          <w:color w:val="222222"/>
          <w:sz w:val="20"/>
          <w:szCs w:val="20"/>
        </w:rPr>
        <w:t> </w:t>
      </w:r>
    </w:p>
    <w:p w:rsidR="00314339" w:rsidRPr="00314339" w:rsidRDefault="00314339" w:rsidP="00314339">
      <w:pPr>
        <w:shd w:val="clear" w:color="auto" w:fill="FFFFFF"/>
        <w:jc w:val="both"/>
        <w:rPr>
          <w:rFonts w:cstheme="minorHAnsi"/>
          <w:color w:val="222222"/>
          <w:sz w:val="20"/>
          <w:szCs w:val="20"/>
        </w:rPr>
      </w:pPr>
      <w:r w:rsidRPr="00314339">
        <w:rPr>
          <w:rFonts w:cstheme="minorHAnsi"/>
          <w:b/>
          <w:bCs/>
          <w:color w:val="222222"/>
          <w:sz w:val="20"/>
          <w:szCs w:val="20"/>
        </w:rPr>
        <w:t> </w:t>
      </w:r>
    </w:p>
    <w:p w:rsidR="00314339" w:rsidRPr="00314339" w:rsidRDefault="00314339" w:rsidP="00314339">
      <w:pPr>
        <w:shd w:val="clear" w:color="auto" w:fill="FFFFFF"/>
        <w:jc w:val="both"/>
        <w:rPr>
          <w:rFonts w:cstheme="minorHAnsi"/>
          <w:color w:val="222222"/>
          <w:sz w:val="20"/>
          <w:szCs w:val="20"/>
        </w:rPr>
      </w:pPr>
      <w:proofErr w:type="gramStart"/>
      <w:r w:rsidRPr="00314339">
        <w:rPr>
          <w:rFonts w:cstheme="minorHAnsi"/>
          <w:b/>
          <w:bCs/>
          <w:color w:val="222222"/>
          <w:sz w:val="20"/>
          <w:szCs w:val="20"/>
        </w:rPr>
        <w:t>Step 2.</w:t>
      </w:r>
      <w:proofErr w:type="gramEnd"/>
      <w:r w:rsidRPr="00314339">
        <w:rPr>
          <w:rFonts w:cstheme="minorHAnsi"/>
          <w:color w:val="222222"/>
          <w:sz w:val="20"/>
          <w:szCs w:val="20"/>
        </w:rPr>
        <w:t> </w:t>
      </w:r>
      <w:r w:rsidRPr="00314339">
        <w:rPr>
          <w:rFonts w:cstheme="minorHAnsi"/>
          <w:b/>
          <w:bCs/>
          <w:color w:val="222222"/>
          <w:sz w:val="20"/>
          <w:szCs w:val="20"/>
        </w:rPr>
        <w:t>Details in application form</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t> </w:t>
      </w:r>
    </w:p>
    <w:p w:rsidR="00314339" w:rsidRDefault="00314339" w:rsidP="00314339">
      <w:pPr>
        <w:numPr>
          <w:ilvl w:val="0"/>
          <w:numId w:val="4"/>
        </w:numPr>
        <w:shd w:val="clear" w:color="auto" w:fill="FFFFFF"/>
        <w:spacing w:after="0" w:line="240" w:lineRule="auto"/>
        <w:ind w:left="864"/>
        <w:jc w:val="both"/>
        <w:rPr>
          <w:rFonts w:cstheme="minorHAnsi"/>
          <w:color w:val="222222"/>
          <w:sz w:val="20"/>
          <w:szCs w:val="20"/>
        </w:rPr>
      </w:pPr>
      <w:r w:rsidRPr="00314339">
        <w:rPr>
          <w:rFonts w:cstheme="minorHAnsi"/>
          <w:color w:val="222222"/>
          <w:sz w:val="20"/>
          <w:szCs w:val="20"/>
        </w:rPr>
        <w:t>It is mandatory to update:</w:t>
      </w:r>
    </w:p>
    <w:p w:rsidR="00314339" w:rsidRDefault="00314339" w:rsidP="00314339">
      <w:pPr>
        <w:numPr>
          <w:ilvl w:val="0"/>
          <w:numId w:val="4"/>
        </w:numPr>
        <w:shd w:val="clear" w:color="auto" w:fill="FFFFFF"/>
        <w:spacing w:after="0" w:line="240" w:lineRule="auto"/>
        <w:ind w:left="864"/>
        <w:jc w:val="both"/>
        <w:rPr>
          <w:rFonts w:cstheme="minorHAnsi"/>
          <w:color w:val="222222"/>
          <w:sz w:val="20"/>
          <w:szCs w:val="20"/>
        </w:rPr>
      </w:pPr>
      <w:r w:rsidRPr="00314339">
        <w:rPr>
          <w:rFonts w:cstheme="minorHAnsi"/>
          <w:color w:val="222222"/>
          <w:sz w:val="20"/>
          <w:szCs w:val="20"/>
        </w:rPr>
        <w:br/>
      </w:r>
      <w:r>
        <w:rPr>
          <w:rFonts w:cstheme="minorHAnsi"/>
          <w:color w:val="222222"/>
          <w:sz w:val="20"/>
          <w:szCs w:val="20"/>
        </w:rPr>
        <w:t>-</w:t>
      </w:r>
      <w:r w:rsidRPr="00314339">
        <w:rPr>
          <w:rFonts w:cstheme="minorHAnsi"/>
          <w:color w:val="222222"/>
          <w:sz w:val="20"/>
          <w:szCs w:val="20"/>
        </w:rPr>
        <w:t xml:space="preserve">Name as per </w:t>
      </w:r>
      <w:proofErr w:type="spellStart"/>
      <w:r w:rsidRPr="00314339">
        <w:rPr>
          <w:rFonts w:cstheme="minorHAnsi"/>
          <w:color w:val="222222"/>
          <w:sz w:val="20"/>
          <w:szCs w:val="20"/>
        </w:rPr>
        <w:t>Aadhaar</w:t>
      </w:r>
      <w:proofErr w:type="spellEnd"/>
      <w:r w:rsidRPr="00314339">
        <w:rPr>
          <w:rFonts w:cstheme="minorHAnsi"/>
          <w:color w:val="222222"/>
          <w:sz w:val="20"/>
          <w:szCs w:val="20"/>
        </w:rPr>
        <w:t xml:space="preserve"> card.</w:t>
      </w:r>
    </w:p>
    <w:p w:rsidR="00314339" w:rsidRDefault="00314339" w:rsidP="00314339">
      <w:pPr>
        <w:numPr>
          <w:ilvl w:val="0"/>
          <w:numId w:val="4"/>
        </w:numPr>
        <w:shd w:val="clear" w:color="auto" w:fill="FFFFFF"/>
        <w:spacing w:after="0" w:line="240" w:lineRule="auto"/>
        <w:ind w:left="864"/>
        <w:jc w:val="both"/>
        <w:rPr>
          <w:rFonts w:cstheme="minorHAnsi"/>
          <w:color w:val="222222"/>
          <w:sz w:val="20"/>
          <w:szCs w:val="20"/>
        </w:rPr>
      </w:pPr>
      <w:r w:rsidRPr="00314339">
        <w:rPr>
          <w:rFonts w:cstheme="minorHAnsi"/>
          <w:color w:val="222222"/>
          <w:sz w:val="20"/>
          <w:szCs w:val="20"/>
        </w:rPr>
        <w:br/>
        <w:t xml:space="preserve">- Date of birth as per </w:t>
      </w:r>
      <w:proofErr w:type="spellStart"/>
      <w:r w:rsidRPr="00314339">
        <w:rPr>
          <w:rFonts w:cstheme="minorHAnsi"/>
          <w:color w:val="222222"/>
          <w:sz w:val="20"/>
          <w:szCs w:val="20"/>
        </w:rPr>
        <w:t>Aadhaar</w:t>
      </w:r>
      <w:proofErr w:type="spellEnd"/>
      <w:r w:rsidRPr="00314339">
        <w:rPr>
          <w:rFonts w:cstheme="minorHAnsi"/>
          <w:color w:val="222222"/>
          <w:sz w:val="20"/>
          <w:szCs w:val="20"/>
        </w:rPr>
        <w:t xml:space="preserve"> card.</w:t>
      </w:r>
    </w:p>
    <w:p w:rsidR="00314339" w:rsidRPr="00314339" w:rsidRDefault="00314339" w:rsidP="00314339">
      <w:pPr>
        <w:numPr>
          <w:ilvl w:val="0"/>
          <w:numId w:val="4"/>
        </w:numPr>
        <w:shd w:val="clear" w:color="auto" w:fill="FFFFFF"/>
        <w:spacing w:after="0" w:line="240" w:lineRule="auto"/>
        <w:ind w:left="864"/>
        <w:jc w:val="both"/>
        <w:rPr>
          <w:rFonts w:cstheme="minorHAnsi"/>
          <w:color w:val="222222"/>
          <w:sz w:val="20"/>
          <w:szCs w:val="20"/>
        </w:rPr>
      </w:pPr>
    </w:p>
    <w:p w:rsidR="00314339" w:rsidRPr="00314339" w:rsidRDefault="00314339" w:rsidP="00314339">
      <w:pPr>
        <w:numPr>
          <w:ilvl w:val="0"/>
          <w:numId w:val="4"/>
        </w:numPr>
        <w:shd w:val="clear" w:color="auto" w:fill="FFFFFF"/>
        <w:spacing w:after="0" w:line="240" w:lineRule="auto"/>
        <w:ind w:left="864"/>
        <w:jc w:val="both"/>
        <w:rPr>
          <w:rFonts w:cstheme="minorHAnsi"/>
          <w:color w:val="222222"/>
          <w:sz w:val="20"/>
          <w:szCs w:val="20"/>
        </w:rPr>
      </w:pPr>
      <w:r w:rsidRPr="00314339">
        <w:rPr>
          <w:rFonts w:cstheme="minorHAnsi"/>
          <w:color w:val="222222"/>
          <w:sz w:val="20"/>
          <w:szCs w:val="20"/>
        </w:rPr>
        <w:t>Please check the details are updated correctly before submission.</w:t>
      </w:r>
    </w:p>
    <w:p w:rsidR="00314339" w:rsidRPr="00314339" w:rsidRDefault="00314339" w:rsidP="00314339">
      <w:pPr>
        <w:numPr>
          <w:ilvl w:val="0"/>
          <w:numId w:val="4"/>
        </w:numPr>
        <w:shd w:val="clear" w:color="auto" w:fill="FFFFFF"/>
        <w:spacing w:after="0" w:line="240" w:lineRule="auto"/>
        <w:ind w:left="864"/>
        <w:jc w:val="both"/>
        <w:rPr>
          <w:rFonts w:cstheme="minorHAnsi"/>
          <w:color w:val="222222"/>
          <w:sz w:val="20"/>
          <w:szCs w:val="20"/>
        </w:rPr>
      </w:pPr>
      <w:r w:rsidRPr="00314339">
        <w:rPr>
          <w:rFonts w:cstheme="minorHAnsi"/>
          <w:color w:val="222222"/>
          <w:sz w:val="20"/>
          <w:szCs w:val="20"/>
        </w:rPr>
        <w:t>Incorrect details submitted may lead to disqualification of your candidature.</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t> </w:t>
      </w:r>
    </w:p>
    <w:p w:rsidR="00314339" w:rsidRPr="00314339" w:rsidRDefault="00314339" w:rsidP="00314339">
      <w:pPr>
        <w:shd w:val="clear" w:color="auto" w:fill="FFFFFF"/>
        <w:jc w:val="both"/>
        <w:rPr>
          <w:rFonts w:cstheme="minorHAnsi"/>
          <w:color w:val="222222"/>
          <w:sz w:val="20"/>
          <w:szCs w:val="20"/>
        </w:rPr>
      </w:pPr>
      <w:proofErr w:type="gramStart"/>
      <w:r w:rsidRPr="00314339">
        <w:rPr>
          <w:rFonts w:cstheme="minorHAnsi"/>
          <w:b/>
          <w:bCs/>
          <w:color w:val="222222"/>
          <w:sz w:val="20"/>
          <w:szCs w:val="20"/>
        </w:rPr>
        <w:t>Step 3.</w:t>
      </w:r>
      <w:proofErr w:type="gramEnd"/>
      <w:r w:rsidRPr="00314339">
        <w:rPr>
          <w:rFonts w:cstheme="minorHAnsi"/>
          <w:color w:val="222222"/>
          <w:sz w:val="20"/>
          <w:szCs w:val="20"/>
        </w:rPr>
        <w:t> Register and apply for the </w:t>
      </w:r>
      <w:r w:rsidRPr="00314339">
        <w:rPr>
          <w:rStyle w:val="il"/>
          <w:rFonts w:cstheme="minorHAnsi"/>
          <w:color w:val="222222"/>
          <w:sz w:val="20"/>
          <w:szCs w:val="20"/>
        </w:rPr>
        <w:t>TCS</w:t>
      </w:r>
      <w:r w:rsidRPr="00314339">
        <w:rPr>
          <w:rFonts w:cstheme="minorHAnsi"/>
          <w:color w:val="222222"/>
          <w:sz w:val="20"/>
          <w:szCs w:val="20"/>
        </w:rPr>
        <w:t> BPS Hiring process for </w:t>
      </w:r>
      <w:r w:rsidRPr="00314339">
        <w:rPr>
          <w:rFonts w:cstheme="minorHAnsi"/>
          <w:b/>
          <w:bCs/>
          <w:color w:val="222222"/>
          <w:sz w:val="20"/>
          <w:szCs w:val="20"/>
        </w:rPr>
        <w:t>Batch of 2027.</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t> </w:t>
      </w:r>
    </w:p>
    <w:p w:rsidR="00314339" w:rsidRPr="00314339" w:rsidRDefault="00314339" w:rsidP="00314339">
      <w:pPr>
        <w:shd w:val="clear" w:color="auto" w:fill="FFFFFF"/>
        <w:jc w:val="both"/>
        <w:rPr>
          <w:rFonts w:cstheme="minorHAnsi"/>
          <w:color w:val="222222"/>
          <w:sz w:val="20"/>
          <w:szCs w:val="20"/>
        </w:rPr>
      </w:pPr>
      <w:r w:rsidRPr="00314339">
        <w:rPr>
          <w:rFonts w:cstheme="minorHAnsi"/>
          <w:b/>
          <w:bCs/>
          <w:color w:val="222222"/>
          <w:sz w:val="20"/>
          <w:szCs w:val="20"/>
        </w:rPr>
        <w:t>Important:</w:t>
      </w:r>
      <w:r w:rsidRPr="00314339">
        <w:rPr>
          <w:rFonts w:cstheme="minorHAnsi"/>
          <w:color w:val="222222"/>
          <w:sz w:val="20"/>
          <w:szCs w:val="20"/>
        </w:rPr>
        <w:t> Please ensure that the details in the </w:t>
      </w:r>
      <w:r w:rsidRPr="00314339">
        <w:rPr>
          <w:rStyle w:val="il"/>
          <w:rFonts w:cstheme="minorHAnsi"/>
          <w:color w:val="222222"/>
          <w:sz w:val="20"/>
          <w:szCs w:val="20"/>
        </w:rPr>
        <w:t>TCS</w:t>
      </w:r>
      <w:r w:rsidRPr="00314339">
        <w:rPr>
          <w:rFonts w:cstheme="minorHAnsi"/>
          <w:color w:val="222222"/>
          <w:sz w:val="20"/>
          <w:szCs w:val="20"/>
        </w:rPr>
        <w:t xml:space="preserve"> Application Form are complete and accurate (Academic Details, Internship, </w:t>
      </w:r>
      <w:proofErr w:type="gramStart"/>
      <w:r w:rsidRPr="00314339">
        <w:rPr>
          <w:rFonts w:cstheme="minorHAnsi"/>
          <w:color w:val="222222"/>
          <w:sz w:val="20"/>
          <w:szCs w:val="20"/>
        </w:rPr>
        <w:t>Work</w:t>
      </w:r>
      <w:proofErr w:type="gramEnd"/>
      <w:r w:rsidRPr="00314339">
        <w:rPr>
          <w:rFonts w:cstheme="minorHAnsi"/>
          <w:color w:val="222222"/>
          <w:sz w:val="20"/>
          <w:szCs w:val="20"/>
        </w:rPr>
        <w:t xml:space="preserve"> Experience, if any)</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t> </w:t>
      </w:r>
    </w:p>
    <w:p w:rsidR="00314339" w:rsidRPr="00314339" w:rsidRDefault="00314339" w:rsidP="00314339">
      <w:pPr>
        <w:shd w:val="clear" w:color="auto" w:fill="FFFFFF"/>
        <w:jc w:val="both"/>
        <w:rPr>
          <w:rFonts w:cstheme="minorHAnsi"/>
          <w:color w:val="222222"/>
          <w:sz w:val="20"/>
          <w:szCs w:val="20"/>
        </w:rPr>
      </w:pPr>
      <w:proofErr w:type="gramStart"/>
      <w:r w:rsidRPr="00314339">
        <w:rPr>
          <w:rFonts w:cstheme="minorHAnsi"/>
          <w:b/>
          <w:bCs/>
          <w:color w:val="222222"/>
          <w:sz w:val="20"/>
          <w:szCs w:val="20"/>
        </w:rPr>
        <w:t>Step 4.</w:t>
      </w:r>
      <w:proofErr w:type="gramEnd"/>
      <w:r w:rsidRPr="00314339">
        <w:rPr>
          <w:rFonts w:cstheme="minorHAnsi"/>
          <w:b/>
          <w:bCs/>
          <w:color w:val="222222"/>
          <w:sz w:val="20"/>
          <w:szCs w:val="20"/>
        </w:rPr>
        <w:t> </w:t>
      </w:r>
      <w:r w:rsidRPr="00314339">
        <w:rPr>
          <w:rFonts w:cstheme="minorHAnsi"/>
          <w:color w:val="222222"/>
          <w:sz w:val="20"/>
          <w:szCs w:val="20"/>
        </w:rPr>
        <w:t>Select your mode of test as ‘In-centre’ and choose your preferred test centre &amp; then click on </w:t>
      </w:r>
      <w:r w:rsidRPr="00314339">
        <w:rPr>
          <w:rFonts w:cstheme="minorHAnsi"/>
          <w:b/>
          <w:bCs/>
          <w:color w:val="222222"/>
          <w:sz w:val="20"/>
          <w:szCs w:val="20"/>
        </w:rPr>
        <w:t>Apply.</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t>Please note</w:t>
      </w:r>
      <w:proofErr w:type="gramStart"/>
      <w:r w:rsidRPr="00314339">
        <w:rPr>
          <w:rFonts w:cstheme="minorHAnsi"/>
          <w:color w:val="222222"/>
          <w:sz w:val="20"/>
          <w:szCs w:val="20"/>
        </w:rPr>
        <w:t>,</w:t>
      </w:r>
      <w:proofErr w:type="gramEnd"/>
      <w:r w:rsidRPr="00314339">
        <w:rPr>
          <w:rFonts w:cstheme="minorHAnsi"/>
          <w:color w:val="222222"/>
          <w:sz w:val="20"/>
          <w:szCs w:val="20"/>
        </w:rPr>
        <w:t xml:space="preserve"> test centre once chosen cannot be changed.</w:t>
      </w:r>
    </w:p>
    <w:p w:rsidR="00314339" w:rsidRPr="00314339" w:rsidRDefault="00314339" w:rsidP="00314339">
      <w:pPr>
        <w:shd w:val="clear" w:color="auto" w:fill="FFFFFF"/>
        <w:jc w:val="both"/>
        <w:rPr>
          <w:rFonts w:cstheme="minorHAnsi"/>
          <w:color w:val="222222"/>
          <w:sz w:val="20"/>
          <w:szCs w:val="20"/>
        </w:rPr>
      </w:pPr>
      <w:r w:rsidRPr="00314339">
        <w:rPr>
          <w:rFonts w:cstheme="minorHAnsi"/>
          <w:color w:val="222222"/>
          <w:sz w:val="20"/>
          <w:szCs w:val="20"/>
        </w:rPr>
        <w:t> </w:t>
      </w:r>
    </w:p>
    <w:p w:rsidR="00314339" w:rsidRPr="00314339" w:rsidRDefault="00314339" w:rsidP="00314339">
      <w:pPr>
        <w:shd w:val="clear" w:color="auto" w:fill="FFFFFF"/>
        <w:jc w:val="both"/>
        <w:rPr>
          <w:rFonts w:cstheme="minorHAnsi"/>
          <w:color w:val="222222"/>
          <w:sz w:val="20"/>
          <w:szCs w:val="20"/>
        </w:rPr>
      </w:pPr>
      <w:proofErr w:type="gramStart"/>
      <w:r w:rsidRPr="00314339">
        <w:rPr>
          <w:rFonts w:cstheme="minorHAnsi"/>
          <w:b/>
          <w:bCs/>
          <w:color w:val="222222"/>
          <w:sz w:val="20"/>
          <w:szCs w:val="20"/>
        </w:rPr>
        <w:t>Step 5.</w:t>
      </w:r>
      <w:proofErr w:type="gramEnd"/>
      <w:r w:rsidRPr="00314339">
        <w:rPr>
          <w:rFonts w:cstheme="minorHAnsi"/>
          <w:color w:val="222222"/>
          <w:sz w:val="20"/>
          <w:szCs w:val="20"/>
        </w:rPr>
        <w:t> To confirm your status, check </w:t>
      </w:r>
      <w:r w:rsidRPr="00314339">
        <w:rPr>
          <w:rFonts w:cstheme="minorHAnsi"/>
          <w:b/>
          <w:bCs/>
          <w:color w:val="222222"/>
          <w:sz w:val="20"/>
          <w:szCs w:val="20"/>
        </w:rPr>
        <w:t>‘Track Your Application’. </w:t>
      </w:r>
      <w:r w:rsidRPr="00314339">
        <w:rPr>
          <w:rFonts w:cstheme="minorHAnsi"/>
          <w:color w:val="222222"/>
          <w:sz w:val="20"/>
          <w:szCs w:val="20"/>
        </w:rPr>
        <w:t>The status should reflect as ‘</w:t>
      </w:r>
      <w:r w:rsidRPr="00314339">
        <w:rPr>
          <w:rFonts w:cstheme="minorHAnsi"/>
          <w:b/>
          <w:bCs/>
          <w:color w:val="222222"/>
          <w:sz w:val="20"/>
          <w:szCs w:val="20"/>
          <w:u w:val="single"/>
        </w:rPr>
        <w:t>Applied for Drive</w:t>
      </w:r>
      <w:r w:rsidRPr="00314339">
        <w:rPr>
          <w:rFonts w:cstheme="minorHAnsi"/>
          <w:b/>
          <w:bCs/>
          <w:color w:val="222222"/>
          <w:sz w:val="20"/>
          <w:szCs w:val="20"/>
        </w:rPr>
        <w:t>.’</w:t>
      </w:r>
    </w:p>
    <w:p w:rsidR="00314339" w:rsidRDefault="00314339" w:rsidP="00541688">
      <w:pPr>
        <w:spacing w:after="0"/>
        <w:rPr>
          <w:rFonts w:ascii="Book Antiqua" w:hAnsi="Book Antiqua"/>
          <w:sz w:val="20"/>
          <w:szCs w:val="20"/>
        </w:rPr>
      </w:pPr>
    </w:p>
    <w:p w:rsidR="00314339" w:rsidRDefault="00314339" w:rsidP="00541688">
      <w:pPr>
        <w:spacing w:after="0"/>
        <w:rPr>
          <w:rFonts w:ascii="Book Antiqua" w:hAnsi="Book Antiqua"/>
          <w:sz w:val="20"/>
          <w:szCs w:val="20"/>
        </w:rPr>
      </w:pPr>
    </w:p>
    <w:p w:rsidR="00314339" w:rsidRDefault="00314339" w:rsidP="00541688">
      <w:pPr>
        <w:spacing w:after="0"/>
        <w:rPr>
          <w:rFonts w:ascii="Book Antiqua" w:hAnsi="Book Antiqua"/>
          <w:sz w:val="20"/>
          <w:szCs w:val="20"/>
        </w:rPr>
      </w:pPr>
    </w:p>
    <w:p w:rsidR="00314339" w:rsidRDefault="00314339" w:rsidP="00541688">
      <w:pPr>
        <w:spacing w:after="0"/>
        <w:rPr>
          <w:rFonts w:ascii="Book Antiqua" w:hAnsi="Book Antiqua"/>
          <w:sz w:val="20"/>
          <w:szCs w:val="20"/>
        </w:rPr>
      </w:pPr>
    </w:p>
    <w:p w:rsidR="00314339" w:rsidRDefault="00314339" w:rsidP="00541688">
      <w:pPr>
        <w:spacing w:after="0"/>
        <w:rPr>
          <w:rFonts w:ascii="Book Antiqua" w:hAnsi="Book Antiqua"/>
          <w:sz w:val="20"/>
          <w:szCs w:val="20"/>
        </w:rPr>
      </w:pPr>
    </w:p>
    <w:p w:rsidR="00314339" w:rsidRDefault="00314339" w:rsidP="00541688">
      <w:pPr>
        <w:spacing w:after="0"/>
        <w:rPr>
          <w:rFonts w:ascii="Book Antiqua" w:hAnsi="Book Antiqua"/>
          <w:sz w:val="20"/>
          <w:szCs w:val="20"/>
        </w:rPr>
      </w:pPr>
    </w:p>
    <w:p w:rsidR="00314339" w:rsidRDefault="00314339" w:rsidP="00541688">
      <w:pPr>
        <w:spacing w:after="0"/>
        <w:rPr>
          <w:rFonts w:ascii="Book Antiqua" w:hAnsi="Book Antiqua"/>
          <w:sz w:val="20"/>
          <w:szCs w:val="20"/>
        </w:rPr>
      </w:pPr>
    </w:p>
    <w:p w:rsidR="0025398F" w:rsidRPr="0025398F" w:rsidRDefault="0025398F" w:rsidP="00541688">
      <w:pPr>
        <w:spacing w:after="0"/>
        <w:rPr>
          <w:rFonts w:ascii="Book Antiqua" w:hAnsi="Book Antiqua"/>
          <w:sz w:val="20"/>
          <w:szCs w:val="20"/>
        </w:rPr>
      </w:pPr>
      <w:r w:rsidRPr="0025398F">
        <w:rPr>
          <w:rFonts w:ascii="Book Antiqua" w:hAnsi="Book Antiqua"/>
          <w:sz w:val="20"/>
          <w:szCs w:val="20"/>
        </w:rPr>
        <w:t xml:space="preserve">Professor </w:t>
      </w:r>
      <w:proofErr w:type="spellStart"/>
      <w:r w:rsidRPr="0025398F">
        <w:rPr>
          <w:rFonts w:ascii="Book Antiqua" w:hAnsi="Book Antiqua"/>
          <w:sz w:val="20"/>
          <w:szCs w:val="20"/>
        </w:rPr>
        <w:t>Debomalya</w:t>
      </w:r>
      <w:proofErr w:type="spellEnd"/>
      <w:r w:rsidRPr="0025398F">
        <w:rPr>
          <w:rFonts w:ascii="Book Antiqua" w:hAnsi="Book Antiqua"/>
          <w:sz w:val="20"/>
          <w:szCs w:val="20"/>
        </w:rPr>
        <w:t xml:space="preserve"> </w:t>
      </w:r>
      <w:proofErr w:type="spellStart"/>
      <w:r w:rsidRPr="0025398F">
        <w:rPr>
          <w:rFonts w:ascii="Book Antiqua" w:hAnsi="Book Antiqua"/>
          <w:sz w:val="20"/>
          <w:szCs w:val="20"/>
        </w:rPr>
        <w:t>Ghosh</w:t>
      </w:r>
      <w:proofErr w:type="spellEnd"/>
    </w:p>
    <w:p w:rsidR="0025398F" w:rsidRPr="0025398F" w:rsidRDefault="0025398F" w:rsidP="00541688">
      <w:pPr>
        <w:spacing w:after="0"/>
        <w:rPr>
          <w:rFonts w:ascii="Book Antiqua" w:hAnsi="Book Antiqua"/>
          <w:sz w:val="20"/>
          <w:szCs w:val="20"/>
        </w:rPr>
      </w:pPr>
      <w:r w:rsidRPr="0025398F">
        <w:rPr>
          <w:rFonts w:ascii="Book Antiqua" w:hAnsi="Book Antiqua"/>
          <w:sz w:val="20"/>
          <w:szCs w:val="20"/>
        </w:rPr>
        <w:t>Director-CCPC</w:t>
      </w:r>
    </w:p>
    <w:p w:rsidR="0025398F" w:rsidRPr="0025398F" w:rsidRDefault="0025398F" w:rsidP="00541688">
      <w:pPr>
        <w:spacing w:after="0"/>
        <w:rPr>
          <w:rFonts w:ascii="Book Antiqua" w:hAnsi="Book Antiqua"/>
          <w:sz w:val="20"/>
          <w:szCs w:val="20"/>
        </w:rPr>
      </w:pPr>
      <w:r w:rsidRPr="0025398F">
        <w:rPr>
          <w:rFonts w:ascii="Book Antiqua" w:hAnsi="Book Antiqua"/>
          <w:sz w:val="20"/>
          <w:szCs w:val="20"/>
        </w:rPr>
        <w:t>Ph: 9401335493 / 7002408399</w:t>
      </w:r>
    </w:p>
    <w:sectPr w:rsidR="0025398F" w:rsidRPr="0025398F" w:rsidSect="0086697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A53AA"/>
    <w:multiLevelType w:val="multilevel"/>
    <w:tmpl w:val="E6F4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BA96067"/>
    <w:multiLevelType w:val="multilevel"/>
    <w:tmpl w:val="2C7E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9362CA6"/>
    <w:multiLevelType w:val="multilevel"/>
    <w:tmpl w:val="D08E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552621"/>
    <w:multiLevelType w:val="multilevel"/>
    <w:tmpl w:val="16A4D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useFELayout/>
  </w:compat>
  <w:rsids>
    <w:rsidRoot w:val="00541688"/>
    <w:rsid w:val="0025398F"/>
    <w:rsid w:val="00314339"/>
    <w:rsid w:val="00541688"/>
    <w:rsid w:val="008669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9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98F"/>
    <w:rPr>
      <w:color w:val="0000FF" w:themeColor="hyperlink"/>
      <w:u w:val="single"/>
    </w:rPr>
  </w:style>
  <w:style w:type="paragraph" w:styleId="BalloonText">
    <w:name w:val="Balloon Text"/>
    <w:basedOn w:val="Normal"/>
    <w:link w:val="BalloonTextChar"/>
    <w:uiPriority w:val="99"/>
    <w:semiHidden/>
    <w:unhideWhenUsed/>
    <w:rsid w:val="002539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398F"/>
    <w:rPr>
      <w:rFonts w:ascii="Tahoma" w:hAnsi="Tahoma" w:cs="Tahoma"/>
      <w:sz w:val="16"/>
      <w:szCs w:val="16"/>
    </w:rPr>
  </w:style>
  <w:style w:type="paragraph" w:styleId="NormalWeb">
    <w:name w:val="Normal (Web)"/>
    <w:basedOn w:val="Normal"/>
    <w:uiPriority w:val="99"/>
    <w:semiHidden/>
    <w:unhideWhenUsed/>
    <w:rsid w:val="0025398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398F"/>
    <w:rPr>
      <w:b/>
      <w:bCs/>
    </w:rPr>
  </w:style>
  <w:style w:type="character" w:customStyle="1" w:styleId="il">
    <w:name w:val="il"/>
    <w:basedOn w:val="DefaultParagraphFont"/>
    <w:rsid w:val="00314339"/>
  </w:style>
</w:styles>
</file>

<file path=word/webSettings.xml><?xml version="1.0" encoding="utf-8"?>
<w:webSettings xmlns:r="http://schemas.openxmlformats.org/officeDocument/2006/relationships" xmlns:w="http://schemas.openxmlformats.org/wordprocessingml/2006/main">
  <w:divs>
    <w:div w:id="43453224">
      <w:bodyDiv w:val="1"/>
      <w:marLeft w:val="0"/>
      <w:marRight w:val="0"/>
      <w:marTop w:val="0"/>
      <w:marBottom w:val="0"/>
      <w:divBdr>
        <w:top w:val="none" w:sz="0" w:space="0" w:color="auto"/>
        <w:left w:val="none" w:sz="0" w:space="0" w:color="auto"/>
        <w:bottom w:val="none" w:sz="0" w:space="0" w:color="auto"/>
        <w:right w:val="none" w:sz="0" w:space="0" w:color="auto"/>
      </w:divBdr>
    </w:div>
    <w:div w:id="30948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extstep.tcsapps.com/indiacamp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n.tcs.com/4xioGXz"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2026-08-19T04:06:00Z</dcterms:created>
  <dcterms:modified xsi:type="dcterms:W3CDTF">2026-08-19T04:59:00Z</dcterms:modified>
</cp:coreProperties>
</file>