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Pr="007C13A7" w:rsidRDefault="00D829F8" w:rsidP="00D829F8">
      <w:pPr>
        <w:jc w:val="center"/>
        <w:outlineLvl w:val="0"/>
        <w:rPr>
          <w:b/>
          <w:sz w:val="24"/>
        </w:rPr>
      </w:pPr>
      <w:r w:rsidRPr="007C13A7">
        <w:rPr>
          <w:b/>
          <w:sz w:val="24"/>
        </w:rPr>
        <w:t>DEPARTMENT OF CHEMISTRY</w:t>
      </w:r>
    </w:p>
    <w:p w:rsidR="00D829F8" w:rsidRPr="007C13A7" w:rsidRDefault="00D829F8" w:rsidP="00D829F8">
      <w:pPr>
        <w:jc w:val="center"/>
        <w:outlineLvl w:val="0"/>
        <w:rPr>
          <w:b/>
          <w:sz w:val="24"/>
        </w:rPr>
      </w:pPr>
      <w:r w:rsidRPr="007C13A7">
        <w:rPr>
          <w:b/>
          <w:sz w:val="24"/>
        </w:rPr>
        <w:t>ASSAM</w:t>
      </w:r>
      <w:r>
        <w:rPr>
          <w:b/>
          <w:sz w:val="24"/>
        </w:rPr>
        <w:t xml:space="preserve"> </w:t>
      </w:r>
      <w:r w:rsidRPr="007C13A7">
        <w:rPr>
          <w:b/>
          <w:sz w:val="24"/>
        </w:rPr>
        <w:t>UNIVERSITY: SILCHAR</w:t>
      </w:r>
    </w:p>
    <w:p w:rsidR="00D829F8" w:rsidRPr="007C13A7" w:rsidRDefault="00D829F8" w:rsidP="00D829F8">
      <w:pPr>
        <w:jc w:val="center"/>
      </w:pPr>
    </w:p>
    <w:p w:rsidR="00D829F8" w:rsidRPr="007C13A7" w:rsidRDefault="00D829F8" w:rsidP="00D829F8">
      <w:pPr>
        <w:pStyle w:val="Heading2"/>
        <w:jc w:val="center"/>
      </w:pPr>
    </w:p>
    <w:p w:rsidR="00D829F8" w:rsidRPr="007C13A7" w:rsidRDefault="00D829F8" w:rsidP="00D829F8">
      <w:pPr>
        <w:pStyle w:val="Heading2"/>
        <w:jc w:val="center"/>
        <w:rPr>
          <w:b w:val="0"/>
        </w:rPr>
      </w:pPr>
      <w:r w:rsidRPr="007C13A7">
        <w:t>Syllabus for IPP Course Work</w:t>
      </w:r>
      <w:r>
        <w:t xml:space="preserve"> </w:t>
      </w:r>
      <w:r w:rsidRPr="007C13A7">
        <w:t>to be effective from 20</w:t>
      </w:r>
      <w:r>
        <w:t>20</w:t>
      </w:r>
      <w:r w:rsidRPr="007C13A7">
        <w:t xml:space="preserve"> Session</w:t>
      </w:r>
    </w:p>
    <w:p w:rsidR="00D829F8" w:rsidRPr="007C13A7" w:rsidRDefault="00D829F8" w:rsidP="00D829F8">
      <w:pPr>
        <w:pStyle w:val="Heading2"/>
        <w:jc w:val="center"/>
      </w:pPr>
    </w:p>
    <w:p w:rsidR="00D829F8" w:rsidRPr="007C13A7" w:rsidRDefault="00D829F8" w:rsidP="00D829F8">
      <w:pPr>
        <w:pStyle w:val="Heading2"/>
        <w:ind w:left="3000" w:firstLine="600"/>
        <w:rPr>
          <w:b w:val="0"/>
        </w:rPr>
      </w:pPr>
      <w:r w:rsidRPr="007C13A7">
        <w:t>Course Structure</w:t>
      </w:r>
    </w:p>
    <w:p w:rsidR="00D829F8" w:rsidRPr="007C13A7" w:rsidRDefault="00D829F8" w:rsidP="00D829F8">
      <w:pPr>
        <w:outlineLvl w:val="0"/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5103"/>
        <w:gridCol w:w="2070"/>
        <w:gridCol w:w="810"/>
        <w:gridCol w:w="957"/>
      </w:tblGrid>
      <w:tr w:rsidR="00D829F8" w:rsidRPr="007C13A7" w:rsidTr="003E25CB">
        <w:trPr>
          <w:cantSplit/>
          <w:trHeight w:val="276"/>
          <w:jc w:val="center"/>
        </w:trPr>
        <w:tc>
          <w:tcPr>
            <w:tcW w:w="1795" w:type="dxa"/>
            <w:vMerge w:val="restart"/>
            <w:vAlign w:val="center"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7C13A7">
              <w:rPr>
                <w:b/>
                <w:sz w:val="24"/>
              </w:rPr>
              <w:t>Course Number</w:t>
            </w:r>
          </w:p>
        </w:tc>
        <w:tc>
          <w:tcPr>
            <w:tcW w:w="5103" w:type="dxa"/>
            <w:vMerge w:val="restart"/>
            <w:vAlign w:val="center"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7C13A7">
              <w:rPr>
                <w:b/>
                <w:sz w:val="24"/>
              </w:rPr>
              <w:t>Course Name</w:t>
            </w:r>
          </w:p>
        </w:tc>
        <w:tc>
          <w:tcPr>
            <w:tcW w:w="2070" w:type="dxa"/>
            <w:vMerge w:val="restart"/>
            <w:vAlign w:val="center"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7C13A7">
              <w:rPr>
                <w:b/>
                <w:sz w:val="24"/>
              </w:rPr>
              <w:t>Nature</w:t>
            </w:r>
          </w:p>
        </w:tc>
        <w:tc>
          <w:tcPr>
            <w:tcW w:w="810" w:type="dxa"/>
            <w:vMerge w:val="restart"/>
            <w:vAlign w:val="center"/>
          </w:tcPr>
          <w:p w:rsidR="00D829F8" w:rsidRPr="007C13A7" w:rsidRDefault="00D829F8" w:rsidP="003E25CB">
            <w:pPr>
              <w:ind w:left="-108" w:right="-133"/>
              <w:jc w:val="center"/>
              <w:outlineLvl w:val="0"/>
              <w:rPr>
                <w:b/>
                <w:sz w:val="24"/>
              </w:rPr>
            </w:pPr>
            <w:r w:rsidRPr="007C13A7">
              <w:rPr>
                <w:b/>
                <w:sz w:val="24"/>
              </w:rPr>
              <w:t>Max Credit</w:t>
            </w:r>
          </w:p>
        </w:tc>
        <w:tc>
          <w:tcPr>
            <w:tcW w:w="957" w:type="dxa"/>
            <w:vMerge w:val="restart"/>
            <w:vAlign w:val="center"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7C13A7">
              <w:rPr>
                <w:b/>
                <w:sz w:val="24"/>
              </w:rPr>
              <w:t>Max Marks</w:t>
            </w:r>
          </w:p>
        </w:tc>
      </w:tr>
      <w:tr w:rsidR="00D829F8" w:rsidRPr="007C13A7" w:rsidTr="003E25CB">
        <w:trPr>
          <w:cantSplit/>
          <w:trHeight w:val="358"/>
          <w:jc w:val="center"/>
        </w:trPr>
        <w:tc>
          <w:tcPr>
            <w:tcW w:w="1795" w:type="dxa"/>
            <w:vMerge/>
          </w:tcPr>
          <w:p w:rsidR="00D829F8" w:rsidRPr="007C13A7" w:rsidRDefault="00D829F8" w:rsidP="003E25CB">
            <w:pPr>
              <w:outlineLvl w:val="0"/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D829F8" w:rsidRPr="007C13A7" w:rsidRDefault="00D829F8" w:rsidP="003E25CB">
            <w:pPr>
              <w:outlineLvl w:val="0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810" w:type="dxa"/>
            <w:vMerge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957" w:type="dxa"/>
            <w:vMerge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</w:tr>
      <w:tr w:rsidR="00D829F8" w:rsidRPr="007C13A7" w:rsidTr="003E25CB">
        <w:trPr>
          <w:cantSplit/>
          <w:trHeight w:val="358"/>
          <w:jc w:val="center"/>
        </w:trPr>
        <w:tc>
          <w:tcPr>
            <w:tcW w:w="1795" w:type="dxa"/>
            <w:vMerge/>
          </w:tcPr>
          <w:p w:rsidR="00D829F8" w:rsidRPr="007C13A7" w:rsidRDefault="00D829F8" w:rsidP="003E25CB">
            <w:pPr>
              <w:outlineLvl w:val="0"/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D829F8" w:rsidRPr="007C13A7" w:rsidRDefault="00D829F8" w:rsidP="003E25CB">
            <w:pPr>
              <w:outlineLvl w:val="0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810" w:type="dxa"/>
            <w:vMerge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957" w:type="dxa"/>
            <w:vMerge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</w:tr>
      <w:tr w:rsidR="00D829F8" w:rsidRPr="007C13A7" w:rsidTr="003E25CB">
        <w:trPr>
          <w:trHeight w:val="1115"/>
          <w:jc w:val="center"/>
        </w:trPr>
        <w:tc>
          <w:tcPr>
            <w:tcW w:w="1795" w:type="dxa"/>
          </w:tcPr>
          <w:p w:rsidR="00D829F8" w:rsidRPr="007C13A7" w:rsidRDefault="00D829F8" w:rsidP="003E25CB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Paper-501</w:t>
            </w:r>
          </w:p>
          <w:p w:rsidR="00D829F8" w:rsidRPr="007C13A7" w:rsidRDefault="00D829F8" w:rsidP="003E25CB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Paper-502</w:t>
            </w:r>
          </w:p>
          <w:p w:rsidR="00D829F8" w:rsidRPr="007C13A7" w:rsidRDefault="00D829F8" w:rsidP="003E25CB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Paper-503</w:t>
            </w:r>
          </w:p>
          <w:p w:rsidR="00D829F8" w:rsidRPr="007C13A7" w:rsidRDefault="00D829F8" w:rsidP="003E25CB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Paper-504</w:t>
            </w:r>
          </w:p>
        </w:tc>
        <w:tc>
          <w:tcPr>
            <w:tcW w:w="5103" w:type="dxa"/>
          </w:tcPr>
          <w:p w:rsidR="00D829F8" w:rsidRPr="00B830CF" w:rsidRDefault="00D829F8" w:rsidP="003E25CB">
            <w:pPr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Research Methodology</w:t>
            </w:r>
          </w:p>
          <w:p w:rsidR="00D829F8" w:rsidRPr="00B830CF" w:rsidRDefault="00D829F8" w:rsidP="003E25CB">
            <w:pPr>
              <w:rPr>
                <w:rFonts w:ascii="Cambria" w:hAnsi="Cambria"/>
                <w:sz w:val="24"/>
                <w:szCs w:val="24"/>
              </w:rPr>
            </w:pPr>
            <w:r w:rsidRPr="00B830CF">
              <w:rPr>
                <w:rFonts w:ascii="Cambria" w:hAnsi="Cambria"/>
                <w:sz w:val="24"/>
                <w:szCs w:val="24"/>
              </w:rPr>
              <w:t>Research Methodology</w:t>
            </w:r>
          </w:p>
          <w:p w:rsidR="00D829F8" w:rsidRPr="00B830CF" w:rsidRDefault="00D829F8" w:rsidP="003E25CB">
            <w:pPr>
              <w:rPr>
                <w:rFonts w:ascii="Cambria" w:hAnsi="Cambria"/>
                <w:sz w:val="24"/>
                <w:szCs w:val="24"/>
              </w:rPr>
            </w:pPr>
            <w:r w:rsidRPr="00B830CF">
              <w:rPr>
                <w:rFonts w:ascii="Cambria" w:hAnsi="Cambria"/>
                <w:sz w:val="24"/>
                <w:szCs w:val="24"/>
              </w:rPr>
              <w:t xml:space="preserve">Advanced Chemical Science </w:t>
            </w:r>
          </w:p>
          <w:p w:rsidR="00D829F8" w:rsidRPr="00B830CF" w:rsidRDefault="00D829F8" w:rsidP="003E25CB">
            <w:pPr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Term Paper</w:t>
            </w:r>
          </w:p>
        </w:tc>
        <w:tc>
          <w:tcPr>
            <w:tcW w:w="2070" w:type="dxa"/>
          </w:tcPr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School Level</w:t>
            </w:r>
          </w:p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School Level</w:t>
            </w:r>
          </w:p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Department Level</w:t>
            </w:r>
          </w:p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Department Level</w:t>
            </w:r>
          </w:p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810" w:type="dxa"/>
          </w:tcPr>
          <w:p w:rsidR="00D829F8" w:rsidRPr="007C13A7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29F8" w:rsidRPr="007C13A7" w:rsidRDefault="00D829F8" w:rsidP="003E25CB">
            <w:pPr>
              <w:jc w:val="center"/>
              <w:outlineLvl w:val="0"/>
              <w:rPr>
                <w:sz w:val="24"/>
              </w:rPr>
            </w:pPr>
            <w:r w:rsidRPr="007C13A7">
              <w:rPr>
                <w:sz w:val="24"/>
              </w:rPr>
              <w:t>4</w:t>
            </w:r>
          </w:p>
          <w:p w:rsidR="00D829F8" w:rsidRPr="007C13A7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829F8" w:rsidRPr="007C13A7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" w:type="dxa"/>
          </w:tcPr>
          <w:p w:rsidR="00D829F8" w:rsidRPr="007C13A7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D829F8" w:rsidRPr="007C13A7" w:rsidRDefault="00D829F8" w:rsidP="003E25CB">
            <w:pPr>
              <w:jc w:val="center"/>
              <w:outlineLvl w:val="0"/>
              <w:rPr>
                <w:sz w:val="24"/>
              </w:rPr>
            </w:pPr>
            <w:r w:rsidRPr="007C13A7">
              <w:rPr>
                <w:sz w:val="24"/>
              </w:rPr>
              <w:t>100</w:t>
            </w:r>
          </w:p>
          <w:p w:rsidR="00D829F8" w:rsidRPr="007C13A7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D829F8" w:rsidRPr="007C13A7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829F8" w:rsidRPr="007C13A7" w:rsidTr="003E25CB">
        <w:trPr>
          <w:trHeight w:val="359"/>
          <w:jc w:val="center"/>
        </w:trPr>
        <w:tc>
          <w:tcPr>
            <w:tcW w:w="6898" w:type="dxa"/>
            <w:gridSpan w:val="2"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7C13A7">
              <w:rPr>
                <w:b/>
                <w:sz w:val="24"/>
              </w:rPr>
              <w:t>Total</w:t>
            </w:r>
          </w:p>
        </w:tc>
        <w:tc>
          <w:tcPr>
            <w:tcW w:w="2070" w:type="dxa"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7C13A7">
              <w:rPr>
                <w:b/>
                <w:sz w:val="24"/>
              </w:rPr>
              <w:t>16</w:t>
            </w:r>
          </w:p>
        </w:tc>
        <w:tc>
          <w:tcPr>
            <w:tcW w:w="810" w:type="dxa"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7C13A7">
              <w:rPr>
                <w:b/>
                <w:sz w:val="24"/>
              </w:rPr>
              <w:t>16</w:t>
            </w:r>
          </w:p>
        </w:tc>
        <w:tc>
          <w:tcPr>
            <w:tcW w:w="957" w:type="dxa"/>
          </w:tcPr>
          <w:p w:rsidR="00D829F8" w:rsidRPr="007C13A7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7C13A7">
              <w:rPr>
                <w:b/>
                <w:sz w:val="24"/>
              </w:rPr>
              <w:t>400</w:t>
            </w:r>
          </w:p>
        </w:tc>
      </w:tr>
    </w:tbl>
    <w:p w:rsidR="00D829F8" w:rsidRDefault="00D829F8" w:rsidP="00D829F8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D829F8" w:rsidRDefault="00D829F8">
      <w:pPr>
        <w:pStyle w:val="Heading1"/>
        <w:spacing w:before="38" w:line="276" w:lineRule="auto"/>
        <w:ind w:left="2284" w:right="2274" w:firstLine="1161"/>
      </w:pPr>
    </w:p>
    <w:p w:rsidR="008C3FAB" w:rsidRDefault="008867F0">
      <w:pPr>
        <w:pStyle w:val="Heading1"/>
        <w:spacing w:before="38" w:line="276" w:lineRule="auto"/>
        <w:ind w:left="2284" w:right="2274" w:firstLine="1161"/>
      </w:pPr>
      <w:r>
        <w:lastRenderedPageBreak/>
        <w:t>Paper 501 (2 credit) Research and Publication Ethics</w:t>
      </w:r>
      <w:r>
        <w:rPr>
          <w:spacing w:val="-16"/>
        </w:rPr>
        <w:t xml:space="preserve"> </w:t>
      </w:r>
      <w:r>
        <w:t>(RPE)</w:t>
      </w:r>
    </w:p>
    <w:p w:rsidR="008C3FAB" w:rsidRDefault="008C3FAB">
      <w:pPr>
        <w:pStyle w:val="BodyText"/>
        <w:spacing w:before="2"/>
        <w:rPr>
          <w:b/>
          <w:sz w:val="32"/>
        </w:rPr>
      </w:pPr>
    </w:p>
    <w:p w:rsidR="008C3FAB" w:rsidRDefault="008867F0">
      <w:pPr>
        <w:ind w:left="120"/>
        <w:rPr>
          <w:b/>
          <w:sz w:val="28"/>
        </w:rPr>
      </w:pPr>
      <w:r>
        <w:rPr>
          <w:b/>
          <w:sz w:val="28"/>
        </w:rPr>
        <w:t>UNIT-1 RPE 01: PHILOSOPHY AND ETHICS</w:t>
      </w:r>
    </w:p>
    <w:p w:rsidR="008C3FAB" w:rsidRDefault="008867F0">
      <w:pPr>
        <w:pStyle w:val="ListParagraph"/>
        <w:numPr>
          <w:ilvl w:val="0"/>
          <w:numId w:val="9"/>
        </w:numPr>
        <w:tabs>
          <w:tab w:val="left" w:pos="1532"/>
        </w:tabs>
        <w:spacing w:before="44"/>
        <w:ind w:hanging="361"/>
        <w:rPr>
          <w:sz w:val="24"/>
        </w:rPr>
      </w:pPr>
      <w:r>
        <w:rPr>
          <w:sz w:val="24"/>
        </w:rPr>
        <w:t xml:space="preserve">Introduction to philosophy: definition, nature and </w:t>
      </w:r>
      <w:proofErr w:type="spellStart"/>
      <w:r>
        <w:rPr>
          <w:sz w:val="24"/>
        </w:rPr>
        <w:t>scope.concept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branches</w:t>
      </w:r>
    </w:p>
    <w:p w:rsidR="008C3FAB" w:rsidRDefault="008867F0">
      <w:pPr>
        <w:pStyle w:val="ListParagraph"/>
        <w:numPr>
          <w:ilvl w:val="0"/>
          <w:numId w:val="9"/>
        </w:numPr>
        <w:tabs>
          <w:tab w:val="left" w:pos="1532"/>
        </w:tabs>
        <w:spacing w:before="41"/>
        <w:ind w:hanging="361"/>
        <w:rPr>
          <w:sz w:val="24"/>
        </w:rPr>
      </w:pPr>
      <w:r>
        <w:rPr>
          <w:sz w:val="24"/>
        </w:rPr>
        <w:t xml:space="preserve">Ethics: definition, </w:t>
      </w:r>
      <w:proofErr w:type="spellStart"/>
      <w:r>
        <w:rPr>
          <w:sz w:val="24"/>
        </w:rPr>
        <w:t>moralphilosophy</w:t>
      </w:r>
      <w:proofErr w:type="spellEnd"/>
      <w:r>
        <w:rPr>
          <w:sz w:val="24"/>
        </w:rPr>
        <w:t xml:space="preserve">, nature of moral </w:t>
      </w:r>
      <w:proofErr w:type="spellStart"/>
      <w:r>
        <w:rPr>
          <w:sz w:val="24"/>
        </w:rPr>
        <w:t>judgements</w:t>
      </w:r>
      <w:proofErr w:type="spellEnd"/>
      <w:r>
        <w:rPr>
          <w:sz w:val="24"/>
        </w:rPr>
        <w:t xml:space="preserve"> and</w:t>
      </w:r>
      <w:r>
        <w:rPr>
          <w:spacing w:val="-14"/>
          <w:sz w:val="24"/>
        </w:rPr>
        <w:t xml:space="preserve"> </w:t>
      </w:r>
      <w:r>
        <w:rPr>
          <w:sz w:val="24"/>
        </w:rPr>
        <w:t>reactions</w:t>
      </w:r>
    </w:p>
    <w:p w:rsidR="008C3FAB" w:rsidRDefault="008C3FAB">
      <w:pPr>
        <w:pStyle w:val="BodyText"/>
        <w:spacing w:before="7"/>
        <w:rPr>
          <w:sz w:val="31"/>
        </w:rPr>
      </w:pPr>
    </w:p>
    <w:p w:rsidR="008C3FAB" w:rsidRDefault="008867F0">
      <w:pPr>
        <w:ind w:left="120"/>
        <w:rPr>
          <w:rFonts w:ascii="Arial"/>
          <w:b/>
          <w:sz w:val="24"/>
        </w:rPr>
      </w:pPr>
      <w:r>
        <w:rPr>
          <w:b/>
          <w:sz w:val="28"/>
        </w:rPr>
        <w:t xml:space="preserve">UNIT-II RPE 02: </w:t>
      </w:r>
      <w:r>
        <w:rPr>
          <w:rFonts w:ascii="Arial"/>
          <w:b/>
          <w:sz w:val="24"/>
        </w:rPr>
        <w:t>SCIENTIFIC CONDUCT</w:t>
      </w:r>
    </w:p>
    <w:p w:rsidR="008C3FAB" w:rsidRDefault="008867F0">
      <w:pPr>
        <w:pStyle w:val="ListParagraph"/>
        <w:numPr>
          <w:ilvl w:val="0"/>
          <w:numId w:val="8"/>
        </w:numPr>
        <w:tabs>
          <w:tab w:val="left" w:pos="1354"/>
        </w:tabs>
        <w:spacing w:before="44"/>
        <w:ind w:hanging="241"/>
        <w:rPr>
          <w:sz w:val="24"/>
        </w:rPr>
      </w:pPr>
      <w:r>
        <w:rPr>
          <w:sz w:val="24"/>
        </w:rPr>
        <w:t>Ethics with respect to science 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</w:p>
    <w:p w:rsidR="008C3FAB" w:rsidRDefault="008867F0">
      <w:pPr>
        <w:pStyle w:val="ListParagraph"/>
        <w:numPr>
          <w:ilvl w:val="0"/>
          <w:numId w:val="8"/>
        </w:numPr>
        <w:tabs>
          <w:tab w:val="left" w:pos="1356"/>
        </w:tabs>
        <w:spacing w:before="41"/>
        <w:ind w:left="1356" w:hanging="243"/>
        <w:rPr>
          <w:sz w:val="24"/>
        </w:rPr>
      </w:pPr>
      <w:r>
        <w:rPr>
          <w:sz w:val="24"/>
        </w:rPr>
        <w:t>Intellectual honesty and research</w:t>
      </w:r>
      <w:r>
        <w:rPr>
          <w:spacing w:val="-6"/>
          <w:sz w:val="24"/>
        </w:rPr>
        <w:t xml:space="preserve"> </w:t>
      </w:r>
      <w:r>
        <w:rPr>
          <w:sz w:val="24"/>
        </w:rPr>
        <w:t>integrity</w:t>
      </w:r>
    </w:p>
    <w:p w:rsidR="008C3FAB" w:rsidRDefault="008867F0">
      <w:pPr>
        <w:pStyle w:val="ListParagraph"/>
        <w:numPr>
          <w:ilvl w:val="0"/>
          <w:numId w:val="8"/>
        </w:numPr>
        <w:tabs>
          <w:tab w:val="left" w:pos="1354"/>
        </w:tabs>
        <w:spacing w:before="43"/>
        <w:ind w:hanging="241"/>
        <w:rPr>
          <w:sz w:val="24"/>
        </w:rPr>
      </w:pPr>
      <w:r>
        <w:rPr>
          <w:sz w:val="24"/>
        </w:rPr>
        <w:t>Scientific misconducts: Falsification, Fabrication, and Plagiarism</w:t>
      </w:r>
      <w:r>
        <w:rPr>
          <w:spacing w:val="-6"/>
          <w:sz w:val="24"/>
        </w:rPr>
        <w:t xml:space="preserve"> </w:t>
      </w:r>
      <w:r>
        <w:rPr>
          <w:sz w:val="24"/>
        </w:rPr>
        <w:t>(FFP)</w:t>
      </w:r>
    </w:p>
    <w:p w:rsidR="008C3FAB" w:rsidRDefault="008867F0">
      <w:pPr>
        <w:pStyle w:val="ListParagraph"/>
        <w:numPr>
          <w:ilvl w:val="0"/>
          <w:numId w:val="8"/>
        </w:numPr>
        <w:tabs>
          <w:tab w:val="left" w:pos="1354"/>
        </w:tabs>
        <w:spacing w:before="41"/>
        <w:ind w:hanging="241"/>
        <w:rPr>
          <w:sz w:val="24"/>
        </w:rPr>
      </w:pPr>
      <w:r>
        <w:rPr>
          <w:sz w:val="24"/>
        </w:rPr>
        <w:t>Redundant publications: duplicate and overlapping publications, salami</w:t>
      </w:r>
      <w:r>
        <w:rPr>
          <w:spacing w:val="-11"/>
          <w:sz w:val="24"/>
        </w:rPr>
        <w:t xml:space="preserve"> </w:t>
      </w:r>
      <w:r>
        <w:rPr>
          <w:sz w:val="24"/>
        </w:rPr>
        <w:t>slicing</w:t>
      </w:r>
    </w:p>
    <w:p w:rsidR="008C3FAB" w:rsidRDefault="008867F0">
      <w:pPr>
        <w:pStyle w:val="ListParagraph"/>
        <w:numPr>
          <w:ilvl w:val="0"/>
          <w:numId w:val="8"/>
        </w:numPr>
        <w:tabs>
          <w:tab w:val="left" w:pos="1354"/>
        </w:tabs>
        <w:spacing w:before="41"/>
        <w:ind w:hanging="241"/>
        <w:rPr>
          <w:sz w:val="24"/>
        </w:rPr>
      </w:pPr>
      <w:r>
        <w:rPr>
          <w:sz w:val="24"/>
        </w:rPr>
        <w:t>Selective reporting and misrepresentation of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:rsidR="008C3FAB" w:rsidRDefault="008C3FAB">
      <w:pPr>
        <w:pStyle w:val="BodyText"/>
        <w:rPr>
          <w:sz w:val="24"/>
        </w:rPr>
      </w:pPr>
    </w:p>
    <w:p w:rsidR="008C3FAB" w:rsidRDefault="008867F0">
      <w:pPr>
        <w:spacing w:before="140"/>
        <w:ind w:left="120"/>
        <w:rPr>
          <w:b/>
          <w:sz w:val="28"/>
        </w:rPr>
      </w:pPr>
      <w:r>
        <w:rPr>
          <w:b/>
          <w:sz w:val="28"/>
        </w:rPr>
        <w:t>UNIT-III RPE 03: PUBLICATION ETHICS</w:t>
      </w:r>
    </w:p>
    <w:p w:rsidR="008C3FAB" w:rsidRDefault="008867F0">
      <w:pPr>
        <w:pStyle w:val="ListParagraph"/>
        <w:numPr>
          <w:ilvl w:val="0"/>
          <w:numId w:val="7"/>
        </w:numPr>
        <w:tabs>
          <w:tab w:val="left" w:pos="1397"/>
        </w:tabs>
        <w:spacing w:before="45"/>
        <w:ind w:hanging="361"/>
        <w:rPr>
          <w:sz w:val="24"/>
        </w:rPr>
      </w:pPr>
      <w:r>
        <w:rPr>
          <w:sz w:val="24"/>
        </w:rPr>
        <w:t>Publication ethics: definition, introduction and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</w:p>
    <w:p w:rsidR="008C3FAB" w:rsidRDefault="008867F0">
      <w:pPr>
        <w:pStyle w:val="ListParagraph"/>
        <w:numPr>
          <w:ilvl w:val="0"/>
          <w:numId w:val="7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Best practices/standards setting initiatives and guide line: COPE, WAME,</w:t>
      </w:r>
      <w:r>
        <w:rPr>
          <w:spacing w:val="-17"/>
          <w:sz w:val="24"/>
        </w:rPr>
        <w:t xml:space="preserve"> </w:t>
      </w:r>
      <w:r>
        <w:rPr>
          <w:sz w:val="24"/>
        </w:rPr>
        <w:t>etc.</w:t>
      </w:r>
    </w:p>
    <w:p w:rsidR="008C3FAB" w:rsidRDefault="008867F0">
      <w:pPr>
        <w:pStyle w:val="ListParagraph"/>
        <w:numPr>
          <w:ilvl w:val="0"/>
          <w:numId w:val="7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Conflicts 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</w:p>
    <w:p w:rsidR="008C3FAB" w:rsidRDefault="008867F0">
      <w:pPr>
        <w:pStyle w:val="ListParagraph"/>
        <w:numPr>
          <w:ilvl w:val="0"/>
          <w:numId w:val="7"/>
        </w:numPr>
        <w:tabs>
          <w:tab w:val="left" w:pos="1397"/>
        </w:tabs>
        <w:spacing w:before="43" w:line="276" w:lineRule="auto"/>
        <w:ind w:right="111"/>
        <w:rPr>
          <w:sz w:val="24"/>
        </w:rPr>
      </w:pPr>
      <w:r>
        <w:rPr>
          <w:sz w:val="24"/>
        </w:rPr>
        <w:t>Publication misconduct: definition, concept, problems that lead to unethical behavior and vice versa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</w:p>
    <w:p w:rsidR="008C3FAB" w:rsidRDefault="008867F0">
      <w:pPr>
        <w:pStyle w:val="ListParagraph"/>
        <w:numPr>
          <w:ilvl w:val="0"/>
          <w:numId w:val="7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Violation of publication ethics, authorship 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contributorship</w:t>
      </w:r>
      <w:proofErr w:type="spellEnd"/>
    </w:p>
    <w:p w:rsidR="008C3FAB" w:rsidRDefault="008867F0">
      <w:pPr>
        <w:pStyle w:val="ListParagraph"/>
        <w:numPr>
          <w:ilvl w:val="0"/>
          <w:numId w:val="7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Identification of publication misconduct, complaints and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</w:p>
    <w:p w:rsidR="008C3FAB" w:rsidRDefault="008867F0">
      <w:pPr>
        <w:pStyle w:val="ListParagraph"/>
        <w:numPr>
          <w:ilvl w:val="0"/>
          <w:numId w:val="7"/>
        </w:numPr>
        <w:tabs>
          <w:tab w:val="left" w:pos="1397"/>
        </w:tabs>
        <w:spacing w:before="43"/>
        <w:ind w:hanging="361"/>
        <w:rPr>
          <w:sz w:val="24"/>
        </w:rPr>
      </w:pPr>
      <w:r>
        <w:rPr>
          <w:sz w:val="24"/>
        </w:rPr>
        <w:t>Predatory publishers and</w:t>
      </w:r>
      <w:r>
        <w:rPr>
          <w:spacing w:val="-4"/>
          <w:sz w:val="24"/>
        </w:rPr>
        <w:t xml:space="preserve"> </w:t>
      </w:r>
      <w:r>
        <w:rPr>
          <w:sz w:val="24"/>
        </w:rPr>
        <w:t>journals</w:t>
      </w:r>
    </w:p>
    <w:p w:rsidR="008C3FAB" w:rsidRDefault="008C3FAB">
      <w:pPr>
        <w:pStyle w:val="BodyText"/>
        <w:spacing w:before="5"/>
        <w:rPr>
          <w:sz w:val="31"/>
        </w:rPr>
      </w:pPr>
    </w:p>
    <w:p w:rsidR="008C3FAB" w:rsidRDefault="008867F0">
      <w:pPr>
        <w:ind w:left="120"/>
        <w:rPr>
          <w:b/>
          <w:sz w:val="28"/>
        </w:rPr>
      </w:pPr>
      <w:r>
        <w:rPr>
          <w:b/>
          <w:sz w:val="28"/>
        </w:rPr>
        <w:t>PRACTICE:</w:t>
      </w:r>
    </w:p>
    <w:p w:rsidR="008C3FAB" w:rsidRDefault="008867F0">
      <w:pPr>
        <w:spacing w:before="48"/>
        <w:ind w:left="120"/>
        <w:rPr>
          <w:b/>
          <w:sz w:val="28"/>
        </w:rPr>
      </w:pPr>
      <w:r>
        <w:rPr>
          <w:b/>
          <w:sz w:val="28"/>
        </w:rPr>
        <w:t>UNIT-IV RPE 04: OPEN ACCESS PUBLISHING</w:t>
      </w:r>
    </w:p>
    <w:p w:rsidR="008C3FAB" w:rsidRDefault="008867F0">
      <w:pPr>
        <w:pStyle w:val="ListParagraph"/>
        <w:numPr>
          <w:ilvl w:val="0"/>
          <w:numId w:val="6"/>
        </w:numPr>
        <w:tabs>
          <w:tab w:val="left" w:pos="1201"/>
        </w:tabs>
        <w:spacing w:before="46"/>
      </w:pPr>
      <w:r>
        <w:t>Open access publications and</w:t>
      </w:r>
      <w:r>
        <w:rPr>
          <w:spacing w:val="-5"/>
        </w:rPr>
        <w:t xml:space="preserve"> </w:t>
      </w:r>
      <w:r>
        <w:t>initiatives</w:t>
      </w:r>
    </w:p>
    <w:p w:rsidR="008C3FAB" w:rsidRDefault="008867F0">
      <w:pPr>
        <w:pStyle w:val="ListParagraph"/>
        <w:numPr>
          <w:ilvl w:val="0"/>
          <w:numId w:val="6"/>
        </w:numPr>
        <w:tabs>
          <w:tab w:val="left" w:pos="1201"/>
        </w:tabs>
        <w:spacing w:before="37" w:line="276" w:lineRule="auto"/>
        <w:ind w:right="106"/>
      </w:pPr>
      <w:r>
        <w:t>SHEPRA/ROMEO online resource to check publisher copyright and self-archiving policies</w:t>
      </w:r>
    </w:p>
    <w:p w:rsidR="008C3FAB" w:rsidRDefault="008867F0">
      <w:pPr>
        <w:pStyle w:val="ListParagraph"/>
        <w:numPr>
          <w:ilvl w:val="0"/>
          <w:numId w:val="6"/>
        </w:numPr>
        <w:tabs>
          <w:tab w:val="left" w:pos="1201"/>
        </w:tabs>
        <w:spacing w:line="252" w:lineRule="exact"/>
      </w:pPr>
      <w:r>
        <w:t>Software tool to identify predatory publications developed by</w:t>
      </w:r>
      <w:r>
        <w:rPr>
          <w:spacing w:val="-15"/>
        </w:rPr>
        <w:t xml:space="preserve"> </w:t>
      </w:r>
      <w:r>
        <w:t>SPPU</w:t>
      </w:r>
    </w:p>
    <w:p w:rsidR="008C3FAB" w:rsidRDefault="008867F0">
      <w:pPr>
        <w:pStyle w:val="ListParagraph"/>
        <w:numPr>
          <w:ilvl w:val="0"/>
          <w:numId w:val="6"/>
        </w:numPr>
        <w:tabs>
          <w:tab w:val="left" w:pos="1201"/>
        </w:tabs>
        <w:spacing w:before="38" w:line="278" w:lineRule="auto"/>
        <w:ind w:right="109"/>
      </w:pPr>
      <w:r>
        <w:t xml:space="preserve">Journal finder / Journal suggestion tools </w:t>
      </w:r>
      <w:proofErr w:type="spellStart"/>
      <w:r>
        <w:t>viz</w:t>
      </w:r>
      <w:proofErr w:type="spellEnd"/>
      <w:r>
        <w:t xml:space="preserve">, JANE, Elsevier Journal Finder, Springer Journal </w:t>
      </w:r>
      <w:proofErr w:type="spellStart"/>
      <w:r>
        <w:t>suggester</w:t>
      </w:r>
      <w:proofErr w:type="spellEnd"/>
      <w:r>
        <w:t>,</w:t>
      </w:r>
      <w:r>
        <w:rPr>
          <w:spacing w:val="-3"/>
        </w:rPr>
        <w:t xml:space="preserve"> </w:t>
      </w:r>
      <w:r>
        <w:t>etc.</w:t>
      </w:r>
    </w:p>
    <w:p w:rsidR="008C3FAB" w:rsidRDefault="008C3FAB">
      <w:pPr>
        <w:pStyle w:val="BodyText"/>
        <w:spacing w:before="3"/>
        <w:rPr>
          <w:sz w:val="25"/>
        </w:rPr>
      </w:pPr>
    </w:p>
    <w:p w:rsidR="008C3FAB" w:rsidRDefault="008867F0">
      <w:pPr>
        <w:pStyle w:val="Heading1"/>
      </w:pPr>
      <w:r>
        <w:t>UNIT-V RPE 05: PUBLICATION MISCONDUCT</w:t>
      </w:r>
    </w:p>
    <w:p w:rsidR="008C3FAB" w:rsidRDefault="008867F0">
      <w:pPr>
        <w:pStyle w:val="ListParagraph"/>
        <w:numPr>
          <w:ilvl w:val="0"/>
          <w:numId w:val="5"/>
        </w:numPr>
        <w:tabs>
          <w:tab w:val="left" w:pos="1201"/>
        </w:tabs>
        <w:spacing w:before="44"/>
        <w:ind w:hanging="361"/>
        <w:rPr>
          <w:sz w:val="24"/>
        </w:rPr>
      </w:pP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8C3FAB" w:rsidRDefault="008867F0">
      <w:pPr>
        <w:pStyle w:val="ListParagraph"/>
        <w:numPr>
          <w:ilvl w:val="1"/>
          <w:numId w:val="5"/>
        </w:numPr>
        <w:tabs>
          <w:tab w:val="left" w:pos="1561"/>
        </w:tabs>
        <w:spacing w:before="43"/>
        <w:ind w:hanging="361"/>
        <w:rPr>
          <w:sz w:val="24"/>
        </w:rPr>
      </w:pPr>
      <w:r>
        <w:rPr>
          <w:sz w:val="24"/>
        </w:rPr>
        <w:t>Subject specific ethical issues, FFP,</w:t>
      </w:r>
      <w:r>
        <w:rPr>
          <w:spacing w:val="-2"/>
          <w:sz w:val="24"/>
        </w:rPr>
        <w:t xml:space="preserve"> </w:t>
      </w:r>
      <w:r>
        <w:rPr>
          <w:sz w:val="24"/>
        </w:rPr>
        <w:t>authorship</w:t>
      </w:r>
    </w:p>
    <w:p w:rsidR="008C3FAB" w:rsidRDefault="008867F0">
      <w:pPr>
        <w:pStyle w:val="ListParagraph"/>
        <w:numPr>
          <w:ilvl w:val="1"/>
          <w:numId w:val="5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Conflicts 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</w:p>
    <w:p w:rsidR="008C3FAB" w:rsidRDefault="008867F0">
      <w:pPr>
        <w:pStyle w:val="ListParagraph"/>
        <w:numPr>
          <w:ilvl w:val="1"/>
          <w:numId w:val="5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>Complaints and appeals: examples and fraud from India and</w:t>
      </w:r>
      <w:r>
        <w:rPr>
          <w:spacing w:val="-3"/>
          <w:sz w:val="24"/>
        </w:rPr>
        <w:t xml:space="preserve"> </w:t>
      </w:r>
      <w:r>
        <w:rPr>
          <w:sz w:val="24"/>
        </w:rPr>
        <w:t>abroad</w:t>
      </w:r>
    </w:p>
    <w:p w:rsidR="008C3FAB" w:rsidRDefault="008867F0">
      <w:pPr>
        <w:pStyle w:val="ListParagraph"/>
        <w:numPr>
          <w:ilvl w:val="0"/>
          <w:numId w:val="5"/>
        </w:numPr>
        <w:tabs>
          <w:tab w:val="left" w:pos="1201"/>
        </w:tabs>
        <w:spacing w:before="41"/>
        <w:ind w:hanging="361"/>
        <w:rPr>
          <w:sz w:val="24"/>
        </w:rPr>
      </w:pP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</w:p>
    <w:p w:rsidR="008C3FAB" w:rsidRDefault="008867F0">
      <w:pPr>
        <w:spacing w:before="43" w:line="276" w:lineRule="auto"/>
        <w:ind w:left="1200"/>
        <w:rPr>
          <w:sz w:val="24"/>
        </w:rPr>
      </w:pPr>
      <w:r>
        <w:rPr>
          <w:sz w:val="24"/>
        </w:rPr>
        <w:t xml:space="preserve">Use of plagiarism software like </w:t>
      </w:r>
      <w:proofErr w:type="spellStart"/>
      <w:r>
        <w:rPr>
          <w:sz w:val="24"/>
        </w:rPr>
        <w:t>Turnitin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Urkund</w:t>
      </w:r>
      <w:proofErr w:type="spellEnd"/>
      <w:r>
        <w:rPr>
          <w:sz w:val="24"/>
        </w:rPr>
        <w:t xml:space="preserve"> and other open source software tools</w:t>
      </w:r>
    </w:p>
    <w:p w:rsidR="008C3FAB" w:rsidRDefault="008C3FAB">
      <w:pPr>
        <w:spacing w:line="276" w:lineRule="auto"/>
        <w:rPr>
          <w:sz w:val="24"/>
        </w:rPr>
        <w:sectPr w:rsidR="008C3FAB" w:rsidSect="00D829F8">
          <w:type w:val="continuous"/>
          <w:pgSz w:w="11900" w:h="16840"/>
          <w:pgMar w:top="567" w:right="1320" w:bottom="280" w:left="1320" w:header="720" w:footer="720" w:gutter="0"/>
          <w:cols w:space="720"/>
        </w:sectPr>
      </w:pPr>
    </w:p>
    <w:p w:rsidR="008C3FAB" w:rsidRDefault="008867F0" w:rsidP="00D829F8">
      <w:pPr>
        <w:spacing w:before="38"/>
        <w:ind w:left="119"/>
        <w:jc w:val="center"/>
        <w:rPr>
          <w:b/>
          <w:sz w:val="28"/>
        </w:rPr>
      </w:pPr>
      <w:r>
        <w:rPr>
          <w:b/>
          <w:sz w:val="28"/>
        </w:rPr>
        <w:lastRenderedPageBreak/>
        <w:t>UNIT-VI RPE 06: DATA BASES AND RESEARCH METRICS</w:t>
      </w:r>
    </w:p>
    <w:p w:rsidR="008C3FAB" w:rsidRDefault="008867F0">
      <w:pPr>
        <w:pStyle w:val="ListParagraph"/>
        <w:numPr>
          <w:ilvl w:val="0"/>
          <w:numId w:val="4"/>
        </w:numPr>
        <w:tabs>
          <w:tab w:val="left" w:pos="1201"/>
        </w:tabs>
        <w:spacing w:before="44"/>
        <w:ind w:hanging="361"/>
        <w:rPr>
          <w:sz w:val="24"/>
        </w:rPr>
      </w:pPr>
      <w:r>
        <w:rPr>
          <w:sz w:val="24"/>
        </w:rPr>
        <w:t>Databases</w:t>
      </w:r>
    </w:p>
    <w:p w:rsidR="008C3FAB" w:rsidRDefault="008867F0">
      <w:pPr>
        <w:pStyle w:val="ListParagraph"/>
        <w:numPr>
          <w:ilvl w:val="1"/>
          <w:numId w:val="4"/>
        </w:numPr>
        <w:tabs>
          <w:tab w:val="left" w:pos="1561"/>
        </w:tabs>
        <w:spacing w:before="43"/>
        <w:ind w:hanging="361"/>
        <w:rPr>
          <w:sz w:val="24"/>
        </w:rPr>
      </w:pPr>
      <w:r>
        <w:rPr>
          <w:sz w:val="24"/>
        </w:rPr>
        <w:t>Indexing</w:t>
      </w:r>
      <w:r>
        <w:rPr>
          <w:spacing w:val="-4"/>
          <w:sz w:val="24"/>
        </w:rPr>
        <w:t xml:space="preserve"> </w:t>
      </w:r>
      <w:r>
        <w:rPr>
          <w:sz w:val="24"/>
        </w:rPr>
        <w:t>databases</w:t>
      </w:r>
    </w:p>
    <w:p w:rsidR="008C3FAB" w:rsidRDefault="008867F0">
      <w:pPr>
        <w:pStyle w:val="ListParagraph"/>
        <w:numPr>
          <w:ilvl w:val="1"/>
          <w:numId w:val="4"/>
        </w:numPr>
        <w:tabs>
          <w:tab w:val="left" w:pos="1561"/>
        </w:tabs>
        <w:spacing w:before="41"/>
        <w:ind w:hanging="361"/>
        <w:rPr>
          <w:sz w:val="24"/>
        </w:rPr>
      </w:pPr>
      <w:r>
        <w:rPr>
          <w:sz w:val="24"/>
        </w:rPr>
        <w:t xml:space="preserve">Citation databases: Web of Science, </w:t>
      </w:r>
      <w:proofErr w:type="spellStart"/>
      <w:r>
        <w:rPr>
          <w:sz w:val="24"/>
        </w:rPr>
        <w:t>Scopous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8C3FAB" w:rsidRDefault="008C3FAB">
      <w:pPr>
        <w:pStyle w:val="BodyText"/>
        <w:spacing w:before="1"/>
        <w:rPr>
          <w:sz w:val="31"/>
        </w:rPr>
      </w:pPr>
    </w:p>
    <w:p w:rsidR="008C3FAB" w:rsidRDefault="008867F0">
      <w:pPr>
        <w:pStyle w:val="ListParagraph"/>
        <w:numPr>
          <w:ilvl w:val="0"/>
          <w:numId w:val="4"/>
        </w:numPr>
        <w:tabs>
          <w:tab w:val="left" w:pos="1201"/>
        </w:tabs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Metrics</w:t>
      </w:r>
    </w:p>
    <w:p w:rsidR="008C3FAB" w:rsidRDefault="008867F0">
      <w:pPr>
        <w:pStyle w:val="ListParagraph"/>
        <w:numPr>
          <w:ilvl w:val="1"/>
          <w:numId w:val="4"/>
        </w:numPr>
        <w:tabs>
          <w:tab w:val="left" w:pos="1561"/>
        </w:tabs>
        <w:spacing w:before="41" w:line="278" w:lineRule="auto"/>
        <w:ind w:right="108"/>
        <w:rPr>
          <w:sz w:val="24"/>
        </w:rPr>
      </w:pPr>
      <w:r>
        <w:rPr>
          <w:sz w:val="24"/>
        </w:rPr>
        <w:t xml:space="preserve">Impact Factor of journal as per </w:t>
      </w:r>
      <w:proofErr w:type="spellStart"/>
      <w:r>
        <w:rPr>
          <w:sz w:val="24"/>
        </w:rPr>
        <w:t>Jpurnal</w:t>
      </w:r>
      <w:proofErr w:type="spellEnd"/>
      <w:r>
        <w:rPr>
          <w:sz w:val="24"/>
        </w:rPr>
        <w:t xml:space="preserve"> Citation Report, SNIP, SJR, IPP, Cite Score</w:t>
      </w:r>
    </w:p>
    <w:p w:rsidR="008C3FAB" w:rsidRDefault="008867F0">
      <w:pPr>
        <w:pStyle w:val="ListParagraph"/>
        <w:numPr>
          <w:ilvl w:val="1"/>
          <w:numId w:val="4"/>
        </w:numPr>
        <w:tabs>
          <w:tab w:val="left" w:pos="1561"/>
        </w:tabs>
        <w:spacing w:line="272" w:lineRule="exact"/>
        <w:ind w:hanging="361"/>
        <w:rPr>
          <w:sz w:val="24"/>
        </w:rPr>
      </w:pPr>
      <w:r>
        <w:rPr>
          <w:sz w:val="24"/>
        </w:rPr>
        <w:t>Metrics: h-index, g index, i10 index,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altmetrics</w:t>
      </w:r>
      <w:proofErr w:type="spellEnd"/>
    </w:p>
    <w:p w:rsidR="008C3FAB" w:rsidRDefault="008C3FAB">
      <w:pPr>
        <w:pStyle w:val="BodyText"/>
        <w:rPr>
          <w:sz w:val="24"/>
        </w:rPr>
      </w:pPr>
    </w:p>
    <w:p w:rsidR="008C3FAB" w:rsidRDefault="008867F0">
      <w:pPr>
        <w:spacing w:before="169"/>
        <w:ind w:left="120"/>
        <w:rPr>
          <w:b/>
          <w:sz w:val="28"/>
        </w:rPr>
      </w:pPr>
      <w:r>
        <w:rPr>
          <w:b/>
          <w:sz w:val="28"/>
        </w:rPr>
        <w:t>References</w:t>
      </w:r>
    </w:p>
    <w:p w:rsidR="008C3FAB" w:rsidRDefault="008867F0">
      <w:pPr>
        <w:pStyle w:val="BodyText"/>
        <w:spacing w:before="43"/>
        <w:ind w:left="120"/>
      </w:pPr>
      <w:r>
        <w:t xml:space="preserve">Bird, A. (2006), philosophy of Science, </w:t>
      </w:r>
      <w:proofErr w:type="spellStart"/>
      <w:r>
        <w:t>Routledge</w:t>
      </w:r>
      <w:proofErr w:type="spellEnd"/>
    </w:p>
    <w:p w:rsidR="008C3FAB" w:rsidRDefault="008867F0">
      <w:pPr>
        <w:pStyle w:val="BodyText"/>
        <w:spacing w:before="127"/>
        <w:ind w:left="120"/>
      </w:pPr>
      <w:proofErr w:type="spellStart"/>
      <w:r>
        <w:t>MacIntyre</w:t>
      </w:r>
      <w:proofErr w:type="spellEnd"/>
      <w:r>
        <w:t>, Alasdair (1967) A short History of Ethics, London</w:t>
      </w:r>
    </w:p>
    <w:p w:rsidR="008C3FAB" w:rsidRDefault="008867F0">
      <w:pPr>
        <w:pStyle w:val="BodyText"/>
        <w:spacing w:before="126" w:line="362" w:lineRule="auto"/>
        <w:ind w:left="120" w:right="108"/>
      </w:pPr>
      <w:r>
        <w:t xml:space="preserve">P. </w:t>
      </w:r>
      <w:proofErr w:type="spellStart"/>
      <w:r>
        <w:t>Chaddah</w:t>
      </w:r>
      <w:proofErr w:type="spellEnd"/>
      <w:r>
        <w:t xml:space="preserve">, (2018) Ethics in </w:t>
      </w:r>
      <w:proofErr w:type="spellStart"/>
      <w:r>
        <w:t>Competetive</w:t>
      </w:r>
      <w:proofErr w:type="spellEnd"/>
      <w:r>
        <w:t xml:space="preserve"> Research: Do not get scooped, do not get plagiarized, ISBN</w:t>
      </w:r>
      <w:proofErr w:type="gramStart"/>
      <w:r>
        <w:t>:978</w:t>
      </w:r>
      <w:proofErr w:type="gramEnd"/>
      <w:r>
        <w:t>-9387480865</w:t>
      </w:r>
    </w:p>
    <w:p w:rsidR="008C3FAB" w:rsidRDefault="008867F0">
      <w:pPr>
        <w:pStyle w:val="BodyText"/>
        <w:spacing w:line="360" w:lineRule="auto"/>
        <w:ind w:left="120" w:right="109"/>
        <w:jc w:val="both"/>
      </w:pPr>
      <w:proofErr w:type="gramStart"/>
      <w:r>
        <w:t>National Academy of Sciences, National Academy of Engineering and Institute of Medicine.</w:t>
      </w:r>
      <w:proofErr w:type="gramEnd"/>
      <w:r>
        <w:t xml:space="preserve"> (2009). On Being a Scientist: A Guide to Responsible Conduct in Research: Third Edition, National Academic</w:t>
      </w:r>
      <w:r>
        <w:rPr>
          <w:spacing w:val="-1"/>
        </w:rPr>
        <w:t xml:space="preserve"> </w:t>
      </w:r>
      <w:r>
        <w:t>Press</w:t>
      </w:r>
    </w:p>
    <w:p w:rsidR="008C3FAB" w:rsidRDefault="008867F0">
      <w:pPr>
        <w:pStyle w:val="BodyText"/>
        <w:tabs>
          <w:tab w:val="left" w:pos="2284"/>
          <w:tab w:val="left" w:pos="3784"/>
          <w:tab w:val="left" w:pos="5572"/>
          <w:tab w:val="left" w:pos="6996"/>
          <w:tab w:val="left" w:pos="8719"/>
        </w:tabs>
        <w:spacing w:line="360" w:lineRule="auto"/>
        <w:ind w:left="120" w:right="109"/>
        <w:jc w:val="both"/>
      </w:pPr>
      <w:proofErr w:type="spellStart"/>
      <w:r>
        <w:t>Resnik</w:t>
      </w:r>
      <w:proofErr w:type="spellEnd"/>
      <w:r>
        <w:t xml:space="preserve">, D.B. (2011), </w:t>
      </w:r>
      <w:proofErr w:type="gramStart"/>
      <w:r>
        <w:t>What</w:t>
      </w:r>
      <w:proofErr w:type="gramEnd"/>
      <w:r>
        <w:t xml:space="preserve"> is ethics in research and why is it important, National Institute of </w:t>
      </w:r>
      <w:proofErr w:type="spellStart"/>
      <w:r>
        <w:t>Enviromental</w:t>
      </w:r>
      <w:proofErr w:type="spellEnd"/>
      <w:r>
        <w:tab/>
        <w:t>health</w:t>
      </w:r>
      <w:r>
        <w:tab/>
        <w:t>Sciences,</w:t>
      </w:r>
      <w:r>
        <w:tab/>
        <w:t>1-10,</w:t>
      </w:r>
      <w:r>
        <w:tab/>
      </w:r>
      <w:proofErr w:type="spellStart"/>
      <w:r>
        <w:t>Retrived</w:t>
      </w:r>
      <w:proofErr w:type="spellEnd"/>
      <w:r>
        <w:tab/>
      </w:r>
      <w:r>
        <w:rPr>
          <w:spacing w:val="-5"/>
        </w:rPr>
        <w:t xml:space="preserve">from </w:t>
      </w:r>
      <w:hyperlink r:id="rId5">
        <w:r>
          <w:t>http://www.niehs.nih.gov/research/resources/bioethics/whatis/index.cfm</w:t>
        </w:r>
      </w:hyperlink>
    </w:p>
    <w:p w:rsidR="008C3FAB" w:rsidRDefault="008867F0">
      <w:pPr>
        <w:pStyle w:val="BodyText"/>
        <w:spacing w:line="360" w:lineRule="auto"/>
        <w:ind w:left="120" w:right="111"/>
        <w:jc w:val="both"/>
      </w:pPr>
      <w:proofErr w:type="spellStart"/>
      <w:r>
        <w:t>Beall</w:t>
      </w:r>
      <w:proofErr w:type="gramStart"/>
      <w:r>
        <w:t>,J</w:t>
      </w:r>
      <w:proofErr w:type="spellEnd"/>
      <w:proofErr w:type="gramEnd"/>
      <w:r>
        <w:t>.(2012), Predatory publishers are corrupting open access, Nature, 489(7415), 179-179. https://doi.org/10.1038/489179a</w:t>
      </w:r>
    </w:p>
    <w:p w:rsidR="008C3FAB" w:rsidRDefault="008867F0">
      <w:pPr>
        <w:pStyle w:val="BodyText"/>
        <w:spacing w:line="360" w:lineRule="auto"/>
        <w:ind w:left="120" w:right="109"/>
        <w:jc w:val="both"/>
      </w:pPr>
      <w:r>
        <w:t>Indian national Science Academy (INSA), Ethics in Science Education, Research and Governance (2019), ISBN</w:t>
      </w:r>
      <w:proofErr w:type="gramStart"/>
      <w:r>
        <w:t>:978</w:t>
      </w:r>
      <w:proofErr w:type="gramEnd"/>
      <w:r>
        <w:t xml:space="preserve">-81-939482-1-1. </w:t>
      </w:r>
      <w:hyperlink r:id="rId6">
        <w:r>
          <w:t>http://www.insaindia.res.in/pdf/Ethics_Book.pdf</w:t>
        </w:r>
      </w:hyperlink>
    </w:p>
    <w:p w:rsidR="008C3FAB" w:rsidRDefault="008C3FAB">
      <w:pPr>
        <w:spacing w:line="360" w:lineRule="auto"/>
        <w:jc w:val="both"/>
        <w:sectPr w:rsidR="008C3FAB">
          <w:pgSz w:w="11900" w:h="16840"/>
          <w:pgMar w:top="1400" w:right="1320" w:bottom="280" w:left="1320" w:header="720" w:footer="720" w:gutter="0"/>
          <w:cols w:space="720"/>
        </w:sectPr>
      </w:pPr>
    </w:p>
    <w:p w:rsidR="008C3FAB" w:rsidRDefault="008867F0">
      <w:pPr>
        <w:pStyle w:val="Heading1"/>
        <w:spacing w:before="38"/>
        <w:ind w:left="2763" w:right="2757"/>
        <w:jc w:val="center"/>
      </w:pPr>
      <w:r>
        <w:lastRenderedPageBreak/>
        <w:t>Paper 502 (4 credit)</w:t>
      </w:r>
    </w:p>
    <w:p w:rsidR="008C3FAB" w:rsidRDefault="008C3FAB">
      <w:pPr>
        <w:pStyle w:val="BodyText"/>
        <w:spacing w:before="5"/>
        <w:rPr>
          <w:b/>
          <w:sz w:val="29"/>
        </w:rPr>
      </w:pPr>
    </w:p>
    <w:p w:rsidR="008C3FAB" w:rsidRDefault="008867F0">
      <w:pPr>
        <w:pStyle w:val="Heading2"/>
        <w:ind w:left="119"/>
      </w:pPr>
      <w:r>
        <w:t>UNIT –I:</w:t>
      </w:r>
    </w:p>
    <w:p w:rsidR="008C3FAB" w:rsidRDefault="008867F0">
      <w:pPr>
        <w:pStyle w:val="BodyText"/>
        <w:spacing w:before="35" w:line="276" w:lineRule="auto"/>
        <w:ind w:left="119" w:right="110"/>
        <w:jc w:val="both"/>
      </w:pPr>
      <w:r>
        <w:t xml:space="preserve">Research: Meaning, objectives, types, approaches. Criteria of good research, research problems, research design. Review of literature: Meaning, objectives, principles and procedure. Report writing: Meaning, significance, types, techniques, </w:t>
      </w:r>
      <w:r>
        <w:rPr>
          <w:color w:val="212121"/>
        </w:rPr>
        <w:t>essentials of writing scientific article.</w:t>
      </w:r>
    </w:p>
    <w:p w:rsidR="008C3FAB" w:rsidRDefault="008C3FAB">
      <w:pPr>
        <w:pStyle w:val="BodyText"/>
        <w:spacing w:before="8"/>
        <w:rPr>
          <w:sz w:val="25"/>
        </w:rPr>
      </w:pPr>
    </w:p>
    <w:p w:rsidR="008C3FAB" w:rsidRDefault="008867F0">
      <w:pPr>
        <w:pStyle w:val="Heading2"/>
      </w:pPr>
      <w:r>
        <w:t>UNIT – II:</w:t>
      </w:r>
    </w:p>
    <w:p w:rsidR="008C3FAB" w:rsidRDefault="008867F0">
      <w:pPr>
        <w:pStyle w:val="BodyText"/>
        <w:spacing w:before="33" w:line="276" w:lineRule="auto"/>
        <w:ind w:left="120" w:right="536"/>
      </w:pPr>
      <w:r>
        <w:t xml:space="preserve">Quantitative methods of research: Methods of data collection – experimental data, field data, data from secondary sources. Relation between variables: correlation (both continuous &amp; binary data), regression (both linear &amp; non-linear) for two variables. Test of significance including one-way- ANOVA. </w:t>
      </w:r>
      <w:proofErr w:type="gramStart"/>
      <w:r>
        <w:t>Errors and analysis of errors.</w:t>
      </w:r>
      <w:proofErr w:type="gramEnd"/>
    </w:p>
    <w:p w:rsidR="008C3FAB" w:rsidRDefault="008C3FAB">
      <w:pPr>
        <w:pStyle w:val="BodyText"/>
        <w:spacing w:before="8"/>
        <w:rPr>
          <w:sz w:val="25"/>
        </w:rPr>
      </w:pPr>
    </w:p>
    <w:p w:rsidR="008C3FAB" w:rsidRDefault="008867F0">
      <w:pPr>
        <w:pStyle w:val="Heading2"/>
      </w:pPr>
      <w:r>
        <w:t>UNIT – III:</w:t>
      </w:r>
    </w:p>
    <w:p w:rsidR="008C3FAB" w:rsidRDefault="008867F0">
      <w:pPr>
        <w:pStyle w:val="BodyText"/>
        <w:tabs>
          <w:tab w:val="left" w:pos="8827"/>
        </w:tabs>
        <w:spacing w:before="33" w:line="276" w:lineRule="auto"/>
        <w:ind w:left="120" w:right="109"/>
        <w:jc w:val="both"/>
      </w:pPr>
      <w:r>
        <w:t>Computer application in research: Data analysis – use of software like Excel/Mat lab/</w:t>
      </w:r>
      <w:proofErr w:type="spellStart"/>
      <w:r>
        <w:t>Mathematica</w:t>
      </w:r>
      <w:proofErr w:type="spellEnd"/>
      <w:r>
        <w:t xml:space="preserve">/SPSS/R package  etc., Word processing –  use of </w:t>
      </w:r>
      <w:r>
        <w:rPr>
          <w:spacing w:val="1"/>
        </w:rPr>
        <w:t xml:space="preserve"> </w:t>
      </w:r>
      <w:r>
        <w:t>software</w:t>
      </w:r>
      <w:r>
        <w:rPr>
          <w:spacing w:val="21"/>
        </w:rPr>
        <w:t xml:space="preserve"> </w:t>
      </w:r>
      <w:r>
        <w:t>like</w:t>
      </w:r>
      <w:r>
        <w:tab/>
      </w:r>
      <w:r>
        <w:rPr>
          <w:spacing w:val="-8"/>
        </w:rPr>
        <w:t xml:space="preserve">MS </w:t>
      </w:r>
      <w:r>
        <w:t>Word/LATEX/End Note etc., Data bases – use of software like MS Access/My SQL etc. Introduction to Computer Network: Network Protocol and topology. Computer simulations: Introduction to mathematical and simulation models, deterministic and stochastic simulation models, continuous and discrete</w:t>
      </w:r>
      <w:r>
        <w:rPr>
          <w:spacing w:val="-1"/>
        </w:rPr>
        <w:t xml:space="preserve"> </w:t>
      </w:r>
      <w:r>
        <w:t>simulation.</w:t>
      </w:r>
    </w:p>
    <w:p w:rsidR="008C3FAB" w:rsidRDefault="008C3FAB">
      <w:pPr>
        <w:pStyle w:val="BodyText"/>
        <w:spacing w:before="9"/>
        <w:rPr>
          <w:sz w:val="25"/>
        </w:rPr>
      </w:pPr>
    </w:p>
    <w:p w:rsidR="008C3FAB" w:rsidRDefault="008867F0">
      <w:pPr>
        <w:pStyle w:val="Heading2"/>
      </w:pPr>
      <w:r>
        <w:t>UNIT – IV:</w:t>
      </w:r>
    </w:p>
    <w:p w:rsidR="008C3FAB" w:rsidRDefault="008867F0">
      <w:pPr>
        <w:pStyle w:val="BodyText"/>
        <w:spacing w:before="33" w:line="276" w:lineRule="auto"/>
        <w:ind w:left="119" w:right="135"/>
      </w:pPr>
      <w:r>
        <w:t xml:space="preserve">Intellectual Property Rights (IPR) – concept and definition, types - patents, trademarks, copyrights and trade secrets. Salient aspects of :National Science, Technology and Innovation Policy 2013 (STI 2013),National Education policy 2020 (NEP 2020) : introduction (p.1-6), Part-II-Higher Education (p. 33-49), Role of different national level </w:t>
      </w:r>
      <w:proofErr w:type="spellStart"/>
      <w:r>
        <w:t>GoI</w:t>
      </w:r>
      <w:proofErr w:type="spellEnd"/>
      <w:r>
        <w:t xml:space="preserve"> Funding Agency (CSIR, DST, DBT, DAE, DRDO, DOS etc.) for promotion of scientific research.</w:t>
      </w:r>
    </w:p>
    <w:p w:rsidR="008C3FAB" w:rsidRDefault="008C3FAB">
      <w:pPr>
        <w:pStyle w:val="BodyText"/>
        <w:spacing w:before="2"/>
        <w:rPr>
          <w:sz w:val="25"/>
        </w:rPr>
      </w:pPr>
    </w:p>
    <w:p w:rsidR="008C3FAB" w:rsidRDefault="008867F0">
      <w:pPr>
        <w:pStyle w:val="BodyText"/>
        <w:ind w:left="119"/>
      </w:pPr>
      <w:r>
        <w:t>Suggested readings:</w:t>
      </w:r>
    </w:p>
    <w:p w:rsidR="008C3FAB" w:rsidRDefault="008C3FAB">
      <w:pPr>
        <w:pStyle w:val="BodyText"/>
        <w:spacing w:before="8"/>
        <w:rPr>
          <w:sz w:val="28"/>
        </w:rPr>
      </w:pPr>
    </w:p>
    <w:p w:rsidR="008C3FAB" w:rsidRDefault="008867F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1"/>
      </w:pPr>
      <w:r>
        <w:t>Research Methodology-Methods and Techniques, New Age</w:t>
      </w:r>
      <w:r>
        <w:rPr>
          <w:spacing w:val="-11"/>
        </w:rPr>
        <w:t xml:space="preserve"> </w:t>
      </w:r>
      <w:r>
        <w:t>International,</w:t>
      </w:r>
    </w:p>
    <w:p w:rsidR="008C3FAB" w:rsidRDefault="008867F0">
      <w:pPr>
        <w:pStyle w:val="BodyText"/>
        <w:spacing w:before="37"/>
        <w:ind w:left="895"/>
      </w:pPr>
      <w:r>
        <w:t>C. R. Kothari, 2</w:t>
      </w:r>
      <w:r>
        <w:rPr>
          <w:vertAlign w:val="superscript"/>
        </w:rPr>
        <w:t>nd</w:t>
      </w:r>
      <w:r>
        <w:t xml:space="preserve"> Ed. (New Delhi), 2008.</w:t>
      </w:r>
    </w:p>
    <w:p w:rsidR="008C3FAB" w:rsidRDefault="008867F0">
      <w:pPr>
        <w:pStyle w:val="ListParagraph"/>
        <w:numPr>
          <w:ilvl w:val="0"/>
          <w:numId w:val="1"/>
        </w:numPr>
        <w:tabs>
          <w:tab w:val="left" w:pos="840"/>
        </w:tabs>
        <w:spacing w:before="37" w:line="276" w:lineRule="auto"/>
        <w:ind w:right="724"/>
      </w:pPr>
      <w:r>
        <w:t xml:space="preserve">Research Methodology: A step-by-step guide for beginners, SAGE Publications, </w:t>
      </w:r>
      <w:proofErr w:type="spellStart"/>
      <w:r>
        <w:t>Ranjit</w:t>
      </w:r>
      <w:proofErr w:type="spellEnd"/>
      <w:r>
        <w:t xml:space="preserve"> Kumar, 2005.</w:t>
      </w:r>
    </w:p>
    <w:p w:rsidR="008C3FAB" w:rsidRDefault="008867F0">
      <w:pPr>
        <w:pStyle w:val="ListParagraph"/>
        <w:numPr>
          <w:ilvl w:val="0"/>
          <w:numId w:val="1"/>
        </w:numPr>
        <w:tabs>
          <w:tab w:val="left" w:pos="840"/>
        </w:tabs>
        <w:spacing w:before="2"/>
      </w:pPr>
      <w:r>
        <w:t xml:space="preserve">Mastering MATLAB by Duane C. </w:t>
      </w:r>
      <w:proofErr w:type="spellStart"/>
      <w:r>
        <w:t>Hanselman</w:t>
      </w:r>
      <w:proofErr w:type="spellEnd"/>
      <w:r>
        <w:t xml:space="preserve"> and Bruce L. Littlefield,</w:t>
      </w:r>
      <w:r>
        <w:rPr>
          <w:spacing w:val="-10"/>
        </w:rPr>
        <w:t xml:space="preserve"> </w:t>
      </w:r>
      <w:r>
        <w:t>2011.</w:t>
      </w:r>
    </w:p>
    <w:p w:rsidR="008C3FAB" w:rsidRDefault="008867F0">
      <w:pPr>
        <w:pStyle w:val="ListParagraph"/>
        <w:numPr>
          <w:ilvl w:val="0"/>
          <w:numId w:val="1"/>
        </w:numPr>
        <w:tabs>
          <w:tab w:val="left" w:pos="840"/>
        </w:tabs>
        <w:spacing w:before="37"/>
        <w:ind w:hanging="361"/>
      </w:pPr>
      <w:r>
        <w:t xml:space="preserve">Queuing system-vol.2-D, </w:t>
      </w:r>
      <w:proofErr w:type="spellStart"/>
      <w:r>
        <w:t>Kleinrock</w:t>
      </w:r>
      <w:proofErr w:type="spellEnd"/>
      <w:r>
        <w:t>, John Wiley &amp; Sons Inc New York,</w:t>
      </w:r>
      <w:r>
        <w:rPr>
          <w:spacing w:val="-15"/>
        </w:rPr>
        <w:t xml:space="preserve"> </w:t>
      </w:r>
      <w:r>
        <w:t>1976.</w:t>
      </w:r>
    </w:p>
    <w:p w:rsidR="008C3FAB" w:rsidRDefault="008867F0">
      <w:pPr>
        <w:pStyle w:val="ListParagraph"/>
        <w:numPr>
          <w:ilvl w:val="0"/>
          <w:numId w:val="1"/>
        </w:numPr>
        <w:tabs>
          <w:tab w:val="left" w:pos="840"/>
        </w:tabs>
        <w:spacing w:before="38"/>
        <w:ind w:hanging="361"/>
      </w:pPr>
      <w:r>
        <w:t xml:space="preserve">Computer Network by A. </w:t>
      </w:r>
      <w:proofErr w:type="spellStart"/>
      <w:r>
        <w:t>Tanebaum</w:t>
      </w:r>
      <w:proofErr w:type="spellEnd"/>
      <w:r>
        <w:t>. Prentice Hall Ind. Englewood cliffs N.J.,</w:t>
      </w:r>
      <w:r>
        <w:rPr>
          <w:spacing w:val="-10"/>
        </w:rPr>
        <w:t xml:space="preserve"> </w:t>
      </w:r>
      <w:r>
        <w:t>1981.</w:t>
      </w:r>
    </w:p>
    <w:p w:rsidR="008C3FAB" w:rsidRDefault="008867F0">
      <w:pPr>
        <w:pStyle w:val="ListParagraph"/>
        <w:numPr>
          <w:ilvl w:val="0"/>
          <w:numId w:val="1"/>
        </w:numPr>
        <w:tabs>
          <w:tab w:val="left" w:pos="840"/>
        </w:tabs>
        <w:spacing w:before="37"/>
      </w:pPr>
      <w:r>
        <w:t xml:space="preserve">Data and computer communications by W. Stallings, Mc </w:t>
      </w:r>
      <w:proofErr w:type="spellStart"/>
      <w:r>
        <w:t>Millan</w:t>
      </w:r>
      <w:proofErr w:type="spellEnd"/>
      <w:r>
        <w:t xml:space="preserve"> Pub. Co. New York,</w:t>
      </w:r>
      <w:r>
        <w:rPr>
          <w:spacing w:val="-14"/>
        </w:rPr>
        <w:t xml:space="preserve"> </w:t>
      </w:r>
      <w:r>
        <w:t>1976.</w:t>
      </w:r>
    </w:p>
    <w:p w:rsidR="008C3FAB" w:rsidRDefault="008867F0">
      <w:pPr>
        <w:pStyle w:val="ListParagraph"/>
        <w:numPr>
          <w:ilvl w:val="0"/>
          <w:numId w:val="1"/>
        </w:numPr>
        <w:tabs>
          <w:tab w:val="left" w:pos="840"/>
        </w:tabs>
        <w:spacing w:before="38" w:line="278" w:lineRule="auto"/>
        <w:ind w:right="1242"/>
      </w:pPr>
      <w:r>
        <w:t>Document (</w:t>
      </w:r>
      <w:proofErr w:type="spellStart"/>
      <w:r>
        <w:t>pdf</w:t>
      </w:r>
      <w:proofErr w:type="spellEnd"/>
      <w:r>
        <w:t xml:space="preserve">) on NEP 2020 : </w:t>
      </w:r>
      <w:r>
        <w:rPr>
          <w:spacing w:val="-1"/>
        </w:rPr>
        <w:t>https://</w:t>
      </w:r>
      <w:hyperlink r:id="rId7">
        <w:r>
          <w:rPr>
            <w:spacing w:val="-1"/>
          </w:rPr>
          <w:t>www.mhrd.gov.in/sites/upload_files/mhrd/files/NEP_Final_English_0.pdf</w:t>
        </w:r>
      </w:hyperlink>
    </w:p>
    <w:p w:rsidR="008C3FAB" w:rsidRDefault="008867F0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ind w:left="839" w:right="236"/>
      </w:pPr>
      <w:r>
        <w:t xml:space="preserve">Writing and Presenting Scientific Papers (2nd edition), B. </w:t>
      </w:r>
      <w:proofErr w:type="spellStart"/>
      <w:r>
        <w:t>Malmfors</w:t>
      </w:r>
      <w:proofErr w:type="spellEnd"/>
      <w:r>
        <w:t xml:space="preserve">, P. </w:t>
      </w:r>
      <w:proofErr w:type="spellStart"/>
      <w:r>
        <w:t>Garnsworthy</w:t>
      </w:r>
      <w:proofErr w:type="spellEnd"/>
      <w:r>
        <w:t xml:space="preserve"> and M. Grossman, Publications from USDA-ARS / UNL Faculty,</w:t>
      </w:r>
      <w:r>
        <w:rPr>
          <w:spacing w:val="47"/>
        </w:rPr>
        <w:t xml:space="preserve"> </w:t>
      </w:r>
      <w:r>
        <w:t>2005</w:t>
      </w:r>
    </w:p>
    <w:p w:rsidR="008C3FAB" w:rsidRDefault="008C3FAB">
      <w:pPr>
        <w:spacing w:line="360" w:lineRule="auto"/>
        <w:sectPr w:rsidR="008C3FAB">
          <w:pgSz w:w="11900" w:h="16840"/>
          <w:pgMar w:top="1400" w:right="1320" w:bottom="280" w:left="1320" w:header="720" w:footer="720" w:gutter="0"/>
          <w:cols w:space="720"/>
        </w:sectPr>
      </w:pPr>
    </w:p>
    <w:p w:rsidR="00D829F8" w:rsidRDefault="00D829F8" w:rsidP="00D829F8">
      <w:pPr>
        <w:spacing w:after="160" w:line="259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Structure of Paper 503 (</w:t>
      </w:r>
      <w:r w:rsidRPr="00B830CF">
        <w:rPr>
          <w:rFonts w:ascii="Cambria" w:hAnsi="Cambria"/>
          <w:b/>
          <w:sz w:val="24"/>
          <w:szCs w:val="24"/>
        </w:rPr>
        <w:t>Advanced Chemical Science</w:t>
      </w:r>
      <w:r>
        <w:rPr>
          <w:rFonts w:ascii="Cambria" w:hAnsi="Cambria"/>
          <w:b/>
          <w:sz w:val="24"/>
          <w:szCs w:val="24"/>
        </w:rPr>
        <w:t>)</w:t>
      </w:r>
    </w:p>
    <w:p w:rsidR="00D829F8" w:rsidRPr="00B830CF" w:rsidRDefault="00D829F8" w:rsidP="00D829F8">
      <w:pPr>
        <w:spacing w:after="160" w:line="259" w:lineRule="auto"/>
        <w:rPr>
          <w:rFonts w:ascii="Cambria" w:hAnsi="Cambria"/>
          <w:sz w:val="24"/>
          <w:szCs w:val="24"/>
        </w:rPr>
      </w:pPr>
      <w:r w:rsidRPr="00B830CF">
        <w:rPr>
          <w:rFonts w:ascii="Cambria" w:hAnsi="Cambria"/>
          <w:sz w:val="24"/>
          <w:szCs w:val="24"/>
        </w:rPr>
        <w:t>Paper 503 (Advanced Chemical Science)</w:t>
      </w:r>
      <w:r>
        <w:rPr>
          <w:rFonts w:ascii="Cambria" w:hAnsi="Cambria"/>
          <w:sz w:val="24"/>
          <w:szCs w:val="24"/>
        </w:rPr>
        <w:t xml:space="preserve"> comprises of two parts of equal credit. </w:t>
      </w:r>
      <w:r w:rsidRPr="003B3831">
        <w:rPr>
          <w:rFonts w:ascii="Cambria" w:hAnsi="Cambria"/>
          <w:b/>
          <w:sz w:val="24"/>
          <w:szCs w:val="24"/>
        </w:rPr>
        <w:t>Part A</w:t>
      </w:r>
      <w:r w:rsidRPr="00B830CF">
        <w:rPr>
          <w:rFonts w:ascii="Cambria" w:hAnsi="Cambria"/>
          <w:sz w:val="24"/>
          <w:szCs w:val="24"/>
        </w:rPr>
        <w:t xml:space="preserve"> is </w:t>
      </w:r>
      <w:r w:rsidRPr="003B3831">
        <w:rPr>
          <w:rFonts w:ascii="Cambria" w:hAnsi="Cambria"/>
          <w:b/>
          <w:sz w:val="24"/>
          <w:szCs w:val="24"/>
        </w:rPr>
        <w:t>compulsory</w:t>
      </w:r>
      <w:r w:rsidRPr="00B830CF">
        <w:rPr>
          <w:rFonts w:ascii="Cambria" w:hAnsi="Cambria"/>
          <w:sz w:val="24"/>
          <w:szCs w:val="24"/>
        </w:rPr>
        <w:t xml:space="preserve"> for all pursuing IPP in Chemistry. The student has to choose any </w:t>
      </w:r>
      <w:r w:rsidRPr="003B3831">
        <w:rPr>
          <w:rFonts w:ascii="Cambria" w:hAnsi="Cambria"/>
          <w:b/>
          <w:sz w:val="24"/>
          <w:szCs w:val="24"/>
        </w:rPr>
        <w:t>one group of units</w:t>
      </w:r>
      <w:r>
        <w:rPr>
          <w:rFonts w:ascii="Cambria" w:hAnsi="Cambria"/>
          <w:sz w:val="24"/>
          <w:szCs w:val="24"/>
        </w:rPr>
        <w:t xml:space="preserve"> (Group I/II/III) </w:t>
      </w:r>
      <w:r w:rsidRPr="00B830CF">
        <w:rPr>
          <w:rFonts w:ascii="Cambria" w:hAnsi="Cambria"/>
          <w:sz w:val="24"/>
          <w:szCs w:val="24"/>
        </w:rPr>
        <w:t xml:space="preserve">from </w:t>
      </w:r>
      <w:r w:rsidRPr="003B3831">
        <w:rPr>
          <w:rFonts w:ascii="Cambria" w:hAnsi="Cambria"/>
          <w:b/>
          <w:sz w:val="24"/>
          <w:szCs w:val="24"/>
        </w:rPr>
        <w:t>Part B</w:t>
      </w:r>
      <w:r>
        <w:rPr>
          <w:rFonts w:ascii="Cambria" w:hAnsi="Cambria"/>
          <w:sz w:val="24"/>
          <w:szCs w:val="24"/>
        </w:rPr>
        <w:t>.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60"/>
        <w:gridCol w:w="4551"/>
        <w:gridCol w:w="2070"/>
        <w:gridCol w:w="914"/>
        <w:gridCol w:w="957"/>
      </w:tblGrid>
      <w:tr w:rsidR="00D829F8" w:rsidRPr="003B3831" w:rsidTr="003E25CB">
        <w:trPr>
          <w:cantSplit/>
          <w:trHeight w:val="358"/>
          <w:jc w:val="center"/>
        </w:trPr>
        <w:tc>
          <w:tcPr>
            <w:tcW w:w="1276" w:type="dxa"/>
          </w:tcPr>
          <w:p w:rsidR="00D829F8" w:rsidRPr="003B3831" w:rsidRDefault="00D829F8" w:rsidP="003E25CB">
            <w:pPr>
              <w:outlineLvl w:val="0"/>
              <w:rPr>
                <w:b/>
                <w:sz w:val="24"/>
              </w:rPr>
            </w:pPr>
            <w:r w:rsidRPr="003B3831">
              <w:rPr>
                <w:b/>
                <w:sz w:val="24"/>
              </w:rPr>
              <w:t>Paper No.</w:t>
            </w:r>
          </w:p>
        </w:tc>
        <w:tc>
          <w:tcPr>
            <w:tcW w:w="1060" w:type="dxa"/>
          </w:tcPr>
          <w:p w:rsidR="00D829F8" w:rsidRPr="00B830CF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3B3831">
              <w:rPr>
                <w:b/>
                <w:sz w:val="24"/>
              </w:rPr>
              <w:t>Part</w:t>
            </w:r>
          </w:p>
        </w:tc>
        <w:tc>
          <w:tcPr>
            <w:tcW w:w="4551" w:type="dxa"/>
          </w:tcPr>
          <w:p w:rsidR="00D829F8" w:rsidRPr="00B830CF" w:rsidRDefault="00D829F8" w:rsidP="003E25CB">
            <w:pPr>
              <w:outlineLvl w:val="0"/>
              <w:rPr>
                <w:b/>
                <w:sz w:val="24"/>
              </w:rPr>
            </w:pPr>
            <w:r w:rsidRPr="003B3831">
              <w:rPr>
                <w:b/>
                <w:sz w:val="24"/>
              </w:rPr>
              <w:t>Name</w:t>
            </w:r>
          </w:p>
        </w:tc>
        <w:tc>
          <w:tcPr>
            <w:tcW w:w="2070" w:type="dxa"/>
          </w:tcPr>
          <w:p w:rsidR="00D829F8" w:rsidRPr="00B830CF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3B3831">
              <w:rPr>
                <w:b/>
                <w:sz w:val="24"/>
              </w:rPr>
              <w:t>Nature</w:t>
            </w:r>
          </w:p>
        </w:tc>
        <w:tc>
          <w:tcPr>
            <w:tcW w:w="914" w:type="dxa"/>
          </w:tcPr>
          <w:p w:rsidR="00D829F8" w:rsidRPr="00B830CF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3B3831">
              <w:rPr>
                <w:b/>
                <w:sz w:val="24"/>
              </w:rPr>
              <w:t>Credit</w:t>
            </w:r>
          </w:p>
        </w:tc>
        <w:tc>
          <w:tcPr>
            <w:tcW w:w="957" w:type="dxa"/>
          </w:tcPr>
          <w:p w:rsidR="00D829F8" w:rsidRPr="00B830CF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3B3831">
              <w:rPr>
                <w:b/>
                <w:sz w:val="24"/>
              </w:rPr>
              <w:t>Marks</w:t>
            </w:r>
          </w:p>
        </w:tc>
      </w:tr>
      <w:tr w:rsidR="00D829F8" w:rsidRPr="00B830CF" w:rsidTr="003E25CB">
        <w:trPr>
          <w:cantSplit/>
          <w:trHeight w:val="293"/>
          <w:jc w:val="center"/>
        </w:trPr>
        <w:tc>
          <w:tcPr>
            <w:tcW w:w="1276" w:type="dxa"/>
            <w:vMerge w:val="restart"/>
            <w:vAlign w:val="center"/>
          </w:tcPr>
          <w:p w:rsidR="00D829F8" w:rsidRDefault="00D829F8" w:rsidP="003E25CB">
            <w:pPr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Paper-503</w:t>
            </w:r>
          </w:p>
          <w:p w:rsidR="00D829F8" w:rsidRDefault="00D829F8" w:rsidP="003E25CB">
            <w:pPr>
              <w:outlineLvl w:val="0"/>
              <w:rPr>
                <w:sz w:val="24"/>
              </w:rPr>
            </w:pPr>
          </w:p>
        </w:tc>
        <w:tc>
          <w:tcPr>
            <w:tcW w:w="1060" w:type="dxa"/>
          </w:tcPr>
          <w:p w:rsidR="00D829F8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51" w:type="dxa"/>
          </w:tcPr>
          <w:p w:rsidR="00D829F8" w:rsidRPr="00B830CF" w:rsidRDefault="00D829F8" w:rsidP="003E25CB">
            <w:pPr>
              <w:rPr>
                <w:rFonts w:ascii="Cambria" w:hAnsi="Cambria"/>
                <w:sz w:val="24"/>
                <w:szCs w:val="24"/>
              </w:rPr>
            </w:pPr>
            <w:r w:rsidRPr="00B830CF">
              <w:rPr>
                <w:rFonts w:ascii="Cambria" w:hAnsi="Cambria"/>
                <w:sz w:val="24"/>
                <w:szCs w:val="24"/>
              </w:rPr>
              <w:t>Essentials in Chemical Science Research</w:t>
            </w:r>
          </w:p>
          <w:p w:rsidR="00D829F8" w:rsidRDefault="00D829F8" w:rsidP="003E25CB">
            <w:pPr>
              <w:outlineLvl w:val="0"/>
              <w:rPr>
                <w:sz w:val="24"/>
              </w:rPr>
            </w:pPr>
          </w:p>
        </w:tc>
        <w:tc>
          <w:tcPr>
            <w:tcW w:w="2070" w:type="dxa"/>
          </w:tcPr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Compulsory</w:t>
            </w:r>
          </w:p>
          <w:p w:rsidR="00D829F8" w:rsidRDefault="00D829F8" w:rsidP="003E25CB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914" w:type="dxa"/>
          </w:tcPr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2</w:t>
            </w:r>
          </w:p>
          <w:p w:rsidR="00D829F8" w:rsidRDefault="00D829F8" w:rsidP="003E25CB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D829F8" w:rsidRDefault="00D829F8" w:rsidP="003E25CB">
            <w:pPr>
              <w:jc w:val="center"/>
              <w:outlineLvl w:val="0"/>
              <w:rPr>
                <w:b/>
                <w:sz w:val="24"/>
              </w:rPr>
            </w:pPr>
            <w:r w:rsidRPr="00B830CF">
              <w:rPr>
                <w:sz w:val="24"/>
              </w:rPr>
              <w:t>50</w:t>
            </w:r>
          </w:p>
        </w:tc>
      </w:tr>
      <w:tr w:rsidR="00D829F8" w:rsidRPr="00B830CF" w:rsidTr="003E25CB">
        <w:trPr>
          <w:trHeight w:val="1196"/>
          <w:jc w:val="center"/>
        </w:trPr>
        <w:tc>
          <w:tcPr>
            <w:tcW w:w="1276" w:type="dxa"/>
            <w:vMerge/>
          </w:tcPr>
          <w:p w:rsidR="00D829F8" w:rsidRPr="00B830CF" w:rsidRDefault="00D829F8" w:rsidP="003E25CB">
            <w:pPr>
              <w:outlineLvl w:val="0"/>
              <w:rPr>
                <w:sz w:val="24"/>
              </w:rPr>
            </w:pPr>
          </w:p>
        </w:tc>
        <w:tc>
          <w:tcPr>
            <w:tcW w:w="1060" w:type="dxa"/>
          </w:tcPr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51" w:type="dxa"/>
          </w:tcPr>
          <w:p w:rsidR="00D829F8" w:rsidRPr="00B830CF" w:rsidRDefault="00D829F8" w:rsidP="003E25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Group I: </w:t>
            </w:r>
            <w:r w:rsidRPr="00B830CF">
              <w:rPr>
                <w:rFonts w:ascii="Cambria" w:hAnsi="Cambria"/>
                <w:sz w:val="24"/>
                <w:szCs w:val="24"/>
              </w:rPr>
              <w:t>Materials Chemistry</w:t>
            </w:r>
          </w:p>
          <w:p w:rsidR="00D829F8" w:rsidRPr="00B830CF" w:rsidRDefault="00D829F8" w:rsidP="003E25CB">
            <w:pPr>
              <w:rPr>
                <w:rFonts w:ascii="Cambria" w:hAnsi="Cambria"/>
                <w:sz w:val="24"/>
                <w:szCs w:val="24"/>
              </w:rPr>
            </w:pPr>
            <w:r w:rsidRPr="006556DD">
              <w:rPr>
                <w:rFonts w:ascii="Cambria" w:hAnsi="Cambria"/>
                <w:sz w:val="24"/>
                <w:szCs w:val="24"/>
              </w:rPr>
              <w:t>Group I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6556DD">
              <w:rPr>
                <w:rFonts w:ascii="Cambria" w:hAnsi="Cambria"/>
                <w:sz w:val="24"/>
                <w:szCs w:val="24"/>
              </w:rPr>
              <w:t xml:space="preserve">: </w:t>
            </w:r>
            <w:r w:rsidRPr="00B830CF">
              <w:rPr>
                <w:rFonts w:ascii="Cambria" w:hAnsi="Cambria"/>
                <w:sz w:val="24"/>
                <w:szCs w:val="24"/>
              </w:rPr>
              <w:t>Advanced Organic Chemistry</w:t>
            </w:r>
          </w:p>
          <w:p w:rsidR="00D829F8" w:rsidRPr="00B830CF" w:rsidRDefault="00D829F8" w:rsidP="003E25CB">
            <w:pPr>
              <w:outlineLvl w:val="0"/>
              <w:rPr>
                <w:sz w:val="24"/>
              </w:rPr>
            </w:pPr>
            <w:r w:rsidRPr="006556DD">
              <w:rPr>
                <w:rFonts w:ascii="Cambria" w:hAnsi="Cambria"/>
                <w:sz w:val="24"/>
                <w:szCs w:val="24"/>
              </w:rPr>
              <w:t>Group I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 w:rsidRPr="006556DD">
              <w:rPr>
                <w:rFonts w:ascii="Cambria" w:hAnsi="Cambria"/>
                <w:sz w:val="24"/>
                <w:szCs w:val="24"/>
              </w:rPr>
              <w:t xml:space="preserve">: </w:t>
            </w:r>
            <w:r w:rsidRPr="00B830CF">
              <w:rPr>
                <w:rFonts w:ascii="Cambria" w:hAnsi="Cambria"/>
                <w:sz w:val="24"/>
                <w:szCs w:val="24"/>
              </w:rPr>
              <w:t>Topics in Advanced Chemistry</w:t>
            </w:r>
          </w:p>
        </w:tc>
        <w:tc>
          <w:tcPr>
            <w:tcW w:w="2070" w:type="dxa"/>
          </w:tcPr>
          <w:p w:rsidR="00D829F8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(One group of units to be opted)</w:t>
            </w:r>
          </w:p>
        </w:tc>
        <w:tc>
          <w:tcPr>
            <w:tcW w:w="914" w:type="dxa"/>
          </w:tcPr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2</w:t>
            </w:r>
          </w:p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2</w:t>
            </w:r>
          </w:p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2</w:t>
            </w:r>
          </w:p>
          <w:p w:rsidR="00D829F8" w:rsidRPr="00B830CF" w:rsidRDefault="00D829F8" w:rsidP="003E25CB">
            <w:pPr>
              <w:outlineLvl w:val="0"/>
              <w:rPr>
                <w:sz w:val="24"/>
              </w:rPr>
            </w:pPr>
          </w:p>
        </w:tc>
        <w:tc>
          <w:tcPr>
            <w:tcW w:w="957" w:type="dxa"/>
          </w:tcPr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50</w:t>
            </w:r>
          </w:p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50</w:t>
            </w:r>
          </w:p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 w:rsidRPr="00B830CF">
              <w:rPr>
                <w:sz w:val="24"/>
              </w:rPr>
              <w:t>50</w:t>
            </w:r>
          </w:p>
        </w:tc>
      </w:tr>
      <w:tr w:rsidR="00D829F8" w:rsidRPr="00B830CF" w:rsidTr="003E25CB">
        <w:trPr>
          <w:trHeight w:val="219"/>
          <w:jc w:val="center"/>
        </w:trPr>
        <w:tc>
          <w:tcPr>
            <w:tcW w:w="8957" w:type="dxa"/>
            <w:gridSpan w:val="4"/>
          </w:tcPr>
          <w:p w:rsidR="00D829F8" w:rsidRDefault="00D829F8" w:rsidP="003E25CB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14" w:type="dxa"/>
          </w:tcPr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</w:tcPr>
          <w:p w:rsidR="00D829F8" w:rsidRPr="00B830CF" w:rsidRDefault="00D829F8" w:rsidP="003E25CB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829F8" w:rsidRPr="00B830CF" w:rsidRDefault="00D829F8" w:rsidP="00D829F8">
      <w:pPr>
        <w:spacing w:after="160" w:line="259" w:lineRule="auto"/>
        <w:rPr>
          <w:rFonts w:ascii="Cambria" w:hAnsi="Cambria"/>
          <w:b/>
          <w:sz w:val="24"/>
          <w:szCs w:val="24"/>
        </w:rPr>
      </w:pPr>
      <w:r w:rsidRPr="00B830CF">
        <w:rPr>
          <w:rFonts w:ascii="Cambria" w:hAnsi="Cambria"/>
          <w:b/>
          <w:sz w:val="24"/>
          <w:szCs w:val="24"/>
        </w:rPr>
        <w:br w:type="page"/>
      </w: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Paper-503</w:t>
      </w: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B830CF">
        <w:rPr>
          <w:rFonts w:ascii="Cambria" w:hAnsi="Cambria"/>
          <w:b/>
          <w:sz w:val="24"/>
          <w:szCs w:val="24"/>
        </w:rPr>
        <w:t>Advanced Chemical Science</w:t>
      </w: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5F39A9">
        <w:rPr>
          <w:rFonts w:ascii="Cambria" w:hAnsi="Cambria"/>
          <w:b/>
          <w:sz w:val="24"/>
          <w:szCs w:val="24"/>
        </w:rPr>
        <w:t>Max. Marks: 50</w:t>
      </w:r>
      <w:r>
        <w:rPr>
          <w:rFonts w:ascii="Cambria" w:hAnsi="Cambria"/>
          <w:b/>
          <w:sz w:val="24"/>
          <w:szCs w:val="24"/>
        </w:rPr>
        <w:t>+50=100</w:t>
      </w:r>
      <w:r w:rsidRPr="005F39A9">
        <w:rPr>
          <w:rFonts w:ascii="Cambria" w:hAnsi="Cambria"/>
          <w:b/>
          <w:sz w:val="24"/>
          <w:szCs w:val="24"/>
        </w:rPr>
        <w:tab/>
      </w:r>
      <w:r w:rsidRPr="005F39A9">
        <w:rPr>
          <w:rFonts w:ascii="Cambria" w:hAnsi="Cambria"/>
          <w:b/>
          <w:sz w:val="24"/>
          <w:szCs w:val="24"/>
        </w:rPr>
        <w:tab/>
      </w:r>
      <w:r w:rsidRPr="005F39A9">
        <w:rPr>
          <w:rFonts w:ascii="Cambria" w:hAnsi="Cambria"/>
          <w:b/>
          <w:sz w:val="24"/>
          <w:szCs w:val="24"/>
        </w:rPr>
        <w:tab/>
        <w:t>Credit: 2</w:t>
      </w:r>
      <w:r>
        <w:rPr>
          <w:rFonts w:ascii="Cambria" w:hAnsi="Cambria"/>
          <w:b/>
          <w:sz w:val="24"/>
          <w:szCs w:val="24"/>
        </w:rPr>
        <w:t>+2=4</w:t>
      </w: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This paper</w:t>
      </w:r>
      <w:r w:rsidRPr="003B3831">
        <w:rPr>
          <w:rFonts w:ascii="Cambria" w:hAnsi="Cambria"/>
          <w:b/>
          <w:sz w:val="24"/>
          <w:szCs w:val="24"/>
        </w:rPr>
        <w:t xml:space="preserve"> comprises of two parts of equal credit</w:t>
      </w:r>
      <w:r>
        <w:rPr>
          <w:rFonts w:ascii="Cambria" w:hAnsi="Cambria"/>
          <w:b/>
          <w:sz w:val="24"/>
          <w:szCs w:val="24"/>
        </w:rPr>
        <w:t>.</w:t>
      </w:r>
      <w:r w:rsidRPr="003B383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PART A is compulsory for all pursuing IPP in Chemistry. The student has to chose any one Group of units from PART B</w:t>
      </w:r>
    </w:p>
    <w:p w:rsidR="00D829F8" w:rsidRDefault="00D829F8" w:rsidP="00D829F8">
      <w:pPr>
        <w:pBdr>
          <w:bottom w:val="single" w:sz="6" w:space="1" w:color="auto"/>
        </w:pBdr>
        <w:jc w:val="center"/>
        <w:rPr>
          <w:rFonts w:ascii="Cambria" w:hAnsi="Cambria"/>
          <w:b/>
          <w:sz w:val="24"/>
          <w:szCs w:val="24"/>
        </w:rPr>
      </w:pPr>
    </w:p>
    <w:p w:rsidR="00D829F8" w:rsidRDefault="00D829F8" w:rsidP="00D829F8">
      <w:pPr>
        <w:rPr>
          <w:rFonts w:ascii="Cambria" w:hAnsi="Cambria"/>
          <w:b/>
          <w:sz w:val="24"/>
          <w:szCs w:val="24"/>
        </w:rPr>
      </w:pP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PART A</w:t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(Compulsory)</w:t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Essentials in Chemical Science Research</w:t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 xml:space="preserve">Max. Marks: </w:t>
      </w:r>
      <w:r>
        <w:rPr>
          <w:rFonts w:ascii="Cambria" w:hAnsi="Cambria"/>
          <w:b/>
          <w:sz w:val="24"/>
          <w:szCs w:val="24"/>
        </w:rPr>
        <w:t>50</w:t>
      </w:r>
      <w:proofErr w:type="gramStart"/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  <w:t>Credit</w:t>
      </w:r>
      <w:proofErr w:type="gramEnd"/>
      <w:r w:rsidRPr="007C13A7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2</w:t>
      </w:r>
    </w:p>
    <w:p w:rsidR="00D829F8" w:rsidRPr="007C13A7" w:rsidRDefault="00D829F8" w:rsidP="00D829F8">
      <w:pPr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shd w:val="clear" w:color="auto" w:fill="FFFFFF"/>
        <w:rPr>
          <w:rFonts w:ascii="Cambria" w:hAnsi="Cambria"/>
          <w:bCs/>
          <w:sz w:val="24"/>
          <w:szCs w:val="24"/>
          <w:lang w:eastAsia="en-IN"/>
        </w:rPr>
      </w:pPr>
    </w:p>
    <w:p w:rsidR="00D829F8" w:rsidRPr="007C13A7" w:rsidRDefault="00D829F8" w:rsidP="00D829F8">
      <w:pPr>
        <w:shd w:val="clear" w:color="auto" w:fill="FFFFFF"/>
        <w:rPr>
          <w:rFonts w:ascii="Cambria" w:hAnsi="Cambria"/>
          <w:b/>
          <w:bCs/>
          <w:sz w:val="24"/>
          <w:szCs w:val="24"/>
          <w:lang w:eastAsia="en-IN"/>
        </w:rPr>
      </w:pPr>
      <w:r w:rsidRPr="007C13A7">
        <w:rPr>
          <w:rFonts w:ascii="Cambria" w:hAnsi="Cambria"/>
          <w:b/>
          <w:bCs/>
          <w:sz w:val="24"/>
          <w:szCs w:val="24"/>
          <w:lang w:eastAsia="en-IN"/>
        </w:rPr>
        <w:t>UNIT-</w:t>
      </w:r>
      <w:r>
        <w:rPr>
          <w:rFonts w:ascii="Cambria" w:hAnsi="Cambria"/>
          <w:b/>
          <w:bCs/>
          <w:sz w:val="24"/>
          <w:szCs w:val="24"/>
          <w:lang w:eastAsia="en-IN"/>
        </w:rPr>
        <w:t>I</w:t>
      </w:r>
      <w:r w:rsidRPr="007C13A7">
        <w:rPr>
          <w:rFonts w:ascii="Cambria" w:hAnsi="Cambria"/>
          <w:b/>
          <w:bCs/>
          <w:sz w:val="24"/>
          <w:szCs w:val="24"/>
          <w:lang w:eastAsia="en-IN"/>
        </w:rPr>
        <w:t>: Safety Measures and Waste Management in Chemical Laboratory</w:t>
      </w:r>
    </w:p>
    <w:p w:rsidR="00D829F8" w:rsidRDefault="00D829F8" w:rsidP="00D829F8">
      <w:pPr>
        <w:shd w:val="clear" w:color="auto" w:fill="FFFFFF"/>
        <w:ind w:right="-90"/>
        <w:jc w:val="both"/>
        <w:rPr>
          <w:rFonts w:ascii="Cambria" w:hAnsi="Cambria"/>
          <w:sz w:val="24"/>
          <w:szCs w:val="24"/>
        </w:rPr>
      </w:pPr>
      <w:r w:rsidRPr="007C13A7">
        <w:rPr>
          <w:rFonts w:ascii="Cambria" w:hAnsi="Cambria"/>
          <w:sz w:val="24"/>
          <w:szCs w:val="24"/>
        </w:rPr>
        <w:t>Safety measures: Protective gears, laboratory emergencies, Case studies of incidents and Lesson learned</w:t>
      </w:r>
      <w:r>
        <w:rPr>
          <w:rFonts w:ascii="Cambria" w:hAnsi="Cambria"/>
          <w:sz w:val="24"/>
          <w:szCs w:val="24"/>
        </w:rPr>
        <w:t xml:space="preserve"> , </w:t>
      </w:r>
      <w:r w:rsidRPr="007C13A7">
        <w:rPr>
          <w:rFonts w:ascii="Cambria" w:hAnsi="Cambria"/>
          <w:sz w:val="24"/>
          <w:szCs w:val="24"/>
        </w:rPr>
        <w:t xml:space="preserve">Managing and Working with Chemicals: Chemical Segregation, Transfer and Transport, Chemical Fume Hood, </w:t>
      </w:r>
      <w:r>
        <w:rPr>
          <w:rFonts w:ascii="Cambria" w:hAnsi="Cambria"/>
          <w:sz w:val="24"/>
          <w:szCs w:val="24"/>
        </w:rPr>
        <w:t>chemical hazards, U</w:t>
      </w:r>
      <w:r w:rsidRPr="007C13A7">
        <w:rPr>
          <w:rFonts w:ascii="Cambria" w:hAnsi="Cambria"/>
          <w:sz w:val="24"/>
          <w:szCs w:val="24"/>
        </w:rPr>
        <w:t>se of MSDS</w:t>
      </w:r>
      <w:r>
        <w:rPr>
          <w:rFonts w:ascii="Cambria" w:hAnsi="Cambria"/>
          <w:sz w:val="24"/>
          <w:szCs w:val="24"/>
        </w:rPr>
        <w:t xml:space="preserve">, </w:t>
      </w:r>
      <w:r w:rsidRPr="007C13A7">
        <w:rPr>
          <w:rFonts w:ascii="Cambria" w:hAnsi="Cambria"/>
          <w:sz w:val="24"/>
          <w:szCs w:val="24"/>
        </w:rPr>
        <w:t xml:space="preserve">Waste handling: Characterization of Waste, Collection and Storage, Solid Wastes. </w:t>
      </w:r>
    </w:p>
    <w:p w:rsidR="00D829F8" w:rsidRPr="00597154" w:rsidRDefault="00D829F8" w:rsidP="00D829F8">
      <w:pPr>
        <w:shd w:val="clear" w:color="auto" w:fill="FFFFFF"/>
        <w:ind w:right="-90"/>
        <w:jc w:val="both"/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shd w:val="clear" w:color="auto" w:fill="FFFFFF"/>
        <w:rPr>
          <w:rFonts w:ascii="Cambria" w:hAnsi="Cambria"/>
          <w:b/>
          <w:bCs/>
          <w:sz w:val="24"/>
          <w:szCs w:val="24"/>
          <w:lang w:eastAsia="en-IN"/>
        </w:rPr>
      </w:pPr>
      <w:r>
        <w:rPr>
          <w:rFonts w:ascii="Cambria" w:hAnsi="Cambria"/>
          <w:b/>
          <w:bCs/>
          <w:sz w:val="24"/>
          <w:szCs w:val="24"/>
          <w:lang w:eastAsia="en-IN"/>
        </w:rPr>
        <w:t>UNIT-II</w:t>
      </w:r>
      <w:r w:rsidRPr="007C13A7">
        <w:rPr>
          <w:rFonts w:ascii="Cambria" w:hAnsi="Cambria"/>
          <w:b/>
          <w:bCs/>
          <w:sz w:val="24"/>
          <w:szCs w:val="24"/>
          <w:lang w:eastAsia="en-IN"/>
        </w:rPr>
        <w:t>: Instrumental Techniques</w:t>
      </w:r>
    </w:p>
    <w:p w:rsidR="00D829F8" w:rsidRPr="007C13A7" w:rsidRDefault="00D829F8" w:rsidP="00D829F8">
      <w:pPr>
        <w:jc w:val="both"/>
        <w:rPr>
          <w:rFonts w:ascii="Cambria" w:hAnsi="Cambria"/>
          <w:sz w:val="24"/>
          <w:szCs w:val="24"/>
        </w:rPr>
      </w:pPr>
      <w:r w:rsidRPr="007C13A7">
        <w:rPr>
          <w:rFonts w:ascii="Cambria" w:hAnsi="Cambria"/>
          <w:sz w:val="24"/>
          <w:szCs w:val="24"/>
        </w:rPr>
        <w:t xml:space="preserve">Basic concepts &amp; application related to the following instrumental techniques: FT-IR spectroscopy, Raman spectroscopy, </w:t>
      </w:r>
      <w:proofErr w:type="spellStart"/>
      <w:r w:rsidRPr="007C13A7">
        <w:rPr>
          <w:rFonts w:ascii="Cambria" w:hAnsi="Cambria"/>
          <w:sz w:val="24"/>
          <w:szCs w:val="24"/>
        </w:rPr>
        <w:t>Spectrofluorimetry</w:t>
      </w:r>
      <w:proofErr w:type="spellEnd"/>
      <w:r w:rsidRPr="007C13A7">
        <w:rPr>
          <w:rFonts w:ascii="Cambria" w:hAnsi="Cambria"/>
          <w:sz w:val="24"/>
          <w:szCs w:val="24"/>
        </w:rPr>
        <w:t xml:space="preserve">, GC-MS, Powder </w:t>
      </w:r>
      <w:proofErr w:type="spellStart"/>
      <w:r w:rsidRPr="007C13A7">
        <w:rPr>
          <w:rFonts w:ascii="Cambria" w:hAnsi="Cambria"/>
          <w:sz w:val="24"/>
          <w:szCs w:val="24"/>
        </w:rPr>
        <w:t>XRDMicroscopic</w:t>
      </w:r>
      <w:proofErr w:type="spellEnd"/>
      <w:r w:rsidRPr="007C13A7">
        <w:rPr>
          <w:rFonts w:ascii="Cambria" w:hAnsi="Cambria"/>
          <w:sz w:val="24"/>
          <w:szCs w:val="24"/>
        </w:rPr>
        <w:t xml:space="preserve"> Techniques: </w:t>
      </w:r>
      <w:proofErr w:type="spellStart"/>
      <w:r w:rsidRPr="007C13A7">
        <w:rPr>
          <w:rFonts w:ascii="Cambria" w:hAnsi="Cambria"/>
          <w:sz w:val="24"/>
          <w:szCs w:val="24"/>
        </w:rPr>
        <w:t>Polarised</w:t>
      </w:r>
      <w:proofErr w:type="spellEnd"/>
      <w:r w:rsidRPr="007C13A7">
        <w:rPr>
          <w:rFonts w:ascii="Cambria" w:hAnsi="Cambria"/>
          <w:sz w:val="24"/>
          <w:szCs w:val="24"/>
        </w:rPr>
        <w:t xml:space="preserve"> Optical microscopy, AFM, SEM, TEM, STM, EDX.FT-NMR: Rules for spectral analysis, 2-D NMR &amp; application of COSY, NOESY, ROESY</w:t>
      </w:r>
    </w:p>
    <w:p w:rsidR="00D829F8" w:rsidRPr="007C13A7" w:rsidRDefault="00D829F8" w:rsidP="00D829F8">
      <w:pPr>
        <w:shd w:val="clear" w:color="auto" w:fill="FFFFFF"/>
        <w:rPr>
          <w:rFonts w:ascii="Cambria" w:hAnsi="Cambria"/>
          <w:bCs/>
          <w:sz w:val="24"/>
          <w:szCs w:val="24"/>
          <w:lang w:eastAsia="en-IN"/>
        </w:rPr>
      </w:pPr>
    </w:p>
    <w:p w:rsidR="00D829F8" w:rsidRPr="007C13A7" w:rsidRDefault="00D829F8" w:rsidP="00D829F8">
      <w:pPr>
        <w:shd w:val="clear" w:color="auto" w:fill="FFFFFF"/>
        <w:rPr>
          <w:rFonts w:ascii="Cambria" w:hAnsi="Cambria"/>
          <w:bCs/>
          <w:sz w:val="24"/>
          <w:szCs w:val="24"/>
          <w:lang w:eastAsia="en-IN"/>
        </w:rPr>
      </w:pPr>
    </w:p>
    <w:p w:rsidR="00D829F8" w:rsidRPr="007C13A7" w:rsidRDefault="00D829F8" w:rsidP="00D829F8">
      <w:pPr>
        <w:shd w:val="clear" w:color="auto" w:fill="FFFFFF"/>
        <w:rPr>
          <w:rFonts w:ascii="Cambria" w:hAnsi="Cambria"/>
          <w:bCs/>
          <w:sz w:val="24"/>
          <w:szCs w:val="24"/>
          <w:lang w:eastAsia="en-IN"/>
        </w:rPr>
      </w:pPr>
    </w:p>
    <w:p w:rsidR="00D829F8" w:rsidRPr="007C13A7" w:rsidRDefault="00D829F8" w:rsidP="00D829F8">
      <w:pPr>
        <w:shd w:val="clear" w:color="auto" w:fill="FFFFFF"/>
        <w:rPr>
          <w:rFonts w:ascii="Cambria" w:hAnsi="Cambria"/>
          <w:bCs/>
          <w:sz w:val="24"/>
          <w:szCs w:val="24"/>
          <w:lang w:eastAsia="en-IN"/>
        </w:rPr>
      </w:pPr>
    </w:p>
    <w:p w:rsidR="00D829F8" w:rsidRPr="007C13A7" w:rsidRDefault="00D829F8" w:rsidP="00D829F8">
      <w:pPr>
        <w:shd w:val="clear" w:color="auto" w:fill="FFFFFF"/>
        <w:jc w:val="both"/>
        <w:rPr>
          <w:rFonts w:ascii="Cambria" w:hAnsi="Cambria"/>
          <w:b/>
          <w:bCs/>
          <w:sz w:val="24"/>
          <w:szCs w:val="24"/>
          <w:lang w:eastAsia="en-IN"/>
        </w:rPr>
      </w:pPr>
      <w:r w:rsidRPr="007C13A7">
        <w:rPr>
          <w:rFonts w:ascii="Cambria" w:hAnsi="Cambria"/>
          <w:b/>
          <w:bCs/>
          <w:sz w:val="24"/>
          <w:szCs w:val="24"/>
          <w:lang w:eastAsia="en-IN"/>
        </w:rPr>
        <w:t>Suggested Readings:</w:t>
      </w:r>
    </w:p>
    <w:p w:rsidR="00D829F8" w:rsidRDefault="00D829F8" w:rsidP="00D829F8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contextualSpacing/>
        <w:jc w:val="both"/>
        <w:rPr>
          <w:rFonts w:ascii="Cambria" w:hAnsi="Cambria"/>
          <w:bCs/>
          <w:sz w:val="24"/>
          <w:szCs w:val="24"/>
          <w:lang w:eastAsia="en-IN"/>
        </w:rPr>
      </w:pPr>
      <w:r w:rsidRPr="008C0E8B">
        <w:rPr>
          <w:rFonts w:ascii="Cambria" w:hAnsi="Cambria"/>
          <w:bCs/>
          <w:sz w:val="24"/>
          <w:szCs w:val="24"/>
          <w:lang w:eastAsia="en-IN"/>
        </w:rPr>
        <w:t xml:space="preserve">A. Keith </w:t>
      </w:r>
      <w:proofErr w:type="spellStart"/>
      <w:r w:rsidRPr="008C0E8B">
        <w:rPr>
          <w:rFonts w:ascii="Cambria" w:hAnsi="Cambria"/>
          <w:bCs/>
          <w:sz w:val="24"/>
          <w:szCs w:val="24"/>
          <w:lang w:eastAsia="en-IN"/>
        </w:rPr>
        <w:t>Furr</w:t>
      </w:r>
      <w:proofErr w:type="spellEnd"/>
      <w:r w:rsidRPr="007C13A7">
        <w:rPr>
          <w:rFonts w:ascii="Cambria" w:hAnsi="Cambria"/>
          <w:bCs/>
          <w:sz w:val="24"/>
          <w:szCs w:val="24"/>
          <w:lang w:eastAsia="en-IN"/>
        </w:rPr>
        <w:t xml:space="preserve">, </w:t>
      </w:r>
      <w:r w:rsidRPr="008C0E8B">
        <w:rPr>
          <w:rFonts w:ascii="Cambria" w:hAnsi="Cambria"/>
          <w:bCs/>
          <w:sz w:val="24"/>
          <w:szCs w:val="24"/>
          <w:lang w:eastAsia="en-IN"/>
        </w:rPr>
        <w:t>CRC Handbook of Laboratory Safety</w:t>
      </w:r>
      <w:r w:rsidRPr="007C13A7">
        <w:rPr>
          <w:rFonts w:ascii="Cambria" w:hAnsi="Cambria"/>
          <w:bCs/>
          <w:sz w:val="24"/>
          <w:szCs w:val="24"/>
          <w:lang w:eastAsia="en-IN"/>
        </w:rPr>
        <w:t xml:space="preserve">, </w:t>
      </w:r>
      <w:r>
        <w:rPr>
          <w:rFonts w:ascii="Cambria" w:hAnsi="Cambria"/>
          <w:bCs/>
          <w:sz w:val="24"/>
          <w:szCs w:val="24"/>
          <w:lang w:eastAsia="en-IN"/>
        </w:rPr>
        <w:t>5</w:t>
      </w:r>
      <w:r>
        <w:rPr>
          <w:rFonts w:ascii="Cambria" w:hAnsi="Cambria"/>
          <w:bCs/>
          <w:sz w:val="24"/>
          <w:szCs w:val="24"/>
          <w:vertAlign w:val="superscript"/>
          <w:lang w:eastAsia="en-IN"/>
        </w:rPr>
        <w:t>th</w:t>
      </w:r>
      <w:r w:rsidRPr="007C13A7">
        <w:rPr>
          <w:rFonts w:ascii="Cambria" w:hAnsi="Cambria"/>
          <w:bCs/>
          <w:sz w:val="24"/>
          <w:szCs w:val="24"/>
          <w:lang w:eastAsia="en-IN"/>
        </w:rPr>
        <w:t xml:space="preserve"> Ed., </w:t>
      </w:r>
      <w:r>
        <w:rPr>
          <w:rFonts w:ascii="Cambria" w:hAnsi="Cambria"/>
          <w:bCs/>
          <w:sz w:val="24"/>
          <w:szCs w:val="24"/>
          <w:lang w:eastAsia="en-IN"/>
        </w:rPr>
        <w:t>CRC Press. (2000</w:t>
      </w:r>
      <w:r w:rsidRPr="007C13A7">
        <w:rPr>
          <w:rFonts w:ascii="Cambria" w:hAnsi="Cambria"/>
          <w:bCs/>
          <w:sz w:val="24"/>
          <w:szCs w:val="24"/>
          <w:lang w:eastAsia="en-IN"/>
        </w:rPr>
        <w:t>)</w:t>
      </w:r>
      <w:r>
        <w:rPr>
          <w:rFonts w:ascii="Cambria" w:hAnsi="Cambria"/>
          <w:bCs/>
          <w:sz w:val="24"/>
          <w:szCs w:val="24"/>
          <w:lang w:eastAsia="en-IN"/>
        </w:rPr>
        <w:t xml:space="preserve">, </w:t>
      </w:r>
      <w:r w:rsidRPr="008C0E8B">
        <w:rPr>
          <w:rFonts w:ascii="Cambria" w:hAnsi="Cambria"/>
          <w:bCs/>
          <w:sz w:val="24"/>
          <w:szCs w:val="24"/>
          <w:lang w:eastAsia="en-IN"/>
        </w:rPr>
        <w:t>ISBN 9780849325236</w:t>
      </w:r>
      <w:r w:rsidRPr="007C13A7">
        <w:rPr>
          <w:rFonts w:ascii="Cambria" w:hAnsi="Cambria"/>
          <w:bCs/>
          <w:sz w:val="24"/>
          <w:szCs w:val="24"/>
          <w:lang w:eastAsia="en-IN"/>
        </w:rPr>
        <w:t xml:space="preserve">. 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contextualSpacing/>
        <w:jc w:val="both"/>
        <w:rPr>
          <w:rFonts w:ascii="Cambria" w:hAnsi="Cambria"/>
          <w:bCs/>
          <w:sz w:val="24"/>
          <w:szCs w:val="24"/>
          <w:lang w:eastAsia="en-IN"/>
        </w:rPr>
      </w:pPr>
      <w:r w:rsidRPr="008C0E8B">
        <w:rPr>
          <w:rFonts w:ascii="Cambria" w:hAnsi="Cambria"/>
          <w:bCs/>
          <w:sz w:val="24"/>
          <w:szCs w:val="24"/>
          <w:lang w:eastAsia="en-IN"/>
        </w:rPr>
        <w:t xml:space="preserve">L. </w:t>
      </w:r>
      <w:proofErr w:type="spellStart"/>
      <w:r w:rsidRPr="008C0E8B">
        <w:rPr>
          <w:rFonts w:ascii="Cambria" w:hAnsi="Cambria"/>
          <w:bCs/>
          <w:sz w:val="24"/>
          <w:szCs w:val="24"/>
          <w:lang w:eastAsia="en-IN"/>
        </w:rPr>
        <w:t>Bretherick</w:t>
      </w:r>
      <w:proofErr w:type="spellEnd"/>
      <w:r>
        <w:rPr>
          <w:rFonts w:ascii="Cambria" w:hAnsi="Cambria"/>
          <w:bCs/>
          <w:sz w:val="24"/>
          <w:szCs w:val="24"/>
          <w:lang w:eastAsia="en-IN"/>
        </w:rPr>
        <w:t xml:space="preserve">, </w:t>
      </w:r>
      <w:r w:rsidRPr="008C0E8B">
        <w:rPr>
          <w:rFonts w:ascii="Cambria" w:hAnsi="Cambria"/>
          <w:bCs/>
          <w:sz w:val="24"/>
          <w:szCs w:val="24"/>
          <w:lang w:eastAsia="en-IN"/>
        </w:rPr>
        <w:t>Hazards in the chemical laboratory</w:t>
      </w:r>
      <w:r>
        <w:rPr>
          <w:rFonts w:ascii="Cambria" w:hAnsi="Cambria"/>
          <w:bCs/>
          <w:sz w:val="24"/>
          <w:szCs w:val="24"/>
          <w:lang w:eastAsia="en-IN"/>
        </w:rPr>
        <w:t>, 4</w:t>
      </w:r>
      <w:r w:rsidRPr="008C0E8B">
        <w:rPr>
          <w:rFonts w:ascii="Cambria" w:hAnsi="Cambria"/>
          <w:bCs/>
          <w:sz w:val="24"/>
          <w:szCs w:val="24"/>
          <w:vertAlign w:val="superscript"/>
          <w:lang w:eastAsia="en-IN"/>
        </w:rPr>
        <w:t>th</w:t>
      </w:r>
      <w:r w:rsidRPr="008C0E8B">
        <w:rPr>
          <w:rFonts w:ascii="Cambria" w:hAnsi="Cambria"/>
          <w:bCs/>
          <w:sz w:val="24"/>
          <w:szCs w:val="24"/>
          <w:lang w:eastAsia="en-IN"/>
        </w:rPr>
        <w:t xml:space="preserve"> Ed</w:t>
      </w:r>
      <w:r>
        <w:rPr>
          <w:rFonts w:ascii="Cambria" w:hAnsi="Cambria"/>
          <w:bCs/>
          <w:sz w:val="24"/>
          <w:szCs w:val="24"/>
          <w:lang w:eastAsia="en-IN"/>
        </w:rPr>
        <w:t xml:space="preserve">., </w:t>
      </w:r>
      <w:r w:rsidRPr="008C0E8B">
        <w:rPr>
          <w:rFonts w:ascii="Cambria" w:hAnsi="Cambria"/>
          <w:bCs/>
          <w:sz w:val="24"/>
          <w:szCs w:val="24"/>
          <w:lang w:eastAsia="en-IN"/>
        </w:rPr>
        <w:t>Royal Society of Chemistry</w:t>
      </w:r>
      <w:r>
        <w:rPr>
          <w:rFonts w:ascii="Cambria" w:hAnsi="Cambria"/>
          <w:bCs/>
          <w:sz w:val="24"/>
          <w:szCs w:val="24"/>
          <w:lang w:eastAsia="en-IN"/>
        </w:rPr>
        <w:t xml:space="preserve">. 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Cambria" w:hAnsi="Cambria"/>
          <w:sz w:val="24"/>
          <w:szCs w:val="24"/>
        </w:rPr>
      </w:pPr>
      <w:proofErr w:type="spellStart"/>
      <w:r w:rsidRPr="007C13A7">
        <w:rPr>
          <w:rFonts w:ascii="Cambria" w:hAnsi="Cambria"/>
          <w:sz w:val="24"/>
          <w:szCs w:val="24"/>
        </w:rPr>
        <w:t>Drago</w:t>
      </w:r>
      <w:proofErr w:type="spellEnd"/>
      <w:r w:rsidRPr="007C13A7">
        <w:rPr>
          <w:rFonts w:ascii="Cambria" w:hAnsi="Cambria"/>
          <w:sz w:val="24"/>
          <w:szCs w:val="24"/>
        </w:rPr>
        <w:t xml:space="preserve">, Principles of Instrumental Techniques” </w:t>
      </w:r>
      <w:proofErr w:type="spellStart"/>
      <w:r w:rsidRPr="007C13A7">
        <w:rPr>
          <w:rFonts w:ascii="Cambria" w:hAnsi="Cambria"/>
          <w:sz w:val="24"/>
          <w:szCs w:val="24"/>
        </w:rPr>
        <w:t>H.H.Willard</w:t>
      </w:r>
      <w:proofErr w:type="spellEnd"/>
      <w:r w:rsidRPr="007C13A7">
        <w:rPr>
          <w:rFonts w:ascii="Cambria" w:hAnsi="Cambria"/>
          <w:sz w:val="24"/>
          <w:szCs w:val="24"/>
        </w:rPr>
        <w:t xml:space="preserve">, L.L. </w:t>
      </w:r>
      <w:proofErr w:type="spellStart"/>
      <w:r w:rsidRPr="007C13A7">
        <w:rPr>
          <w:rFonts w:ascii="Cambria" w:hAnsi="Cambria"/>
          <w:sz w:val="24"/>
          <w:szCs w:val="24"/>
        </w:rPr>
        <w:t>Merritt.Jr</w:t>
      </w:r>
      <w:proofErr w:type="spellEnd"/>
      <w:r w:rsidRPr="007C13A7">
        <w:rPr>
          <w:rFonts w:ascii="Cambria" w:hAnsi="Cambria"/>
          <w:sz w:val="24"/>
          <w:szCs w:val="24"/>
        </w:rPr>
        <w:t xml:space="preserve"> and </w:t>
      </w:r>
      <w:proofErr w:type="spellStart"/>
      <w:r w:rsidRPr="007C13A7">
        <w:rPr>
          <w:rFonts w:ascii="Cambria" w:hAnsi="Cambria"/>
          <w:sz w:val="24"/>
          <w:szCs w:val="24"/>
        </w:rPr>
        <w:t>J.A.Dean</w:t>
      </w:r>
      <w:proofErr w:type="spellEnd"/>
      <w:r w:rsidRPr="007C13A7">
        <w:rPr>
          <w:rFonts w:ascii="Cambria" w:hAnsi="Cambria"/>
          <w:sz w:val="24"/>
          <w:szCs w:val="24"/>
        </w:rPr>
        <w:t xml:space="preserve">, Instrumental Methods of Analysis, Van </w:t>
      </w:r>
      <w:proofErr w:type="spellStart"/>
      <w:r w:rsidRPr="007C13A7">
        <w:rPr>
          <w:rFonts w:ascii="Cambria" w:hAnsi="Cambria"/>
          <w:sz w:val="24"/>
          <w:szCs w:val="24"/>
        </w:rPr>
        <w:t>Nostrand</w:t>
      </w:r>
      <w:proofErr w:type="spellEnd"/>
      <w:r w:rsidRPr="007C13A7">
        <w:rPr>
          <w:rFonts w:ascii="Cambria" w:hAnsi="Cambria"/>
          <w:sz w:val="24"/>
          <w:szCs w:val="24"/>
        </w:rPr>
        <w:t xml:space="preserve"> Company, New York (1965) Revised edition-2008.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Cambria" w:hAnsi="Cambria"/>
          <w:sz w:val="24"/>
          <w:szCs w:val="24"/>
        </w:rPr>
      </w:pPr>
      <w:proofErr w:type="spellStart"/>
      <w:r w:rsidRPr="007C13A7">
        <w:rPr>
          <w:rFonts w:ascii="Cambria" w:hAnsi="Cambria"/>
          <w:sz w:val="24"/>
          <w:szCs w:val="24"/>
        </w:rPr>
        <w:t>TensiometryHeideSchatten</w:t>
      </w:r>
      <w:proofErr w:type="spellEnd"/>
      <w:r w:rsidRPr="007C13A7">
        <w:rPr>
          <w:rFonts w:ascii="Cambria" w:hAnsi="Cambria"/>
          <w:sz w:val="24"/>
          <w:szCs w:val="24"/>
        </w:rPr>
        <w:t xml:space="preserve"> and </w:t>
      </w:r>
      <w:proofErr w:type="spellStart"/>
      <w:r w:rsidRPr="007C13A7">
        <w:rPr>
          <w:rFonts w:ascii="Cambria" w:hAnsi="Cambria"/>
          <w:sz w:val="24"/>
          <w:szCs w:val="24"/>
        </w:rPr>
        <w:t>J.B.Pawley</w:t>
      </w:r>
      <w:proofErr w:type="spellEnd"/>
      <w:r w:rsidRPr="007C13A7">
        <w:rPr>
          <w:rFonts w:ascii="Cambria" w:hAnsi="Cambria"/>
          <w:sz w:val="24"/>
          <w:szCs w:val="24"/>
        </w:rPr>
        <w:t>, Biological “Low Voltage Scanning Electron Microscope” Springer (2007</w:t>
      </w:r>
      <w:proofErr w:type="gramStart"/>
      <w:r w:rsidRPr="007C13A7">
        <w:rPr>
          <w:rFonts w:ascii="Cambria" w:hAnsi="Cambria"/>
          <w:sz w:val="24"/>
          <w:szCs w:val="24"/>
        </w:rPr>
        <w:t>) ,</w:t>
      </w:r>
      <w:proofErr w:type="gramEnd"/>
      <w:r w:rsidRPr="007C13A7">
        <w:rPr>
          <w:rFonts w:ascii="Cambria" w:hAnsi="Cambria"/>
          <w:sz w:val="24"/>
          <w:szCs w:val="24"/>
        </w:rPr>
        <w:t xml:space="preserve">ISBN-10:0387729704. 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proofErr w:type="spellStart"/>
      <w:r w:rsidRPr="007C13A7">
        <w:rPr>
          <w:rFonts w:ascii="Cambria" w:hAnsi="Cambria"/>
          <w:sz w:val="24"/>
          <w:szCs w:val="24"/>
        </w:rPr>
        <w:t>D.C.Bell</w:t>
      </w:r>
      <w:proofErr w:type="spellEnd"/>
      <w:r w:rsidRPr="007C13A7">
        <w:rPr>
          <w:rFonts w:ascii="Cambria" w:hAnsi="Cambria"/>
          <w:sz w:val="24"/>
          <w:szCs w:val="24"/>
        </w:rPr>
        <w:t xml:space="preserve">, Energy </w:t>
      </w:r>
      <w:proofErr w:type="spellStart"/>
      <w:r w:rsidRPr="007C13A7">
        <w:rPr>
          <w:rFonts w:ascii="Cambria" w:hAnsi="Cambria"/>
          <w:sz w:val="24"/>
          <w:szCs w:val="24"/>
        </w:rPr>
        <w:t>Dispersur</w:t>
      </w:r>
      <w:proofErr w:type="spellEnd"/>
      <w:r w:rsidRPr="007C13A7">
        <w:rPr>
          <w:rFonts w:ascii="Cambria" w:hAnsi="Cambria"/>
          <w:sz w:val="24"/>
          <w:szCs w:val="24"/>
        </w:rPr>
        <w:t xml:space="preserve">  X –Ray Analysis in the Electron Microscope ,BIOS Scientific Publisher Ltd.(2003).</w:t>
      </w:r>
      <w:r w:rsidRPr="007C13A7">
        <w:rPr>
          <w:rFonts w:ascii="Cambria" w:hAnsi="Cambria"/>
          <w:sz w:val="24"/>
          <w:szCs w:val="24"/>
        </w:rPr>
        <w:br w:type="page"/>
      </w: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PART B</w:t>
      </w: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(Optional)</w:t>
      </w: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</w:t>
      </w:r>
      <w:r w:rsidRPr="003B3831">
        <w:rPr>
          <w:rFonts w:ascii="Cambria" w:hAnsi="Cambria"/>
          <w:b/>
          <w:sz w:val="24"/>
          <w:szCs w:val="24"/>
        </w:rPr>
        <w:t>ny one Group of units from PART B</w:t>
      </w:r>
      <w:r>
        <w:rPr>
          <w:rFonts w:ascii="Cambria" w:hAnsi="Cambria"/>
          <w:b/>
          <w:sz w:val="24"/>
          <w:szCs w:val="24"/>
        </w:rPr>
        <w:t xml:space="preserve"> to be opted</w:t>
      </w: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</w:p>
    <w:p w:rsidR="00D829F8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Group I</w:t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Material</w:t>
      </w:r>
      <w:r>
        <w:rPr>
          <w:rFonts w:ascii="Cambria" w:hAnsi="Cambria"/>
          <w:b/>
          <w:sz w:val="24"/>
          <w:szCs w:val="24"/>
        </w:rPr>
        <w:t>s</w:t>
      </w:r>
      <w:r w:rsidRPr="007C13A7">
        <w:rPr>
          <w:rFonts w:ascii="Cambria" w:hAnsi="Cambria"/>
          <w:b/>
          <w:sz w:val="24"/>
          <w:szCs w:val="24"/>
        </w:rPr>
        <w:t xml:space="preserve"> Chemistry</w:t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 xml:space="preserve">Max. Marks: </w:t>
      </w:r>
      <w:r>
        <w:rPr>
          <w:rFonts w:ascii="Cambria" w:hAnsi="Cambria"/>
          <w:b/>
          <w:sz w:val="24"/>
          <w:szCs w:val="24"/>
        </w:rPr>
        <w:t>50</w:t>
      </w:r>
      <w:proofErr w:type="gramStart"/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  <w:t>Credit</w:t>
      </w:r>
      <w:proofErr w:type="gramEnd"/>
      <w:r w:rsidRPr="007C13A7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2</w:t>
      </w:r>
    </w:p>
    <w:p w:rsidR="00D829F8" w:rsidRPr="007C13A7" w:rsidRDefault="00D829F8" w:rsidP="00D829F8">
      <w:pPr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  <w:lang w:eastAsia="en-IN"/>
        </w:rPr>
      </w:pPr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bCs/>
          <w:sz w:val="24"/>
          <w:szCs w:val="24"/>
          <w:lang w:eastAsia="en-IN"/>
        </w:rPr>
        <w:t>UNIT-I</w:t>
      </w:r>
      <w:r>
        <w:rPr>
          <w:rFonts w:ascii="Cambria" w:hAnsi="Cambria"/>
          <w:b/>
          <w:bCs/>
          <w:sz w:val="24"/>
          <w:szCs w:val="24"/>
          <w:lang w:eastAsia="en-IN"/>
        </w:rPr>
        <w:t>II</w:t>
      </w:r>
      <w:r w:rsidRPr="007C13A7">
        <w:rPr>
          <w:rFonts w:ascii="Cambria" w:hAnsi="Cambria"/>
          <w:b/>
          <w:bCs/>
          <w:sz w:val="24"/>
          <w:szCs w:val="24"/>
          <w:lang w:eastAsia="en-IN"/>
        </w:rPr>
        <w:t xml:space="preserve">: </w:t>
      </w:r>
      <w:r w:rsidRPr="007C13A7">
        <w:rPr>
          <w:rFonts w:ascii="Cambria" w:hAnsi="Cambria"/>
          <w:b/>
          <w:sz w:val="24"/>
          <w:szCs w:val="24"/>
        </w:rPr>
        <w:t>Liquid Crystals</w:t>
      </w:r>
      <w:r>
        <w:rPr>
          <w:rFonts w:ascii="Cambria" w:hAnsi="Cambria"/>
          <w:b/>
          <w:sz w:val="24"/>
          <w:szCs w:val="24"/>
        </w:rPr>
        <w:t xml:space="preserve"> and </w:t>
      </w:r>
      <w:proofErr w:type="spellStart"/>
      <w:r w:rsidRPr="00817740">
        <w:rPr>
          <w:rFonts w:ascii="Cambria" w:hAnsi="Cambria"/>
          <w:b/>
          <w:sz w:val="24"/>
          <w:szCs w:val="24"/>
        </w:rPr>
        <w:t>Metallomesogens</w:t>
      </w:r>
      <w:proofErr w:type="spellEnd"/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sz w:val="24"/>
          <w:szCs w:val="24"/>
        </w:rPr>
      </w:pPr>
      <w:r w:rsidRPr="007C13A7">
        <w:rPr>
          <w:rFonts w:ascii="Cambria" w:hAnsi="Cambria"/>
          <w:sz w:val="24"/>
          <w:szCs w:val="24"/>
        </w:rPr>
        <w:t xml:space="preserve">Plastic Crystals and Liquid Crystals, Classification, General synthetic strategies of </w:t>
      </w:r>
      <w:proofErr w:type="spellStart"/>
      <w:r w:rsidRPr="007C13A7">
        <w:rPr>
          <w:rFonts w:ascii="Cambria" w:hAnsi="Cambria"/>
          <w:sz w:val="24"/>
          <w:szCs w:val="24"/>
        </w:rPr>
        <w:t>thermotropic</w:t>
      </w:r>
      <w:proofErr w:type="spellEnd"/>
      <w:r w:rsidRPr="007C13A7">
        <w:rPr>
          <w:rFonts w:ascii="Cambria" w:hAnsi="Cambria"/>
          <w:sz w:val="24"/>
          <w:szCs w:val="24"/>
        </w:rPr>
        <w:t xml:space="preserve"> liquid crystals, Order parameters for </w:t>
      </w:r>
      <w:proofErr w:type="spellStart"/>
      <w:r w:rsidRPr="007C13A7">
        <w:rPr>
          <w:rFonts w:ascii="Cambria" w:hAnsi="Cambria"/>
          <w:sz w:val="24"/>
          <w:szCs w:val="24"/>
        </w:rPr>
        <w:t>cholest</w:t>
      </w:r>
      <w:r>
        <w:rPr>
          <w:rFonts w:ascii="Cambria" w:hAnsi="Cambria"/>
          <w:sz w:val="24"/>
          <w:szCs w:val="24"/>
        </w:rPr>
        <w:t>eric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nematic</w:t>
      </w:r>
      <w:proofErr w:type="spellEnd"/>
      <w:r>
        <w:rPr>
          <w:rFonts w:ascii="Cambria" w:hAnsi="Cambria"/>
          <w:sz w:val="24"/>
          <w:szCs w:val="24"/>
        </w:rPr>
        <w:t xml:space="preserve"> and </w:t>
      </w:r>
      <w:proofErr w:type="spellStart"/>
      <w:r>
        <w:rPr>
          <w:rFonts w:ascii="Cambria" w:hAnsi="Cambria"/>
          <w:sz w:val="24"/>
          <w:szCs w:val="24"/>
        </w:rPr>
        <w:t>smectic</w:t>
      </w:r>
      <w:proofErr w:type="spellEnd"/>
      <w:r>
        <w:rPr>
          <w:rFonts w:ascii="Cambria" w:hAnsi="Cambria"/>
          <w:sz w:val="24"/>
          <w:szCs w:val="24"/>
        </w:rPr>
        <w:t xml:space="preserve"> phase, </w:t>
      </w:r>
      <w:r w:rsidRPr="007C13A7">
        <w:rPr>
          <w:rFonts w:ascii="Cambria" w:hAnsi="Cambria"/>
          <w:sz w:val="24"/>
          <w:szCs w:val="24"/>
        </w:rPr>
        <w:t xml:space="preserve">Optical properties and defects in liquid crystals, Diffraction of X-rays by liquid crystals, Information obtained from X-ray studies on liquid crystalline materials. Electrical and Magnetic properties of liquid crystals, </w:t>
      </w:r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7C13A7">
        <w:rPr>
          <w:rFonts w:ascii="Cambria" w:hAnsi="Cambria"/>
          <w:sz w:val="24"/>
          <w:szCs w:val="24"/>
        </w:rPr>
        <w:t xml:space="preserve">Definition, examples, strategies for synthesis of </w:t>
      </w:r>
      <w:proofErr w:type="spellStart"/>
      <w:r w:rsidRPr="007C13A7">
        <w:rPr>
          <w:rFonts w:ascii="Cambria" w:hAnsi="Cambria"/>
          <w:sz w:val="24"/>
          <w:szCs w:val="24"/>
        </w:rPr>
        <w:t>metallomesogens</w:t>
      </w:r>
      <w:proofErr w:type="spellEnd"/>
      <w:r w:rsidRPr="007C13A7">
        <w:rPr>
          <w:rFonts w:ascii="Cambria" w:hAnsi="Cambria"/>
          <w:sz w:val="24"/>
          <w:szCs w:val="24"/>
        </w:rPr>
        <w:t xml:space="preserve">, </w:t>
      </w:r>
      <w:proofErr w:type="spellStart"/>
      <w:r w:rsidRPr="007C13A7">
        <w:rPr>
          <w:rFonts w:ascii="Cambria" w:hAnsi="Cambria"/>
          <w:sz w:val="24"/>
          <w:szCs w:val="24"/>
        </w:rPr>
        <w:t>functionalisation</w:t>
      </w:r>
      <w:proofErr w:type="spellEnd"/>
      <w:r w:rsidRPr="007C13A7">
        <w:rPr>
          <w:rFonts w:ascii="Cambria" w:hAnsi="Cambria"/>
          <w:sz w:val="24"/>
          <w:szCs w:val="24"/>
        </w:rPr>
        <w:t xml:space="preserve"> of </w:t>
      </w:r>
      <w:proofErr w:type="spellStart"/>
      <w:r w:rsidRPr="007C13A7">
        <w:rPr>
          <w:rFonts w:ascii="Cambria" w:hAnsi="Cambria"/>
          <w:sz w:val="24"/>
          <w:szCs w:val="24"/>
        </w:rPr>
        <w:t>multidentate</w:t>
      </w:r>
      <w:proofErr w:type="spellEnd"/>
      <w:r w:rsidRPr="007C13A7">
        <w:rPr>
          <w:rFonts w:ascii="Cambria" w:hAnsi="Cambria"/>
          <w:sz w:val="24"/>
          <w:szCs w:val="24"/>
        </w:rPr>
        <w:t xml:space="preserve"> </w:t>
      </w:r>
      <w:proofErr w:type="spellStart"/>
      <w:r w:rsidRPr="007C13A7">
        <w:rPr>
          <w:rFonts w:ascii="Cambria" w:hAnsi="Cambria"/>
          <w:sz w:val="24"/>
          <w:szCs w:val="24"/>
        </w:rPr>
        <w:t>ligands</w:t>
      </w:r>
      <w:proofErr w:type="spellEnd"/>
      <w:r w:rsidRPr="007C13A7">
        <w:rPr>
          <w:rFonts w:ascii="Cambria" w:hAnsi="Cambria"/>
          <w:sz w:val="24"/>
          <w:szCs w:val="24"/>
        </w:rPr>
        <w:t xml:space="preserve"> (</w:t>
      </w:r>
      <w:proofErr w:type="spellStart"/>
      <w:r w:rsidRPr="007C13A7">
        <w:rPr>
          <w:rFonts w:ascii="Cambria" w:hAnsi="Cambria"/>
          <w:sz w:val="24"/>
          <w:szCs w:val="24"/>
        </w:rPr>
        <w:t>salen</w:t>
      </w:r>
      <w:proofErr w:type="spellEnd"/>
      <w:r w:rsidRPr="007C13A7">
        <w:rPr>
          <w:rFonts w:ascii="Cambria" w:hAnsi="Cambria"/>
          <w:sz w:val="24"/>
          <w:szCs w:val="24"/>
        </w:rPr>
        <w:t xml:space="preserve">, </w:t>
      </w:r>
      <w:proofErr w:type="spellStart"/>
      <w:r w:rsidRPr="007C13A7">
        <w:rPr>
          <w:rFonts w:ascii="Cambria" w:hAnsi="Cambria"/>
          <w:sz w:val="24"/>
          <w:szCs w:val="24"/>
        </w:rPr>
        <w:t>salphen</w:t>
      </w:r>
      <w:proofErr w:type="spellEnd"/>
      <w:r w:rsidRPr="007C13A7">
        <w:rPr>
          <w:rFonts w:ascii="Cambria" w:hAnsi="Cambria"/>
          <w:sz w:val="24"/>
          <w:szCs w:val="24"/>
        </w:rPr>
        <w:t xml:space="preserve"> type etc.).</w:t>
      </w:r>
      <w:proofErr w:type="gramEnd"/>
      <w:r w:rsidRPr="007C13A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C13A7">
        <w:rPr>
          <w:rFonts w:ascii="Cambria" w:hAnsi="Cambria"/>
          <w:sz w:val="24"/>
          <w:szCs w:val="24"/>
        </w:rPr>
        <w:t>Metallomesogens</w:t>
      </w:r>
      <w:proofErr w:type="spellEnd"/>
      <w:r w:rsidRPr="007C13A7">
        <w:rPr>
          <w:rFonts w:ascii="Cambria" w:hAnsi="Cambria"/>
          <w:sz w:val="24"/>
          <w:szCs w:val="24"/>
        </w:rPr>
        <w:t xml:space="preserve"> involving copper, vanadium, nickel, palladium, platinum, lanthanides etc.</w:t>
      </w:r>
      <w:proofErr w:type="gramEnd"/>
      <w:r w:rsidRPr="007C13A7">
        <w:rPr>
          <w:rFonts w:ascii="Cambria" w:hAnsi="Cambria"/>
          <w:sz w:val="24"/>
          <w:szCs w:val="24"/>
        </w:rPr>
        <w:t xml:space="preserve"> Study of their properties, like NLO, photoluminescence etc.</w:t>
      </w:r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b/>
          <w:sz w:val="24"/>
          <w:szCs w:val="24"/>
        </w:rPr>
      </w:pPr>
    </w:p>
    <w:p w:rsidR="00D829F8" w:rsidRPr="007C13A7" w:rsidRDefault="00D829F8" w:rsidP="00D829F8">
      <w:pPr>
        <w:jc w:val="both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UNIT-</w:t>
      </w:r>
      <w:r>
        <w:rPr>
          <w:rFonts w:ascii="Cambria" w:hAnsi="Cambria"/>
          <w:b/>
          <w:sz w:val="24"/>
          <w:szCs w:val="24"/>
        </w:rPr>
        <w:t>IV</w:t>
      </w:r>
      <w:r w:rsidRPr="007C13A7">
        <w:rPr>
          <w:rFonts w:ascii="Cambria" w:hAnsi="Cambria"/>
          <w:b/>
          <w:sz w:val="24"/>
          <w:szCs w:val="24"/>
        </w:rPr>
        <w:t xml:space="preserve">: Properties and Applications of </w:t>
      </w:r>
      <w:proofErr w:type="spellStart"/>
      <w:r w:rsidRPr="007C13A7">
        <w:rPr>
          <w:rFonts w:ascii="Cambria" w:hAnsi="Cambria"/>
          <w:b/>
          <w:sz w:val="24"/>
          <w:szCs w:val="24"/>
        </w:rPr>
        <w:t>Nanoscale</w:t>
      </w:r>
      <w:proofErr w:type="spellEnd"/>
      <w:r w:rsidRPr="007C13A7">
        <w:rPr>
          <w:rFonts w:ascii="Cambria" w:hAnsi="Cambria"/>
          <w:b/>
          <w:sz w:val="24"/>
          <w:szCs w:val="24"/>
        </w:rPr>
        <w:t xml:space="preserve"> Materials</w:t>
      </w:r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C13A7">
        <w:rPr>
          <w:rFonts w:ascii="Cambria" w:hAnsi="Cambria"/>
          <w:sz w:val="24"/>
          <w:szCs w:val="24"/>
        </w:rPr>
        <w:t>Nanoscale</w:t>
      </w:r>
      <w:proofErr w:type="spellEnd"/>
      <w:r w:rsidRPr="007C13A7">
        <w:rPr>
          <w:rFonts w:ascii="Cambria" w:hAnsi="Cambria"/>
          <w:sz w:val="24"/>
          <w:szCs w:val="24"/>
        </w:rPr>
        <w:t xml:space="preserve"> Materials: Definition</w:t>
      </w:r>
      <w:r>
        <w:rPr>
          <w:rFonts w:ascii="Cambria" w:hAnsi="Cambria"/>
          <w:sz w:val="24"/>
          <w:szCs w:val="24"/>
        </w:rPr>
        <w:t>, Size and shape effect,</w:t>
      </w:r>
      <w:r w:rsidRPr="007C13A7">
        <w:rPr>
          <w:rFonts w:ascii="Cambria" w:hAnsi="Cambria"/>
          <w:sz w:val="24"/>
          <w:szCs w:val="24"/>
        </w:rPr>
        <w:t xml:space="preserve"> Synthesis – Some Typical </w:t>
      </w:r>
      <w:r>
        <w:rPr>
          <w:rFonts w:ascii="Cambria" w:hAnsi="Cambria"/>
          <w:sz w:val="24"/>
          <w:szCs w:val="24"/>
        </w:rPr>
        <w:t>Chemical approaches</w:t>
      </w:r>
      <w:r w:rsidRPr="007C13A7">
        <w:rPr>
          <w:rFonts w:ascii="Cambria" w:hAnsi="Cambria"/>
          <w:sz w:val="24"/>
          <w:szCs w:val="24"/>
        </w:rPr>
        <w:t xml:space="preserve"> Properties – Optical, Electronic, Catalyt</w:t>
      </w:r>
      <w:r>
        <w:rPr>
          <w:rFonts w:ascii="Cambria" w:hAnsi="Cambria"/>
          <w:sz w:val="24"/>
          <w:szCs w:val="24"/>
        </w:rPr>
        <w:t>ic and Magnetic, Applications</w:t>
      </w:r>
      <w:r w:rsidRPr="006E1918">
        <w:rPr>
          <w:rFonts w:ascii="Cambria" w:hAnsi="Cambria"/>
          <w:sz w:val="24"/>
          <w:szCs w:val="24"/>
        </w:rPr>
        <w:t>-</w:t>
      </w:r>
      <w:r w:rsidRPr="007C13A7">
        <w:rPr>
          <w:rFonts w:ascii="Cambria" w:hAnsi="Cambria"/>
          <w:sz w:val="24"/>
          <w:szCs w:val="24"/>
        </w:rPr>
        <w:t xml:space="preserve"> Solar Cell, Cata</w:t>
      </w:r>
      <w:r>
        <w:rPr>
          <w:rFonts w:ascii="Cambria" w:hAnsi="Cambria"/>
          <w:sz w:val="24"/>
          <w:szCs w:val="24"/>
        </w:rPr>
        <w:t xml:space="preserve">lysis, and Photodynamic Therapy, </w:t>
      </w:r>
      <w:r w:rsidRPr="006E1918">
        <w:rPr>
          <w:rFonts w:ascii="Cambria" w:hAnsi="Cambria"/>
          <w:sz w:val="24"/>
          <w:szCs w:val="24"/>
        </w:rPr>
        <w:t>Environmental Impacts and Health Hazards</w:t>
      </w:r>
    </w:p>
    <w:p w:rsidR="00D829F8" w:rsidRPr="007C13A7" w:rsidRDefault="00D829F8" w:rsidP="00D829F8">
      <w:pPr>
        <w:jc w:val="both"/>
        <w:rPr>
          <w:rFonts w:ascii="Cambria" w:hAnsi="Cambria"/>
          <w:b/>
          <w:sz w:val="24"/>
          <w:szCs w:val="24"/>
        </w:rPr>
      </w:pPr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b/>
          <w:sz w:val="24"/>
          <w:szCs w:val="24"/>
        </w:rPr>
      </w:pPr>
    </w:p>
    <w:p w:rsidR="00D829F8" w:rsidRPr="007C13A7" w:rsidRDefault="00D829F8" w:rsidP="00D829F8">
      <w:pPr>
        <w:jc w:val="both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Suggested Readings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Cambria" w:hAnsi="Cambria"/>
          <w:sz w:val="24"/>
          <w:szCs w:val="24"/>
        </w:rPr>
      </w:pPr>
      <w:r w:rsidRPr="007C13A7">
        <w:rPr>
          <w:rFonts w:ascii="Cambria" w:hAnsi="Cambria"/>
          <w:sz w:val="24"/>
          <w:szCs w:val="24"/>
        </w:rPr>
        <w:t xml:space="preserve">Introduction to </w:t>
      </w:r>
      <w:proofErr w:type="spellStart"/>
      <w:r w:rsidRPr="007C13A7">
        <w:rPr>
          <w:rFonts w:ascii="Cambria" w:hAnsi="Cambria"/>
          <w:sz w:val="24"/>
          <w:szCs w:val="24"/>
        </w:rPr>
        <w:t>Nanoscale</w:t>
      </w:r>
      <w:proofErr w:type="spellEnd"/>
      <w:r w:rsidRPr="007C13A7">
        <w:rPr>
          <w:rFonts w:ascii="Cambria" w:hAnsi="Cambria"/>
          <w:sz w:val="24"/>
          <w:szCs w:val="24"/>
        </w:rPr>
        <w:t xml:space="preserve"> Science and Technology, (Ed) </w:t>
      </w:r>
      <w:proofErr w:type="spellStart"/>
      <w:r w:rsidRPr="007C13A7">
        <w:rPr>
          <w:rFonts w:ascii="Cambria" w:hAnsi="Cambria"/>
          <w:sz w:val="24"/>
          <w:szCs w:val="24"/>
        </w:rPr>
        <w:t>M.D.VentraS.Evoy</w:t>
      </w:r>
      <w:proofErr w:type="spellEnd"/>
      <w:r w:rsidRPr="007C13A7">
        <w:rPr>
          <w:rFonts w:ascii="Cambria" w:hAnsi="Cambria"/>
          <w:sz w:val="24"/>
          <w:szCs w:val="24"/>
        </w:rPr>
        <w:t xml:space="preserve"> and </w:t>
      </w:r>
      <w:proofErr w:type="spellStart"/>
      <w:r w:rsidRPr="007C13A7">
        <w:rPr>
          <w:rFonts w:ascii="Cambria" w:hAnsi="Cambria"/>
          <w:sz w:val="24"/>
          <w:szCs w:val="24"/>
        </w:rPr>
        <w:t>J.R.Heflen</w:t>
      </w:r>
      <w:proofErr w:type="spellEnd"/>
      <w:r w:rsidRPr="007C13A7">
        <w:rPr>
          <w:rFonts w:ascii="Cambria" w:hAnsi="Cambria"/>
          <w:sz w:val="24"/>
          <w:szCs w:val="24"/>
        </w:rPr>
        <w:t xml:space="preserve"> </w:t>
      </w:r>
      <w:proofErr w:type="spellStart"/>
      <w:r w:rsidRPr="007C13A7">
        <w:rPr>
          <w:rFonts w:ascii="Cambria" w:hAnsi="Cambria"/>
          <w:sz w:val="24"/>
          <w:szCs w:val="24"/>
        </w:rPr>
        <w:t>Kluwer</w:t>
      </w:r>
      <w:proofErr w:type="spellEnd"/>
      <w:r w:rsidRPr="007C13A7">
        <w:rPr>
          <w:rFonts w:ascii="Cambria" w:hAnsi="Cambria"/>
          <w:sz w:val="24"/>
          <w:szCs w:val="24"/>
        </w:rPr>
        <w:t xml:space="preserve"> Academic Publisher, Boston. , (2004).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Cambria" w:hAnsi="Cambria"/>
          <w:sz w:val="24"/>
          <w:szCs w:val="24"/>
        </w:rPr>
      </w:pPr>
      <w:proofErr w:type="spellStart"/>
      <w:r w:rsidRPr="007C13A7">
        <w:rPr>
          <w:rFonts w:ascii="Cambria" w:hAnsi="Cambria"/>
          <w:sz w:val="24"/>
          <w:szCs w:val="24"/>
        </w:rPr>
        <w:t>Nanometerials</w:t>
      </w:r>
      <w:proofErr w:type="spellEnd"/>
      <w:r w:rsidRPr="007C13A7">
        <w:rPr>
          <w:rFonts w:ascii="Cambria" w:hAnsi="Cambria"/>
          <w:sz w:val="24"/>
          <w:szCs w:val="24"/>
        </w:rPr>
        <w:t xml:space="preserve"> Chemistry: Resent Developments and New Directions” C.N.R. </w:t>
      </w:r>
      <w:proofErr w:type="spellStart"/>
      <w:r w:rsidRPr="007C13A7">
        <w:rPr>
          <w:rFonts w:ascii="Cambria" w:hAnsi="Cambria"/>
          <w:sz w:val="24"/>
          <w:szCs w:val="24"/>
        </w:rPr>
        <w:t>Rao</w:t>
      </w:r>
      <w:proofErr w:type="spellEnd"/>
      <w:r w:rsidRPr="007C13A7">
        <w:rPr>
          <w:rFonts w:ascii="Cambria" w:hAnsi="Cambria"/>
          <w:sz w:val="24"/>
          <w:szCs w:val="24"/>
        </w:rPr>
        <w:t xml:space="preserve">, </w:t>
      </w:r>
      <w:proofErr w:type="spellStart"/>
      <w:r w:rsidRPr="007C13A7">
        <w:rPr>
          <w:rFonts w:ascii="Cambria" w:hAnsi="Cambria"/>
          <w:sz w:val="24"/>
          <w:szCs w:val="24"/>
        </w:rPr>
        <w:t>A.Muller</w:t>
      </w:r>
      <w:proofErr w:type="spellEnd"/>
      <w:r w:rsidRPr="007C13A7">
        <w:rPr>
          <w:rFonts w:ascii="Cambria" w:hAnsi="Cambria"/>
          <w:sz w:val="24"/>
          <w:szCs w:val="24"/>
        </w:rPr>
        <w:t xml:space="preserve"> and </w:t>
      </w:r>
      <w:proofErr w:type="spellStart"/>
      <w:r w:rsidRPr="007C13A7">
        <w:rPr>
          <w:rFonts w:ascii="Cambria" w:hAnsi="Cambria"/>
          <w:sz w:val="24"/>
          <w:szCs w:val="24"/>
        </w:rPr>
        <w:t>A.K.Cheetham</w:t>
      </w:r>
      <w:proofErr w:type="spellEnd"/>
      <w:r w:rsidRPr="007C13A7">
        <w:rPr>
          <w:rFonts w:ascii="Cambria" w:hAnsi="Cambria"/>
          <w:sz w:val="24"/>
          <w:szCs w:val="24"/>
        </w:rPr>
        <w:t>, Wiley VCH (2007).</w:t>
      </w:r>
    </w:p>
    <w:p w:rsidR="00D829F8" w:rsidRDefault="00D829F8" w:rsidP="00D829F8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contextualSpacing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7C13A7">
        <w:rPr>
          <w:rFonts w:ascii="Cambria" w:hAnsi="Cambria" w:cs="Arial"/>
          <w:sz w:val="24"/>
          <w:szCs w:val="24"/>
        </w:rPr>
        <w:t>Liquid Crystals: Fundamentals,</w:t>
      </w:r>
      <w:r w:rsidRPr="007C13A7">
        <w:rPr>
          <w:rStyle w:val="a-size-small"/>
          <w:rFonts w:ascii="Cambria" w:hAnsi="Cambria" w:cs="Arial"/>
          <w:sz w:val="24"/>
          <w:szCs w:val="24"/>
        </w:rPr>
        <w:t xml:space="preserve"> David A. </w:t>
      </w:r>
      <w:proofErr w:type="spellStart"/>
      <w:r w:rsidRPr="007C13A7">
        <w:rPr>
          <w:rStyle w:val="a-size-small"/>
          <w:rFonts w:ascii="Cambria" w:hAnsi="Cambria" w:cs="Arial"/>
          <w:sz w:val="24"/>
          <w:szCs w:val="24"/>
        </w:rPr>
        <w:t>Dunmur</w:t>
      </w:r>
      <w:proofErr w:type="spellEnd"/>
      <w:r w:rsidRPr="007C13A7">
        <w:rPr>
          <w:rStyle w:val="a-size-small"/>
          <w:rFonts w:ascii="Cambria" w:hAnsi="Cambria" w:cs="Arial"/>
          <w:sz w:val="24"/>
          <w:szCs w:val="24"/>
        </w:rPr>
        <w:t xml:space="preserve"> </w:t>
      </w:r>
      <w:r w:rsidRPr="001A4BFC">
        <w:rPr>
          <w:rStyle w:val="a-size-small"/>
          <w:rFonts w:ascii="Cambria" w:hAnsi="Cambria" w:cs="Arial"/>
          <w:sz w:val="24"/>
          <w:szCs w:val="24"/>
        </w:rPr>
        <w:t>and</w:t>
      </w:r>
      <w:r w:rsidRPr="001A4BFC">
        <w:rPr>
          <w:rStyle w:val="apple-converted-space"/>
          <w:rFonts w:ascii="Cambria" w:hAnsi="Cambria" w:cs="Arial"/>
          <w:sz w:val="24"/>
          <w:szCs w:val="24"/>
        </w:rPr>
        <w:t> </w:t>
      </w:r>
      <w:proofErr w:type="spellStart"/>
      <w:r>
        <w:fldChar w:fldCharType="begin"/>
      </w:r>
      <w:r>
        <w:instrText>HYPERLINK "http://www.amazon.in/Shri-Singh/e/B001JOER0U/ref=sr_ntt_srch_lnk_3?qid=1487220160&amp;sr=1-3"</w:instrText>
      </w:r>
      <w:r>
        <w:fldChar w:fldCharType="separate"/>
      </w:r>
      <w:r w:rsidRPr="001A4BFC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>Shri</w:t>
      </w:r>
      <w:proofErr w:type="spellEnd"/>
      <w:r w:rsidRPr="001A4BFC">
        <w:rPr>
          <w:rStyle w:val="Hyperlink"/>
          <w:rFonts w:ascii="Cambria" w:hAnsi="Cambria" w:cs="Arial"/>
          <w:color w:val="auto"/>
          <w:sz w:val="24"/>
          <w:szCs w:val="24"/>
          <w:u w:val="none"/>
        </w:rPr>
        <w:t xml:space="preserve"> Singh</w:t>
      </w:r>
      <w:r>
        <w:fldChar w:fldCharType="end"/>
      </w:r>
      <w:r w:rsidRPr="007C13A7">
        <w:rPr>
          <w:rStyle w:val="a-size-small"/>
          <w:rFonts w:ascii="Cambria" w:hAnsi="Cambria" w:cs="Arial"/>
          <w:sz w:val="24"/>
          <w:szCs w:val="24"/>
        </w:rPr>
        <w:t xml:space="preserve">, </w:t>
      </w:r>
      <w:r w:rsidRPr="007C13A7">
        <w:rPr>
          <w:rFonts w:ascii="Cambria" w:hAnsi="Cambria"/>
          <w:sz w:val="24"/>
          <w:szCs w:val="24"/>
          <w:shd w:val="clear" w:color="auto" w:fill="FFFFFF"/>
        </w:rPr>
        <w:t xml:space="preserve">World Scientific Publishing Co </w:t>
      </w:r>
      <w:proofErr w:type="spellStart"/>
      <w:r w:rsidRPr="007C13A7">
        <w:rPr>
          <w:rFonts w:ascii="Cambria" w:hAnsi="Cambria"/>
          <w:sz w:val="24"/>
          <w:szCs w:val="24"/>
          <w:shd w:val="clear" w:color="auto" w:fill="FFFFFF"/>
        </w:rPr>
        <w:t>Pte</w:t>
      </w:r>
      <w:proofErr w:type="spellEnd"/>
      <w:r w:rsidRPr="007C13A7">
        <w:rPr>
          <w:rFonts w:ascii="Cambria" w:hAnsi="Cambria"/>
          <w:sz w:val="24"/>
          <w:szCs w:val="24"/>
          <w:shd w:val="clear" w:color="auto" w:fill="FFFFFF"/>
        </w:rPr>
        <w:t xml:space="preserve"> Ltd, 2000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D829F8" w:rsidRDefault="00D829F8" w:rsidP="00D829F8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contextualSpacing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Liquid Crystals, 2</w:t>
      </w:r>
      <w:r w:rsidRPr="004C3D57">
        <w:rPr>
          <w:rFonts w:ascii="Cambria" w:hAnsi="Cambria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Ed, S. Chandrasekhar, Cambridge University Press, 1992</w:t>
      </w:r>
    </w:p>
    <w:p w:rsidR="00D829F8" w:rsidRPr="00726FB5" w:rsidRDefault="00D829F8" w:rsidP="00D829F8">
      <w:pPr>
        <w:pStyle w:val="Heading1"/>
        <w:keepNext/>
        <w:keepLines/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rStyle w:val="a-size-large"/>
          <w:rFonts w:ascii="Cambria" w:hAnsi="Cambria"/>
          <w:sz w:val="24"/>
          <w:szCs w:val="24"/>
        </w:rPr>
      </w:pPr>
      <w:r w:rsidRPr="00726FB5">
        <w:rPr>
          <w:rFonts w:ascii="Cambria" w:hAnsi="Cambria"/>
          <w:b w:val="0"/>
          <w:bCs w:val="0"/>
          <w:sz w:val="24"/>
          <w:szCs w:val="24"/>
          <w:shd w:val="clear" w:color="auto" w:fill="FFFFFF"/>
        </w:rPr>
        <w:t>Handbook of Liquid Crystals, Fundamentals</w:t>
      </w:r>
      <w:r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726FB5"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 xml:space="preserve">Dietrich </w:t>
      </w:r>
      <w:proofErr w:type="spellStart"/>
      <w:r w:rsidRPr="00726FB5"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>Demus</w:t>
      </w:r>
      <w:proofErr w:type="spellEnd"/>
      <w:r w:rsidRPr="00726FB5"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 xml:space="preserve">, John W. </w:t>
      </w:r>
      <w:proofErr w:type="spellStart"/>
      <w:r w:rsidRPr="00726FB5"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>Goodby</w:t>
      </w:r>
      <w:proofErr w:type="spellEnd"/>
      <w:r w:rsidRPr="00726FB5"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 xml:space="preserve">, </w:t>
      </w:r>
      <w:r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 xml:space="preserve">George W. Gray, Hans W. </w:t>
      </w:r>
      <w:proofErr w:type="spellStart"/>
      <w:r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>Spiess</w:t>
      </w:r>
      <w:proofErr w:type="spellEnd"/>
      <w:r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 xml:space="preserve"> and </w:t>
      </w:r>
      <w:proofErr w:type="spellStart"/>
      <w:r w:rsidRPr="00726FB5"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>Volkmar</w:t>
      </w:r>
      <w:proofErr w:type="spellEnd"/>
      <w:r w:rsidRPr="00726FB5"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726FB5"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>Vill</w:t>
      </w:r>
      <w:proofErr w:type="spellEnd"/>
      <w:r>
        <w:rPr>
          <w:rStyle w:val="a-size-large"/>
          <w:rFonts w:ascii="Cambria" w:hAnsi="Cambria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726FB5">
        <w:rPr>
          <w:rFonts w:ascii="Cambria" w:hAnsi="Cambria"/>
          <w:b w:val="0"/>
          <w:bCs w:val="0"/>
          <w:sz w:val="24"/>
          <w:szCs w:val="24"/>
          <w:shd w:val="clear" w:color="auto" w:fill="FFFFFF"/>
        </w:rPr>
        <w:t>Wiley</w:t>
      </w:r>
      <w:r>
        <w:rPr>
          <w:rFonts w:ascii="Cambria" w:hAnsi="Cambria"/>
          <w:b w:val="0"/>
          <w:bCs w:val="0"/>
          <w:sz w:val="24"/>
          <w:szCs w:val="24"/>
          <w:shd w:val="clear" w:color="auto" w:fill="FFFFFF"/>
        </w:rPr>
        <w:t>, 1998</w:t>
      </w:r>
    </w:p>
    <w:p w:rsidR="00D829F8" w:rsidRPr="001A4BFC" w:rsidRDefault="00D829F8" w:rsidP="00D829F8">
      <w:pPr>
        <w:pStyle w:val="Heading1"/>
        <w:keepNext/>
        <w:keepLines/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Cambria" w:hAnsi="Cambria"/>
          <w:sz w:val="24"/>
          <w:szCs w:val="24"/>
        </w:rPr>
      </w:pPr>
      <w:proofErr w:type="spellStart"/>
      <w:r w:rsidRPr="007C13A7">
        <w:rPr>
          <w:rStyle w:val="a-size-large"/>
          <w:rFonts w:ascii="Cambria" w:hAnsi="Cambria" w:cs="Arial"/>
          <w:b w:val="0"/>
          <w:sz w:val="24"/>
          <w:szCs w:val="24"/>
        </w:rPr>
        <w:t>Nanoscience</w:t>
      </w:r>
      <w:proofErr w:type="spellEnd"/>
      <w:r w:rsidRPr="007C13A7">
        <w:rPr>
          <w:rStyle w:val="a-size-large"/>
          <w:rFonts w:ascii="Cambria" w:hAnsi="Cambria" w:cs="Arial"/>
          <w:b w:val="0"/>
          <w:sz w:val="24"/>
          <w:szCs w:val="24"/>
        </w:rPr>
        <w:t xml:space="preserve"> with L</w:t>
      </w:r>
      <w:r w:rsidRPr="007C13A7">
        <w:rPr>
          <w:rStyle w:val="a-size-large"/>
          <w:rFonts w:ascii="Cambria" w:hAnsi="Cambria" w:cs="Arial"/>
          <w:b w:val="0"/>
          <w:sz w:val="22"/>
          <w:szCs w:val="22"/>
        </w:rPr>
        <w:t>iquid Crystals</w:t>
      </w:r>
      <w:proofErr w:type="gramStart"/>
      <w:r w:rsidRPr="007C13A7">
        <w:rPr>
          <w:rStyle w:val="a-size-large"/>
          <w:rFonts w:ascii="Cambria" w:hAnsi="Cambria" w:cs="Arial"/>
          <w:b w:val="0"/>
          <w:sz w:val="22"/>
          <w:szCs w:val="22"/>
        </w:rPr>
        <w:t xml:space="preserve">, </w:t>
      </w:r>
      <w:r w:rsidRPr="007C13A7">
        <w:rPr>
          <w:rStyle w:val="apple-converted-space"/>
          <w:rFonts w:ascii="Cambria" w:hAnsi="Cambria" w:cs="Arial"/>
          <w:b w:val="0"/>
          <w:sz w:val="22"/>
          <w:szCs w:val="22"/>
          <w:shd w:val="clear" w:color="auto" w:fill="FFFFFF"/>
        </w:rPr>
        <w:t> </w:t>
      </w:r>
      <w:proofErr w:type="spellStart"/>
      <w:proofErr w:type="gramEnd"/>
      <w:r>
        <w:fldChar w:fldCharType="begin"/>
      </w:r>
      <w:r>
        <w:instrText>HYPERLINK "http://www.amazon.in/s/ref=dp_byline_sr_book_1?ie=UTF8&amp;field-author=Quan+Li&amp;search-alias=stripbooks"</w:instrText>
      </w:r>
      <w:r>
        <w:fldChar w:fldCharType="separate"/>
      </w:r>
      <w:r w:rsidRPr="001A4BFC">
        <w:rPr>
          <w:rStyle w:val="Hyperlink"/>
          <w:rFonts w:ascii="Cambria" w:hAnsi="Cambria" w:cs="Arial"/>
          <w:b w:val="0"/>
          <w:color w:val="auto"/>
          <w:sz w:val="22"/>
          <w:szCs w:val="22"/>
          <w:u w:val="none"/>
          <w:shd w:val="clear" w:color="auto" w:fill="FFFFFF"/>
        </w:rPr>
        <w:t>Quan</w:t>
      </w:r>
      <w:proofErr w:type="spellEnd"/>
      <w:r w:rsidRPr="001A4BFC">
        <w:rPr>
          <w:rStyle w:val="Hyperlink"/>
          <w:rFonts w:ascii="Cambria" w:hAnsi="Cambria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 Li</w:t>
      </w:r>
      <w:r>
        <w:fldChar w:fldCharType="end"/>
      </w:r>
      <w:r w:rsidRPr="001A4BFC">
        <w:rPr>
          <w:rStyle w:val="apple-converted-space"/>
          <w:rFonts w:ascii="Cambria" w:hAnsi="Cambria" w:cs="Arial"/>
          <w:b w:val="0"/>
          <w:sz w:val="22"/>
          <w:szCs w:val="22"/>
          <w:shd w:val="clear" w:color="auto" w:fill="FFFFFF"/>
        </w:rPr>
        <w:t> </w:t>
      </w:r>
      <w:r w:rsidRPr="001A4BFC">
        <w:rPr>
          <w:rStyle w:val="a-color-secondary"/>
          <w:rFonts w:ascii="Cambria" w:hAnsi="Cambria" w:cs="Arial"/>
          <w:b w:val="0"/>
          <w:sz w:val="22"/>
          <w:szCs w:val="22"/>
          <w:shd w:val="clear" w:color="auto" w:fill="FFFFFF"/>
        </w:rPr>
        <w:t>(Editor)</w:t>
      </w:r>
      <w:r w:rsidRPr="001A4BFC">
        <w:rPr>
          <w:rFonts w:ascii="Cambria" w:hAnsi="Cambria"/>
          <w:b w:val="0"/>
          <w:sz w:val="22"/>
          <w:szCs w:val="22"/>
          <w:shd w:val="clear" w:color="auto" w:fill="FFFFFF"/>
        </w:rPr>
        <w:t>Springer; 2014 edition</w:t>
      </w:r>
    </w:p>
    <w:p w:rsidR="00D829F8" w:rsidRPr="001A4BFC" w:rsidRDefault="00D829F8" w:rsidP="00D829F8">
      <w:pPr>
        <w:spacing w:line="259" w:lineRule="auto"/>
        <w:jc w:val="both"/>
        <w:rPr>
          <w:rFonts w:ascii="Cambria" w:hAnsi="Cambria"/>
          <w:b/>
          <w:sz w:val="24"/>
          <w:szCs w:val="24"/>
        </w:rPr>
      </w:pPr>
      <w:r w:rsidRPr="001A4BFC">
        <w:rPr>
          <w:rFonts w:ascii="Cambria" w:hAnsi="Cambria"/>
          <w:b/>
          <w:sz w:val="24"/>
          <w:szCs w:val="24"/>
        </w:rPr>
        <w:br w:type="page"/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3B3831">
        <w:rPr>
          <w:rFonts w:ascii="Cambria" w:hAnsi="Cambria"/>
          <w:b/>
          <w:sz w:val="24"/>
          <w:szCs w:val="24"/>
        </w:rPr>
        <w:lastRenderedPageBreak/>
        <w:t>Group I</w:t>
      </w:r>
      <w:r>
        <w:rPr>
          <w:rFonts w:ascii="Cambria" w:hAnsi="Cambria"/>
          <w:b/>
          <w:sz w:val="24"/>
          <w:szCs w:val="24"/>
        </w:rPr>
        <w:t>I</w:t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Advanced Organic Chemistry</w:t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 xml:space="preserve">Max. Marks: </w:t>
      </w:r>
      <w:r>
        <w:rPr>
          <w:rFonts w:ascii="Cambria" w:hAnsi="Cambria"/>
          <w:b/>
          <w:sz w:val="24"/>
          <w:szCs w:val="24"/>
        </w:rPr>
        <w:t>50</w:t>
      </w:r>
      <w:proofErr w:type="gramStart"/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  <w:t>Credit</w:t>
      </w:r>
      <w:proofErr w:type="gramEnd"/>
      <w:r w:rsidRPr="007C13A7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2</w:t>
      </w:r>
    </w:p>
    <w:p w:rsidR="00D829F8" w:rsidRPr="007C13A7" w:rsidRDefault="00D829F8" w:rsidP="00D829F8">
      <w:pPr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7C13A7">
        <w:rPr>
          <w:rFonts w:ascii="Cambria" w:hAnsi="Cambria"/>
          <w:b/>
          <w:bCs/>
          <w:sz w:val="24"/>
          <w:szCs w:val="24"/>
          <w:lang w:eastAsia="en-IN"/>
        </w:rPr>
        <w:t>UNIT-I</w:t>
      </w:r>
      <w:r>
        <w:rPr>
          <w:rFonts w:ascii="Cambria" w:hAnsi="Cambria"/>
          <w:b/>
          <w:bCs/>
          <w:sz w:val="24"/>
          <w:szCs w:val="24"/>
          <w:lang w:eastAsia="en-IN"/>
        </w:rPr>
        <w:t>II</w:t>
      </w:r>
      <w:r w:rsidRPr="007C13A7">
        <w:rPr>
          <w:rFonts w:ascii="Cambria" w:hAnsi="Cambria"/>
          <w:b/>
          <w:bCs/>
          <w:sz w:val="24"/>
          <w:szCs w:val="24"/>
          <w:lang w:eastAsia="en-IN"/>
        </w:rPr>
        <w:t xml:space="preserve">: </w:t>
      </w:r>
      <w:r w:rsidRPr="007C13A7">
        <w:rPr>
          <w:rFonts w:ascii="Cambria" w:hAnsi="Cambria"/>
          <w:b/>
          <w:bCs/>
          <w:sz w:val="24"/>
          <w:szCs w:val="24"/>
        </w:rPr>
        <w:t>Application of Computer in Chemical Science Research</w:t>
      </w:r>
      <w:r>
        <w:rPr>
          <w:rFonts w:ascii="Cambria" w:hAnsi="Cambria"/>
          <w:b/>
          <w:bCs/>
          <w:sz w:val="24"/>
          <w:szCs w:val="24"/>
        </w:rPr>
        <w:t xml:space="preserve"> and </w:t>
      </w:r>
      <w:r w:rsidRPr="00AA059B">
        <w:rPr>
          <w:rFonts w:ascii="Cambria" w:hAnsi="Cambria"/>
          <w:b/>
          <w:bCs/>
          <w:sz w:val="24"/>
          <w:szCs w:val="24"/>
        </w:rPr>
        <w:t xml:space="preserve">Organic </w:t>
      </w:r>
      <w:proofErr w:type="spellStart"/>
      <w:r w:rsidRPr="00AA059B">
        <w:rPr>
          <w:rFonts w:ascii="Cambria" w:hAnsi="Cambria"/>
          <w:b/>
          <w:bCs/>
          <w:sz w:val="24"/>
          <w:szCs w:val="24"/>
        </w:rPr>
        <w:t>Photosensitizers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. </w:t>
      </w:r>
    </w:p>
    <w:p w:rsidR="00D829F8" w:rsidRDefault="00D829F8" w:rsidP="00D829F8">
      <w:pPr>
        <w:spacing w:line="259" w:lineRule="auto"/>
        <w:jc w:val="both"/>
        <w:rPr>
          <w:rFonts w:ascii="Cambria" w:hAnsi="Cambria"/>
          <w:bCs/>
          <w:sz w:val="24"/>
          <w:szCs w:val="24"/>
          <w:lang w:eastAsia="en-IN"/>
        </w:rPr>
      </w:pPr>
      <w:proofErr w:type="gramStart"/>
      <w:r w:rsidRPr="007C13A7">
        <w:rPr>
          <w:rFonts w:ascii="Cambria" w:hAnsi="Cambria"/>
          <w:sz w:val="24"/>
          <w:szCs w:val="24"/>
        </w:rPr>
        <w:t xml:space="preserve">Application of computational methods for prediction of </w:t>
      </w:r>
      <w:r w:rsidRPr="007C13A7">
        <w:rPr>
          <w:rFonts w:ascii="Cambria" w:hAnsi="Cambria"/>
          <w:bCs/>
          <w:sz w:val="24"/>
          <w:szCs w:val="24"/>
        </w:rPr>
        <w:t xml:space="preserve">chemical Potential, </w:t>
      </w:r>
      <w:proofErr w:type="spellStart"/>
      <w:r w:rsidRPr="007C13A7">
        <w:rPr>
          <w:rFonts w:ascii="Cambria" w:hAnsi="Cambria"/>
          <w:bCs/>
          <w:sz w:val="24"/>
          <w:szCs w:val="24"/>
        </w:rPr>
        <w:t>Electronegativity</w:t>
      </w:r>
      <w:proofErr w:type="spellEnd"/>
      <w:r w:rsidRPr="007C13A7">
        <w:rPr>
          <w:rFonts w:ascii="Cambria" w:hAnsi="Cambria"/>
          <w:bCs/>
          <w:sz w:val="24"/>
          <w:szCs w:val="24"/>
        </w:rPr>
        <w:t>, Hardness and Softness of molecules.</w:t>
      </w:r>
      <w:proofErr w:type="gramEnd"/>
      <w:r w:rsidRPr="007C13A7">
        <w:rPr>
          <w:rFonts w:ascii="Cambria" w:hAnsi="Cambria"/>
          <w:bCs/>
          <w:sz w:val="24"/>
          <w:szCs w:val="24"/>
        </w:rPr>
        <w:t xml:space="preserve"> DFT Formulation of Reactivity—</w:t>
      </w:r>
      <w:proofErr w:type="gramStart"/>
      <w:r w:rsidRPr="007C13A7">
        <w:rPr>
          <w:rFonts w:ascii="Cambria" w:hAnsi="Cambria"/>
          <w:bCs/>
          <w:sz w:val="24"/>
          <w:szCs w:val="24"/>
        </w:rPr>
        <w:t>The</w:t>
      </w:r>
      <w:proofErr w:type="gramEnd"/>
      <w:r w:rsidRPr="007C13A7">
        <w:rPr>
          <w:rFonts w:ascii="Cambria" w:hAnsi="Cambria"/>
          <w:bCs/>
          <w:sz w:val="24"/>
          <w:szCs w:val="24"/>
        </w:rPr>
        <w:t xml:space="preserve"> Fukui Function. </w:t>
      </w:r>
      <w:r w:rsidRPr="007C13A7">
        <w:rPr>
          <w:rFonts w:ascii="Cambria" w:hAnsi="Cambria"/>
          <w:bCs/>
          <w:sz w:val="24"/>
          <w:szCs w:val="24"/>
          <w:lang w:eastAsia="en-IN"/>
        </w:rPr>
        <w:t xml:space="preserve">Electronic structure and </w:t>
      </w:r>
      <w:proofErr w:type="spellStart"/>
      <w:r w:rsidRPr="007C13A7">
        <w:rPr>
          <w:rFonts w:ascii="Cambria" w:hAnsi="Cambria"/>
          <w:bCs/>
          <w:sz w:val="24"/>
          <w:szCs w:val="24"/>
          <w:lang w:eastAsia="en-IN"/>
        </w:rPr>
        <w:t>thermochemical</w:t>
      </w:r>
      <w:proofErr w:type="spellEnd"/>
      <w:r w:rsidRPr="007C13A7">
        <w:rPr>
          <w:rFonts w:ascii="Cambria" w:hAnsi="Cambria"/>
          <w:bCs/>
          <w:sz w:val="24"/>
          <w:szCs w:val="24"/>
          <w:lang w:eastAsia="en-IN"/>
        </w:rPr>
        <w:t xml:space="preserve"> properties, geometry optimization, study of reaction mechanism, transition-state optimizations.</w:t>
      </w:r>
    </w:p>
    <w:p w:rsidR="00D829F8" w:rsidRPr="00AA059B" w:rsidRDefault="00D829F8" w:rsidP="00D829F8">
      <w:pPr>
        <w:spacing w:line="259" w:lineRule="auto"/>
        <w:jc w:val="both"/>
        <w:rPr>
          <w:rFonts w:ascii="Cambria" w:hAnsi="Cambria"/>
          <w:bCs/>
          <w:sz w:val="24"/>
          <w:szCs w:val="24"/>
          <w:lang w:eastAsia="en-IN"/>
        </w:rPr>
      </w:pPr>
      <w:r w:rsidRPr="00AA059B">
        <w:rPr>
          <w:rFonts w:ascii="Cambria" w:hAnsi="Cambria"/>
          <w:bCs/>
          <w:sz w:val="24"/>
          <w:szCs w:val="24"/>
          <w:lang w:eastAsia="en-IN"/>
        </w:rPr>
        <w:t xml:space="preserve">Biomedical Organic </w:t>
      </w:r>
      <w:proofErr w:type="spellStart"/>
      <w:r w:rsidRPr="00AA059B">
        <w:rPr>
          <w:rFonts w:ascii="Cambria" w:hAnsi="Cambria"/>
          <w:bCs/>
          <w:sz w:val="24"/>
          <w:szCs w:val="24"/>
          <w:lang w:eastAsia="en-IN"/>
        </w:rPr>
        <w:t>Photosensitizers</w:t>
      </w:r>
      <w:proofErr w:type="spellEnd"/>
      <w:r w:rsidRPr="00AA059B">
        <w:rPr>
          <w:rFonts w:ascii="Cambria" w:hAnsi="Cambria"/>
          <w:bCs/>
          <w:sz w:val="24"/>
          <w:szCs w:val="24"/>
          <w:lang w:eastAsia="en-IN"/>
        </w:rPr>
        <w:t xml:space="preserve">: </w:t>
      </w:r>
      <w:proofErr w:type="spellStart"/>
      <w:r w:rsidRPr="00AA059B">
        <w:rPr>
          <w:rFonts w:ascii="Cambria" w:hAnsi="Cambria"/>
          <w:bCs/>
          <w:sz w:val="24"/>
          <w:szCs w:val="24"/>
          <w:lang w:eastAsia="en-IN"/>
        </w:rPr>
        <w:t>Porphyrin</w:t>
      </w:r>
      <w:proofErr w:type="spellEnd"/>
      <w:r w:rsidRPr="00AA059B">
        <w:rPr>
          <w:rFonts w:ascii="Cambria" w:hAnsi="Cambria"/>
          <w:bCs/>
          <w:sz w:val="24"/>
          <w:szCs w:val="24"/>
          <w:lang w:eastAsia="en-IN"/>
        </w:rPr>
        <w:t xml:space="preserve"> analogues, nucleic acid analogues, </w:t>
      </w:r>
      <w:proofErr w:type="spellStart"/>
      <w:r w:rsidRPr="00AA059B">
        <w:rPr>
          <w:rFonts w:ascii="Cambria" w:hAnsi="Cambria"/>
          <w:bCs/>
          <w:sz w:val="24"/>
          <w:szCs w:val="24"/>
          <w:lang w:eastAsia="en-IN"/>
        </w:rPr>
        <w:t>functionalization</w:t>
      </w:r>
      <w:proofErr w:type="spellEnd"/>
      <w:r w:rsidRPr="00AA059B">
        <w:rPr>
          <w:rFonts w:ascii="Cambria" w:hAnsi="Cambria"/>
          <w:bCs/>
          <w:sz w:val="24"/>
          <w:szCs w:val="24"/>
          <w:lang w:eastAsia="en-IN"/>
        </w:rPr>
        <w:t xml:space="preserve"> of carbon </w:t>
      </w:r>
      <w:proofErr w:type="spellStart"/>
      <w:r w:rsidRPr="00AA059B">
        <w:rPr>
          <w:rFonts w:ascii="Cambria" w:hAnsi="Cambria"/>
          <w:bCs/>
          <w:sz w:val="24"/>
          <w:szCs w:val="24"/>
          <w:lang w:eastAsia="en-IN"/>
        </w:rPr>
        <w:t>nanomaterials</w:t>
      </w:r>
      <w:proofErr w:type="spellEnd"/>
      <w:r w:rsidRPr="00AA059B">
        <w:rPr>
          <w:rFonts w:ascii="Cambria" w:hAnsi="Cambria"/>
          <w:bCs/>
          <w:sz w:val="24"/>
          <w:szCs w:val="24"/>
          <w:lang w:eastAsia="en-IN"/>
        </w:rPr>
        <w:t xml:space="preserve"> with organic molecules in the development of </w:t>
      </w:r>
      <w:proofErr w:type="spellStart"/>
      <w:r w:rsidRPr="00AA059B">
        <w:rPr>
          <w:rFonts w:ascii="Cambria" w:hAnsi="Cambria"/>
          <w:bCs/>
          <w:sz w:val="24"/>
          <w:szCs w:val="24"/>
          <w:lang w:eastAsia="en-IN"/>
        </w:rPr>
        <w:t>photosensitizers</w:t>
      </w:r>
      <w:proofErr w:type="spellEnd"/>
      <w:r w:rsidRPr="00AA059B">
        <w:rPr>
          <w:rFonts w:ascii="Cambria" w:hAnsi="Cambria"/>
          <w:bCs/>
          <w:sz w:val="24"/>
          <w:szCs w:val="24"/>
          <w:lang w:eastAsia="en-IN"/>
        </w:rPr>
        <w:t xml:space="preserve">. </w:t>
      </w:r>
      <w:proofErr w:type="gramStart"/>
      <w:r w:rsidRPr="00AA059B">
        <w:rPr>
          <w:rFonts w:ascii="Cambria" w:hAnsi="Cambria"/>
          <w:bCs/>
          <w:sz w:val="24"/>
          <w:szCs w:val="24"/>
          <w:lang w:eastAsia="en-IN"/>
        </w:rPr>
        <w:t>Photodynamic therapy and applications, Photo thermal therapy, Hyperthermia</w:t>
      </w:r>
      <w:r>
        <w:rPr>
          <w:rFonts w:ascii="Cambria" w:hAnsi="Cambria"/>
          <w:bCs/>
          <w:sz w:val="24"/>
          <w:szCs w:val="24"/>
          <w:lang w:eastAsia="en-IN"/>
        </w:rPr>
        <w:t>.</w:t>
      </w:r>
      <w:proofErr w:type="gramEnd"/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b/>
          <w:sz w:val="24"/>
          <w:szCs w:val="24"/>
        </w:rPr>
      </w:pPr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UNIT-IV</w:t>
      </w:r>
      <w:r w:rsidRPr="007C13A7">
        <w:rPr>
          <w:rFonts w:ascii="Cambria" w:hAnsi="Cambria"/>
          <w:b/>
          <w:sz w:val="24"/>
          <w:szCs w:val="24"/>
        </w:rPr>
        <w:t>: Organic Reaction Methodology</w:t>
      </w:r>
    </w:p>
    <w:p w:rsidR="00D829F8" w:rsidRPr="007C13A7" w:rsidRDefault="00D829F8" w:rsidP="00D829F8">
      <w:pPr>
        <w:spacing w:line="259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7C13A7">
        <w:rPr>
          <w:rFonts w:ascii="Cambria" w:hAnsi="Cambria"/>
          <w:sz w:val="24"/>
          <w:szCs w:val="24"/>
        </w:rPr>
        <w:t xml:space="preserve">Designing organic synthesis, Multi-component reactions for the synthesis of heterocyclic and biologically active molecules, </w:t>
      </w:r>
      <w:proofErr w:type="spellStart"/>
      <w:r w:rsidRPr="007C13A7">
        <w:rPr>
          <w:rFonts w:ascii="Cambria" w:hAnsi="Cambria"/>
          <w:sz w:val="24"/>
          <w:szCs w:val="24"/>
        </w:rPr>
        <w:t>Ugi</w:t>
      </w:r>
      <w:proofErr w:type="spellEnd"/>
      <w:r w:rsidRPr="007C13A7">
        <w:rPr>
          <w:rFonts w:ascii="Cambria" w:hAnsi="Cambria"/>
          <w:sz w:val="24"/>
          <w:szCs w:val="24"/>
        </w:rPr>
        <w:t xml:space="preserve"> Reaction, </w:t>
      </w:r>
      <w:proofErr w:type="spellStart"/>
      <w:r w:rsidRPr="007C13A7">
        <w:rPr>
          <w:rFonts w:ascii="Cambria" w:hAnsi="Cambria"/>
          <w:sz w:val="24"/>
          <w:szCs w:val="24"/>
        </w:rPr>
        <w:t>Passerini</w:t>
      </w:r>
      <w:proofErr w:type="spellEnd"/>
      <w:r w:rsidRPr="007C13A7">
        <w:rPr>
          <w:rFonts w:ascii="Cambria" w:hAnsi="Cambria"/>
          <w:sz w:val="24"/>
          <w:szCs w:val="24"/>
        </w:rPr>
        <w:t xml:space="preserve"> Reaction, </w:t>
      </w:r>
      <w:r>
        <w:rPr>
          <w:rFonts w:ascii="Cambria" w:hAnsi="Cambria"/>
          <w:sz w:val="24"/>
          <w:szCs w:val="24"/>
        </w:rPr>
        <w:t xml:space="preserve">Heterogeneous catalysis, </w:t>
      </w:r>
      <w:proofErr w:type="spellStart"/>
      <w:r>
        <w:rPr>
          <w:rFonts w:ascii="Cambria" w:hAnsi="Cambria"/>
          <w:sz w:val="24"/>
          <w:szCs w:val="24"/>
        </w:rPr>
        <w:t>Organocatalysis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Glycosylation</w:t>
      </w:r>
      <w:proofErr w:type="spellEnd"/>
      <w:r>
        <w:rPr>
          <w:rFonts w:ascii="Cambria" w:hAnsi="Cambria"/>
          <w:sz w:val="24"/>
          <w:szCs w:val="24"/>
        </w:rPr>
        <w:t xml:space="preserve"> techniques.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D829F8" w:rsidRPr="007C13A7" w:rsidRDefault="00D829F8" w:rsidP="00D829F8">
      <w:pPr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jc w:val="both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Suggested Readings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7C13A7">
        <w:rPr>
          <w:rStyle w:val="a-size-large"/>
          <w:rFonts w:ascii="Cambria" w:hAnsi="Cambria" w:cs="Arial"/>
          <w:sz w:val="24"/>
          <w:szCs w:val="24"/>
        </w:rPr>
        <w:t xml:space="preserve">Organic Synthesis with Carbohydrates, </w:t>
      </w:r>
      <w:proofErr w:type="spellStart"/>
      <w:r w:rsidRPr="007C13A7">
        <w:rPr>
          <w:rFonts w:ascii="Cambria" w:hAnsi="Cambria" w:cs="Arial"/>
          <w:sz w:val="24"/>
          <w:szCs w:val="24"/>
          <w:shd w:val="clear" w:color="auto" w:fill="FFFFFF"/>
        </w:rPr>
        <w:t>Geert</w:t>
      </w:r>
      <w:proofErr w:type="spellEnd"/>
      <w:r w:rsidRPr="007C13A7">
        <w:rPr>
          <w:rFonts w:ascii="Cambria" w:hAnsi="Cambria" w:cs="Arial"/>
          <w:sz w:val="24"/>
          <w:szCs w:val="24"/>
          <w:shd w:val="clear" w:color="auto" w:fill="FFFFFF"/>
        </w:rPr>
        <w:t>-Jan Boons</w:t>
      </w:r>
      <w:r w:rsidRPr="007C13A7">
        <w:rPr>
          <w:rStyle w:val="a-size-large"/>
          <w:rFonts w:ascii="Cambria" w:hAnsi="Cambria" w:cs="Arial"/>
          <w:sz w:val="24"/>
          <w:szCs w:val="24"/>
        </w:rPr>
        <w:t xml:space="preserve">, </w:t>
      </w:r>
      <w:r w:rsidRPr="007C13A7">
        <w:rPr>
          <w:rFonts w:ascii="Cambria" w:hAnsi="Cambria"/>
          <w:sz w:val="24"/>
          <w:szCs w:val="24"/>
          <w:shd w:val="clear" w:color="auto" w:fill="FFFFFF"/>
        </w:rPr>
        <w:t xml:space="preserve">Continuum International Publishing Group - </w:t>
      </w:r>
      <w:proofErr w:type="spellStart"/>
      <w:r w:rsidRPr="007C13A7">
        <w:rPr>
          <w:rFonts w:ascii="Cambria" w:hAnsi="Cambria"/>
          <w:sz w:val="24"/>
          <w:szCs w:val="24"/>
          <w:shd w:val="clear" w:color="auto" w:fill="FFFFFF"/>
        </w:rPr>
        <w:t>Sheffie</w:t>
      </w:r>
      <w:proofErr w:type="spellEnd"/>
    </w:p>
    <w:p w:rsidR="00D829F8" w:rsidRPr="007C13A7" w:rsidRDefault="00D829F8" w:rsidP="00D829F8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rFonts w:ascii="Cambria" w:hAnsi="Cambria" w:cs="Arial"/>
          <w:sz w:val="24"/>
          <w:szCs w:val="24"/>
        </w:rPr>
      </w:pPr>
      <w:r w:rsidRPr="007C13A7">
        <w:rPr>
          <w:rStyle w:val="a-size-large"/>
          <w:rFonts w:ascii="Cambria" w:hAnsi="Cambria" w:cs="Arial"/>
          <w:sz w:val="24"/>
          <w:szCs w:val="24"/>
        </w:rPr>
        <w:t>Carbohydrate Chemistry</w:t>
      </w:r>
      <w:r w:rsidRPr="007C13A7">
        <w:rPr>
          <w:rStyle w:val="apple-converted-space"/>
          <w:rFonts w:ascii="Cambria" w:hAnsi="Cambria" w:cs="Arial"/>
          <w:sz w:val="24"/>
          <w:szCs w:val="24"/>
        </w:rPr>
        <w:t xml:space="preserve">, </w:t>
      </w:r>
      <w:proofErr w:type="spellStart"/>
      <w:r w:rsidRPr="007C13A7">
        <w:rPr>
          <w:rFonts w:ascii="Cambria" w:hAnsi="Cambria" w:cs="Arial"/>
          <w:sz w:val="24"/>
          <w:szCs w:val="24"/>
          <w:shd w:val="clear" w:color="auto" w:fill="FFFFFF"/>
        </w:rPr>
        <w:t>Geert</w:t>
      </w:r>
      <w:proofErr w:type="spellEnd"/>
      <w:r w:rsidRPr="007C13A7">
        <w:rPr>
          <w:rFonts w:ascii="Cambria" w:hAnsi="Cambria" w:cs="Arial"/>
          <w:sz w:val="24"/>
          <w:szCs w:val="24"/>
          <w:shd w:val="clear" w:color="auto" w:fill="FFFFFF"/>
        </w:rPr>
        <w:t>-Jan Boons</w:t>
      </w:r>
      <w:r w:rsidRPr="007C13A7">
        <w:rPr>
          <w:rStyle w:val="a-size-large"/>
          <w:rFonts w:ascii="Cambria" w:hAnsi="Cambria" w:cs="Arial"/>
          <w:sz w:val="24"/>
          <w:szCs w:val="24"/>
        </w:rPr>
        <w:t>,</w:t>
      </w:r>
      <w:r w:rsidRPr="007C13A7">
        <w:rPr>
          <w:rFonts w:ascii="Cambria" w:hAnsi="Cambria"/>
          <w:sz w:val="24"/>
          <w:szCs w:val="24"/>
          <w:shd w:val="clear" w:color="auto" w:fill="FFFFFF"/>
        </w:rPr>
        <w:t xml:space="preserve"> Springer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rFonts w:ascii="Cambria" w:hAnsi="Cambria" w:cs="Arial"/>
          <w:sz w:val="24"/>
          <w:szCs w:val="24"/>
        </w:rPr>
      </w:pPr>
      <w:r w:rsidRPr="007C13A7">
        <w:rPr>
          <w:rStyle w:val="a-size-large"/>
          <w:rFonts w:ascii="Cambria" w:hAnsi="Cambria" w:cs="Arial"/>
          <w:sz w:val="24"/>
          <w:szCs w:val="24"/>
        </w:rPr>
        <w:t xml:space="preserve">Computational Chemistry : Intro To The Theory &amp; Applications Of Molecular &amp; Quantum Mechanics, </w:t>
      </w:r>
      <w:r w:rsidRPr="007C13A7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 xml:space="preserve">Errol </w:t>
      </w:r>
      <w:proofErr w:type="spellStart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>Lewars</w:t>
      </w:r>
      <w:proofErr w:type="spellEnd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 xml:space="preserve">, </w:t>
      </w:r>
      <w:r w:rsidRPr="007C13A7">
        <w:rPr>
          <w:rFonts w:ascii="Cambria" w:hAnsi="Cambria"/>
          <w:sz w:val="24"/>
          <w:szCs w:val="24"/>
          <w:shd w:val="clear" w:color="auto" w:fill="FFFFFF"/>
        </w:rPr>
        <w:t>Springer</w:t>
      </w:r>
    </w:p>
    <w:p w:rsidR="00D829F8" w:rsidRPr="006E1918" w:rsidRDefault="00D829F8" w:rsidP="00D829F8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rStyle w:val="a-size-large"/>
          <w:rFonts w:ascii="Cambria" w:hAnsi="Cambria" w:cs="Arial"/>
          <w:sz w:val="24"/>
          <w:szCs w:val="24"/>
        </w:rPr>
      </w:pPr>
      <w:r w:rsidRPr="007C13A7">
        <w:rPr>
          <w:rStyle w:val="a-size-large"/>
          <w:rFonts w:ascii="Cambria" w:hAnsi="Cambria" w:cs="Arial"/>
          <w:sz w:val="24"/>
          <w:szCs w:val="24"/>
        </w:rPr>
        <w:t xml:space="preserve">Computational Chemistry (Oxford Chemistry Primers), </w:t>
      </w:r>
      <w:r w:rsidRPr="007C13A7">
        <w:rPr>
          <w:rFonts w:ascii="Cambria" w:hAnsi="Cambria" w:cs="Arial"/>
          <w:sz w:val="24"/>
          <w:szCs w:val="24"/>
          <w:shd w:val="clear" w:color="auto" w:fill="FFFFFF"/>
        </w:rPr>
        <w:t xml:space="preserve">Guy H. Grant, </w:t>
      </w:r>
      <w:r w:rsidRPr="007C13A7">
        <w:rPr>
          <w:rFonts w:ascii="Cambria" w:hAnsi="Cambria"/>
          <w:sz w:val="24"/>
          <w:szCs w:val="24"/>
          <w:shd w:val="clear" w:color="auto" w:fill="FFFFFF"/>
        </w:rPr>
        <w:t>OUP Oxford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rFonts w:ascii="Cambria" w:hAnsi="Cambria" w:cs="Arial"/>
          <w:sz w:val="24"/>
          <w:szCs w:val="24"/>
        </w:rPr>
      </w:pPr>
      <w:proofErr w:type="spellStart"/>
      <w:r w:rsidRPr="007C13A7">
        <w:rPr>
          <w:rStyle w:val="a-size-large"/>
          <w:rFonts w:ascii="Cambria" w:hAnsi="Cambria" w:cs="Arial"/>
          <w:sz w:val="24"/>
          <w:szCs w:val="24"/>
        </w:rPr>
        <w:t>Photosensitizers</w:t>
      </w:r>
      <w:proofErr w:type="spellEnd"/>
      <w:r w:rsidRPr="007C13A7">
        <w:rPr>
          <w:rStyle w:val="a-size-large"/>
          <w:rFonts w:ascii="Cambria" w:hAnsi="Cambria" w:cs="Arial"/>
          <w:sz w:val="24"/>
          <w:szCs w:val="24"/>
        </w:rPr>
        <w:t xml:space="preserve"> in Medicine, Environment, and </w:t>
      </w:r>
      <w:proofErr w:type="spellStart"/>
      <w:r w:rsidRPr="007C13A7">
        <w:rPr>
          <w:rStyle w:val="a-size-large"/>
          <w:rFonts w:ascii="Cambria" w:hAnsi="Cambria" w:cs="Arial"/>
          <w:sz w:val="24"/>
          <w:szCs w:val="24"/>
        </w:rPr>
        <w:t>Security,</w:t>
      </w:r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>T</w:t>
      </w:r>
      <w:proofErr w:type="spellEnd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 xml:space="preserve">. </w:t>
      </w:r>
      <w:proofErr w:type="spellStart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>Nyokong</w:t>
      </w:r>
      <w:proofErr w:type="spellEnd"/>
      <w:r w:rsidRPr="007C13A7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7C13A7">
        <w:rPr>
          <w:rStyle w:val="a-color-secondary"/>
          <w:rFonts w:ascii="Cambria" w:hAnsi="Cambria" w:cs="Arial"/>
          <w:sz w:val="24"/>
          <w:szCs w:val="24"/>
          <w:shd w:val="clear" w:color="auto" w:fill="FFFFFF"/>
        </w:rPr>
        <w:t>(Editor),</w:t>
      </w:r>
      <w:r w:rsidRPr="007C13A7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proofErr w:type="spellStart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>Vefa</w:t>
      </w:r>
      <w:proofErr w:type="spellEnd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>Ahsen</w:t>
      </w:r>
      <w:proofErr w:type="spellEnd"/>
      <w:r w:rsidRPr="007C13A7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7C13A7">
        <w:rPr>
          <w:rStyle w:val="a-color-secondary"/>
          <w:rFonts w:ascii="Cambria" w:hAnsi="Cambria" w:cs="Arial"/>
          <w:sz w:val="24"/>
          <w:szCs w:val="24"/>
          <w:shd w:val="clear" w:color="auto" w:fill="FFFFFF"/>
        </w:rPr>
        <w:t>(Editor)</w:t>
      </w:r>
      <w:r w:rsidRPr="007C13A7">
        <w:rPr>
          <w:rStyle w:val="a-size-large"/>
          <w:rFonts w:ascii="Cambria" w:hAnsi="Cambria" w:cs="Arial"/>
          <w:sz w:val="24"/>
          <w:szCs w:val="24"/>
        </w:rPr>
        <w:t xml:space="preserve">, </w:t>
      </w:r>
      <w:r w:rsidRPr="007C13A7">
        <w:rPr>
          <w:rFonts w:ascii="Cambria" w:hAnsi="Cambria"/>
          <w:sz w:val="24"/>
          <w:szCs w:val="24"/>
        </w:rPr>
        <w:t>Springer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rFonts w:ascii="Cambria" w:hAnsi="Cambria" w:cs="Arial"/>
          <w:sz w:val="24"/>
          <w:szCs w:val="24"/>
        </w:rPr>
      </w:pPr>
      <w:r w:rsidRPr="007C13A7">
        <w:rPr>
          <w:rStyle w:val="a-size-large"/>
          <w:rFonts w:ascii="Cambria" w:hAnsi="Cambria" w:cs="Arial"/>
          <w:sz w:val="24"/>
          <w:szCs w:val="24"/>
        </w:rPr>
        <w:t xml:space="preserve">Towards Dual and Targeted Cancer Therapy with Novel </w:t>
      </w:r>
      <w:proofErr w:type="spellStart"/>
      <w:r w:rsidRPr="007C13A7">
        <w:rPr>
          <w:rStyle w:val="a-size-large"/>
          <w:rFonts w:ascii="Cambria" w:hAnsi="Cambria" w:cs="Arial"/>
          <w:sz w:val="24"/>
          <w:szCs w:val="24"/>
        </w:rPr>
        <w:t>Phthalocyanine</w:t>
      </w:r>
      <w:proofErr w:type="spellEnd"/>
      <w:r w:rsidRPr="007C13A7">
        <w:rPr>
          <w:rStyle w:val="a-size-large"/>
          <w:rFonts w:ascii="Cambria" w:hAnsi="Cambria" w:cs="Arial"/>
          <w:sz w:val="24"/>
          <w:szCs w:val="24"/>
        </w:rPr>
        <w:t xml:space="preserve">-based </w:t>
      </w:r>
      <w:proofErr w:type="spellStart"/>
      <w:r w:rsidRPr="007C13A7">
        <w:rPr>
          <w:rStyle w:val="a-size-large"/>
          <w:rFonts w:ascii="Cambria" w:hAnsi="Cambria" w:cs="Arial"/>
          <w:sz w:val="24"/>
          <w:szCs w:val="24"/>
        </w:rPr>
        <w:t>Photosensitizers</w:t>
      </w:r>
      <w:proofErr w:type="spellEnd"/>
      <w:r w:rsidRPr="007C13A7">
        <w:rPr>
          <w:rStyle w:val="a-size-large"/>
          <w:rFonts w:ascii="Cambria" w:hAnsi="Cambria" w:cs="Arial"/>
          <w:sz w:val="24"/>
          <w:szCs w:val="24"/>
        </w:rPr>
        <w:t xml:space="preserve">, </w:t>
      </w:r>
      <w:r w:rsidRPr="007C13A7">
        <w:rPr>
          <w:rFonts w:ascii="Cambria" w:hAnsi="Cambria" w:cs="Arial"/>
          <w:sz w:val="24"/>
          <w:szCs w:val="24"/>
          <w:shd w:val="clear" w:color="auto" w:fill="FFFFFF"/>
        </w:rPr>
        <w:t>Janet T F Lau, Springer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rFonts w:ascii="Cambria" w:hAnsi="Cambria" w:cs="Arial"/>
          <w:sz w:val="24"/>
          <w:szCs w:val="24"/>
        </w:rPr>
      </w:pPr>
      <w:r w:rsidRPr="007C13A7">
        <w:rPr>
          <w:rStyle w:val="a-size-large"/>
          <w:rFonts w:ascii="Cambria" w:hAnsi="Cambria" w:cs="Arial"/>
          <w:sz w:val="24"/>
          <w:szCs w:val="24"/>
        </w:rPr>
        <w:t xml:space="preserve">Designing Organic Synthesis, Sharma, </w:t>
      </w:r>
      <w:proofErr w:type="spellStart"/>
      <w:r w:rsidRPr="007C13A7">
        <w:rPr>
          <w:rFonts w:ascii="Cambria" w:hAnsi="Cambria"/>
          <w:sz w:val="24"/>
          <w:szCs w:val="24"/>
          <w:shd w:val="clear" w:color="auto" w:fill="FFFFFF"/>
        </w:rPr>
        <w:t>Pragati</w:t>
      </w:r>
      <w:proofErr w:type="spellEnd"/>
      <w:r w:rsidRPr="007C13A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proofErr w:type="spellStart"/>
      <w:r w:rsidRPr="007C13A7">
        <w:rPr>
          <w:rFonts w:ascii="Cambria" w:hAnsi="Cambria"/>
          <w:sz w:val="24"/>
          <w:szCs w:val="24"/>
          <w:shd w:val="clear" w:color="auto" w:fill="FFFFFF"/>
        </w:rPr>
        <w:t>Prakashan</w:t>
      </w:r>
      <w:proofErr w:type="spellEnd"/>
    </w:p>
    <w:p w:rsidR="00D829F8" w:rsidRPr="007C13A7" w:rsidRDefault="00D829F8" w:rsidP="00D829F8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rFonts w:ascii="Cambria" w:hAnsi="Cambria" w:cs="Arial"/>
          <w:sz w:val="24"/>
          <w:szCs w:val="24"/>
        </w:rPr>
      </w:pPr>
      <w:r w:rsidRPr="007C13A7">
        <w:rPr>
          <w:rStyle w:val="a-size-large"/>
          <w:rFonts w:ascii="Cambria" w:hAnsi="Cambria" w:cs="Arial"/>
          <w:sz w:val="24"/>
          <w:szCs w:val="24"/>
        </w:rPr>
        <w:t xml:space="preserve">Designing Organic Syntheses: A Programmed Introduction to the </w:t>
      </w:r>
      <w:proofErr w:type="spellStart"/>
      <w:r w:rsidRPr="007C13A7">
        <w:rPr>
          <w:rStyle w:val="a-size-large"/>
          <w:rFonts w:ascii="Cambria" w:hAnsi="Cambria" w:cs="Arial"/>
          <w:sz w:val="24"/>
          <w:szCs w:val="24"/>
        </w:rPr>
        <w:t>Synthon</w:t>
      </w:r>
      <w:proofErr w:type="spellEnd"/>
      <w:r w:rsidRPr="007C13A7">
        <w:rPr>
          <w:rStyle w:val="a-size-large"/>
          <w:rFonts w:ascii="Cambria" w:hAnsi="Cambria" w:cs="Arial"/>
          <w:sz w:val="24"/>
          <w:szCs w:val="24"/>
        </w:rPr>
        <w:t xml:space="preserve"> Approach, </w:t>
      </w:r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>Stuart Warren, Wiley-Blackwell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rFonts w:ascii="Cambria" w:hAnsi="Cambria" w:cs="Arial"/>
          <w:sz w:val="24"/>
          <w:szCs w:val="24"/>
        </w:rPr>
      </w:pPr>
      <w:proofErr w:type="spellStart"/>
      <w:r w:rsidRPr="007C13A7">
        <w:rPr>
          <w:rFonts w:ascii="Cambria" w:hAnsi="Cambria"/>
          <w:sz w:val="24"/>
          <w:szCs w:val="24"/>
        </w:rPr>
        <w:t>Multicomponent</w:t>
      </w:r>
      <w:proofErr w:type="spellEnd"/>
      <w:r w:rsidRPr="007C13A7">
        <w:rPr>
          <w:rFonts w:ascii="Cambria" w:hAnsi="Cambria"/>
          <w:sz w:val="24"/>
          <w:szCs w:val="24"/>
        </w:rPr>
        <w:t xml:space="preserve"> Reactions: Concepts and Applications for Design and Synthesis, Raquel P. Herrera, Eugenia </w:t>
      </w:r>
      <w:proofErr w:type="spellStart"/>
      <w:r w:rsidRPr="007C13A7">
        <w:rPr>
          <w:rFonts w:ascii="Cambria" w:hAnsi="Cambria"/>
          <w:sz w:val="24"/>
          <w:szCs w:val="24"/>
        </w:rPr>
        <w:t>Marqués</w:t>
      </w:r>
      <w:proofErr w:type="spellEnd"/>
      <w:r w:rsidRPr="007C13A7">
        <w:rPr>
          <w:rFonts w:ascii="Cambria" w:hAnsi="Cambria"/>
          <w:sz w:val="24"/>
          <w:szCs w:val="24"/>
        </w:rPr>
        <w:t xml:space="preserve">, Wiley-VCH, </w:t>
      </w:r>
      <w:proofErr w:type="spellStart"/>
      <w:r w:rsidRPr="007C13A7">
        <w:rPr>
          <w:rFonts w:ascii="Cambria" w:hAnsi="Cambria"/>
          <w:sz w:val="24"/>
          <w:szCs w:val="24"/>
        </w:rPr>
        <w:t>Weinheim</w:t>
      </w:r>
      <w:proofErr w:type="spellEnd"/>
      <w:r w:rsidRPr="007C13A7">
        <w:rPr>
          <w:rFonts w:ascii="Cambria" w:hAnsi="Cambria"/>
          <w:sz w:val="24"/>
          <w:szCs w:val="24"/>
        </w:rPr>
        <w:t>, 2015</w:t>
      </w:r>
      <w:r w:rsidRPr="007C13A7">
        <w:rPr>
          <w:rFonts w:ascii="Cambria" w:hAnsi="Cambria" w:cs="Arial"/>
          <w:b/>
          <w:bCs/>
          <w:sz w:val="24"/>
          <w:szCs w:val="24"/>
        </w:rPr>
        <w:br w:type="page"/>
      </w:r>
    </w:p>
    <w:p w:rsidR="00D829F8" w:rsidRPr="003B3831" w:rsidRDefault="00D829F8" w:rsidP="00D829F8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3B3831">
        <w:rPr>
          <w:rFonts w:ascii="Cambria" w:hAnsi="Cambria"/>
          <w:b/>
          <w:sz w:val="24"/>
          <w:szCs w:val="24"/>
        </w:rPr>
        <w:lastRenderedPageBreak/>
        <w:t>Group I</w:t>
      </w:r>
      <w:r>
        <w:rPr>
          <w:rFonts w:ascii="Cambria" w:hAnsi="Cambria"/>
          <w:b/>
          <w:sz w:val="24"/>
          <w:szCs w:val="24"/>
        </w:rPr>
        <w:t>II</w:t>
      </w:r>
    </w:p>
    <w:p w:rsidR="00D829F8" w:rsidRPr="007C13A7" w:rsidRDefault="00D829F8" w:rsidP="00D829F8">
      <w:pPr>
        <w:ind w:left="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Topics in Advanced Chemistry</w:t>
      </w:r>
    </w:p>
    <w:p w:rsidR="00D829F8" w:rsidRPr="007C13A7" w:rsidRDefault="00D829F8" w:rsidP="00D829F8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 xml:space="preserve">Max. Marks: </w:t>
      </w:r>
      <w:r>
        <w:rPr>
          <w:rFonts w:ascii="Cambria" w:hAnsi="Cambria"/>
          <w:b/>
          <w:sz w:val="24"/>
          <w:szCs w:val="24"/>
        </w:rPr>
        <w:t>50</w:t>
      </w:r>
      <w:proofErr w:type="gramStart"/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  <w:t>Credit</w:t>
      </w:r>
      <w:proofErr w:type="gramEnd"/>
      <w:r w:rsidRPr="007C13A7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2</w:t>
      </w:r>
    </w:p>
    <w:p w:rsidR="00D829F8" w:rsidRPr="007C13A7" w:rsidRDefault="00D829F8" w:rsidP="00D829F8">
      <w:pPr>
        <w:ind w:left="360"/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shd w:val="clear" w:color="auto" w:fill="FFFFFF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bCs/>
          <w:sz w:val="24"/>
          <w:szCs w:val="24"/>
          <w:lang w:eastAsia="en-IN"/>
        </w:rPr>
        <w:t>UNIT-I</w:t>
      </w:r>
      <w:r>
        <w:rPr>
          <w:rFonts w:ascii="Cambria" w:hAnsi="Cambria"/>
          <w:b/>
          <w:bCs/>
          <w:sz w:val="24"/>
          <w:szCs w:val="24"/>
          <w:lang w:eastAsia="en-IN"/>
        </w:rPr>
        <w:t>II</w:t>
      </w:r>
      <w:r w:rsidRPr="007C13A7">
        <w:rPr>
          <w:rFonts w:ascii="Cambria" w:hAnsi="Cambria"/>
          <w:b/>
          <w:bCs/>
          <w:sz w:val="24"/>
          <w:szCs w:val="24"/>
          <w:lang w:eastAsia="en-IN"/>
        </w:rPr>
        <w:t>:</w:t>
      </w:r>
      <w:r w:rsidRPr="007C13A7">
        <w:rPr>
          <w:rFonts w:ascii="Cambria" w:hAnsi="Cambria"/>
          <w:b/>
          <w:sz w:val="24"/>
          <w:szCs w:val="24"/>
        </w:rPr>
        <w:t xml:space="preserve"> Application of Transition Metal Complexes</w:t>
      </w:r>
      <w:r>
        <w:rPr>
          <w:rFonts w:ascii="Cambria" w:hAnsi="Cambria"/>
          <w:b/>
          <w:sz w:val="24"/>
          <w:szCs w:val="24"/>
        </w:rPr>
        <w:t xml:space="preserve"> and application of Fluorescence. </w:t>
      </w:r>
    </w:p>
    <w:p w:rsidR="00D829F8" w:rsidRDefault="00D829F8" w:rsidP="00D829F8">
      <w:pPr>
        <w:shd w:val="clear" w:color="auto" w:fill="FFFFFF"/>
        <w:jc w:val="both"/>
        <w:rPr>
          <w:rFonts w:ascii="Cambria" w:hAnsi="Cambria" w:cs="Arial"/>
          <w:sz w:val="24"/>
          <w:szCs w:val="24"/>
        </w:rPr>
      </w:pPr>
      <w:r w:rsidRPr="007C13A7">
        <w:rPr>
          <w:rFonts w:ascii="Cambria" w:hAnsi="Cambria" w:cs="Arial"/>
          <w:sz w:val="24"/>
          <w:szCs w:val="24"/>
        </w:rPr>
        <w:t>Binding of transi</w:t>
      </w:r>
      <w:r>
        <w:rPr>
          <w:rFonts w:ascii="Cambria" w:hAnsi="Cambria" w:cs="Arial"/>
          <w:sz w:val="24"/>
          <w:szCs w:val="24"/>
        </w:rPr>
        <w:t>tion metal complexes with DNA and Nucleic A</w:t>
      </w:r>
      <w:r w:rsidRPr="007C13A7">
        <w:rPr>
          <w:rFonts w:ascii="Cambria" w:hAnsi="Cambria" w:cs="Arial"/>
          <w:sz w:val="24"/>
          <w:szCs w:val="24"/>
        </w:rPr>
        <w:t xml:space="preserve">cid, Alkaline </w:t>
      </w:r>
      <w:proofErr w:type="spellStart"/>
      <w:r w:rsidRPr="007C13A7">
        <w:rPr>
          <w:rFonts w:ascii="Cambria" w:hAnsi="Cambria" w:cs="Arial"/>
          <w:sz w:val="24"/>
          <w:szCs w:val="24"/>
        </w:rPr>
        <w:t>phosphatase</w:t>
      </w:r>
      <w:proofErr w:type="spellEnd"/>
      <w:r w:rsidRPr="007C13A7">
        <w:rPr>
          <w:rFonts w:ascii="Cambria" w:hAnsi="Cambria" w:cs="Arial"/>
          <w:sz w:val="24"/>
          <w:szCs w:val="24"/>
        </w:rPr>
        <w:t>: st</w:t>
      </w:r>
      <w:r>
        <w:rPr>
          <w:rFonts w:ascii="Cambria" w:hAnsi="Cambria" w:cs="Arial"/>
          <w:sz w:val="24"/>
          <w:szCs w:val="24"/>
        </w:rPr>
        <w:t>ructure and reactivity; Insulin</w:t>
      </w:r>
      <w:r w:rsidRPr="007C13A7">
        <w:rPr>
          <w:rFonts w:ascii="Cambria" w:hAnsi="Cambria" w:cs="Arial"/>
          <w:sz w:val="24"/>
          <w:szCs w:val="24"/>
        </w:rPr>
        <w:t>: structure and reactivity</w:t>
      </w:r>
      <w:r>
        <w:rPr>
          <w:rFonts w:ascii="Cambria" w:hAnsi="Cambria" w:cs="Arial"/>
          <w:sz w:val="24"/>
          <w:szCs w:val="24"/>
        </w:rPr>
        <w:t>.</w:t>
      </w:r>
    </w:p>
    <w:p w:rsidR="00D829F8" w:rsidRPr="00CD7DAD" w:rsidRDefault="00D829F8" w:rsidP="00D829F8">
      <w:pPr>
        <w:shd w:val="clear" w:color="auto" w:fill="FFFFFF"/>
        <w:jc w:val="both"/>
        <w:rPr>
          <w:rFonts w:ascii="Cambria" w:hAnsi="Cambria" w:cs="Arial"/>
          <w:sz w:val="24"/>
          <w:szCs w:val="24"/>
        </w:rPr>
      </w:pPr>
      <w:proofErr w:type="gramStart"/>
      <w:r w:rsidRPr="00CD7DAD">
        <w:rPr>
          <w:rFonts w:ascii="Cambria" w:hAnsi="Cambria" w:cs="Arial"/>
          <w:sz w:val="24"/>
          <w:szCs w:val="24"/>
        </w:rPr>
        <w:t xml:space="preserve">Types of </w:t>
      </w:r>
      <w:proofErr w:type="spellStart"/>
      <w:r w:rsidRPr="00CD7DAD">
        <w:rPr>
          <w:rFonts w:ascii="Cambria" w:hAnsi="Cambria" w:cs="Arial"/>
          <w:sz w:val="24"/>
          <w:szCs w:val="24"/>
        </w:rPr>
        <w:t>Photophysical</w:t>
      </w:r>
      <w:proofErr w:type="spellEnd"/>
      <w:r w:rsidRPr="00CD7DAD">
        <w:rPr>
          <w:rFonts w:ascii="Cambria" w:hAnsi="Cambria" w:cs="Arial"/>
          <w:sz w:val="24"/>
          <w:szCs w:val="24"/>
        </w:rPr>
        <w:t xml:space="preserve"> Pathways, </w:t>
      </w:r>
      <w:proofErr w:type="spellStart"/>
      <w:r w:rsidRPr="00CD7DAD">
        <w:rPr>
          <w:rFonts w:ascii="Cambria" w:hAnsi="Cambria" w:cs="Arial"/>
          <w:sz w:val="24"/>
          <w:szCs w:val="24"/>
        </w:rPr>
        <w:t>Fluorophores</w:t>
      </w:r>
      <w:proofErr w:type="spellEnd"/>
      <w:r w:rsidRPr="00CD7DAD">
        <w:rPr>
          <w:rFonts w:ascii="Cambria" w:hAnsi="Cambria" w:cs="Arial"/>
          <w:sz w:val="24"/>
          <w:szCs w:val="24"/>
        </w:rPr>
        <w:t>, Quenching of Fluorescence, Energy Transfer and Protein Fluorescence.</w:t>
      </w:r>
      <w:proofErr w:type="gramEnd"/>
    </w:p>
    <w:p w:rsidR="00D829F8" w:rsidRPr="007C13A7" w:rsidRDefault="00D829F8" w:rsidP="00D829F8">
      <w:pPr>
        <w:spacing w:line="259" w:lineRule="auto"/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spacing w:line="259" w:lineRule="auto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UNIT-I</w:t>
      </w:r>
      <w:r>
        <w:rPr>
          <w:rFonts w:ascii="Cambria" w:hAnsi="Cambria"/>
          <w:b/>
          <w:sz w:val="24"/>
          <w:szCs w:val="24"/>
        </w:rPr>
        <w:t>V</w:t>
      </w:r>
      <w:r w:rsidRPr="007C13A7">
        <w:rPr>
          <w:rFonts w:ascii="Cambria" w:hAnsi="Cambria"/>
          <w:b/>
          <w:sz w:val="24"/>
          <w:szCs w:val="24"/>
        </w:rPr>
        <w:t>: Chemical and Electrochemical Kinetics and Environment Related Chemistry</w:t>
      </w:r>
    </w:p>
    <w:p w:rsidR="00D829F8" w:rsidRPr="007C13A7" w:rsidRDefault="00D829F8" w:rsidP="00D829F8">
      <w:pPr>
        <w:jc w:val="both"/>
        <w:rPr>
          <w:rFonts w:ascii="Cambria" w:hAnsi="Cambria"/>
          <w:sz w:val="24"/>
          <w:szCs w:val="24"/>
        </w:rPr>
      </w:pPr>
      <w:r w:rsidRPr="007C13A7">
        <w:rPr>
          <w:rFonts w:ascii="Cambria" w:hAnsi="Cambria"/>
          <w:sz w:val="24"/>
          <w:szCs w:val="24"/>
        </w:rPr>
        <w:t>Electrochemistry Fuel cells; Solar cells (photochemical, photovoltaic); Batterie</w:t>
      </w:r>
      <w:r>
        <w:rPr>
          <w:rFonts w:ascii="Cambria" w:hAnsi="Cambria"/>
          <w:sz w:val="24"/>
          <w:szCs w:val="24"/>
        </w:rPr>
        <w:t>s (solid-state &amp; conventional)-</w:t>
      </w:r>
      <w:r w:rsidRPr="007C13A7">
        <w:rPr>
          <w:rFonts w:ascii="Cambria" w:hAnsi="Cambria"/>
          <w:sz w:val="24"/>
          <w:szCs w:val="24"/>
        </w:rPr>
        <w:t>single electrode and complete cell studies; Production of H</w:t>
      </w:r>
      <w:r w:rsidRPr="001A4BFC">
        <w:rPr>
          <w:rFonts w:ascii="Cambria" w:hAnsi="Cambria"/>
          <w:sz w:val="24"/>
          <w:szCs w:val="24"/>
          <w:vertAlign w:val="subscript"/>
        </w:rPr>
        <w:t>2</w:t>
      </w:r>
      <w:r w:rsidRPr="007C13A7">
        <w:rPr>
          <w:rFonts w:ascii="Cambria" w:hAnsi="Cambria"/>
          <w:sz w:val="24"/>
          <w:szCs w:val="24"/>
        </w:rPr>
        <w:t xml:space="preserve"> and important chemicals of high energy; Corrosion &amp; waste removal techniques</w:t>
      </w:r>
    </w:p>
    <w:p w:rsidR="00D829F8" w:rsidRPr="007C13A7" w:rsidRDefault="00D829F8" w:rsidP="00D829F8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jc w:val="both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Suggested Readings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contextualSpacing/>
        <w:jc w:val="both"/>
        <w:rPr>
          <w:rFonts w:ascii="Cambria" w:hAnsi="Cambria" w:cs="Arial"/>
          <w:sz w:val="24"/>
          <w:szCs w:val="24"/>
        </w:rPr>
      </w:pPr>
      <w:r w:rsidRPr="007C13A7">
        <w:rPr>
          <w:rFonts w:ascii="Cambria" w:hAnsi="Cambria" w:cs="Arial"/>
          <w:sz w:val="24"/>
          <w:szCs w:val="24"/>
        </w:rPr>
        <w:t xml:space="preserve">Shriver&amp; Atkins’ Inorganic Chemistry, P. Atkins, T. Overton, J. </w:t>
      </w:r>
      <w:proofErr w:type="spellStart"/>
      <w:r w:rsidRPr="007C13A7">
        <w:rPr>
          <w:rFonts w:ascii="Cambria" w:hAnsi="Cambria" w:cs="Arial"/>
          <w:sz w:val="24"/>
          <w:szCs w:val="24"/>
        </w:rPr>
        <w:t>Rourke</w:t>
      </w:r>
      <w:proofErr w:type="spellEnd"/>
      <w:r w:rsidRPr="007C13A7">
        <w:rPr>
          <w:rFonts w:ascii="Cambria" w:hAnsi="Cambria" w:cs="Arial"/>
          <w:sz w:val="24"/>
          <w:szCs w:val="24"/>
        </w:rPr>
        <w:t>, M. Weller, F. Armstrong, Fifth Edition, Oxford University Press.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contextualSpacing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7C13A7">
        <w:rPr>
          <w:rFonts w:ascii="Cambria" w:hAnsi="Cambria" w:cs="Arial"/>
          <w:sz w:val="24"/>
          <w:szCs w:val="24"/>
        </w:rPr>
        <w:t xml:space="preserve">Protein Fluorescence, </w:t>
      </w:r>
      <w:r w:rsidRPr="007C13A7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 xml:space="preserve">Joseph R. </w:t>
      </w:r>
      <w:proofErr w:type="spellStart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>Lacowicz</w:t>
      </w:r>
      <w:proofErr w:type="spellEnd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 xml:space="preserve">, </w:t>
      </w:r>
      <w:r w:rsidRPr="007C13A7">
        <w:rPr>
          <w:rFonts w:ascii="Cambria" w:hAnsi="Cambria"/>
          <w:sz w:val="24"/>
          <w:szCs w:val="24"/>
          <w:shd w:val="clear" w:color="auto" w:fill="FFFFFF"/>
        </w:rPr>
        <w:t>Springer</w:t>
      </w:r>
    </w:p>
    <w:p w:rsidR="00D829F8" w:rsidRPr="007C13A7" w:rsidRDefault="00D829F8" w:rsidP="00D829F8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contextualSpacing/>
        <w:jc w:val="both"/>
        <w:rPr>
          <w:rFonts w:ascii="Cambria" w:hAnsi="Cambria" w:cs="Arial"/>
          <w:sz w:val="24"/>
          <w:szCs w:val="24"/>
        </w:rPr>
      </w:pPr>
      <w:r w:rsidRPr="007C13A7">
        <w:rPr>
          <w:rFonts w:ascii="Cambria" w:hAnsi="Cambria" w:cs="Arial"/>
          <w:sz w:val="24"/>
          <w:szCs w:val="24"/>
        </w:rPr>
        <w:t xml:space="preserve">Single-Molecule Fluorescence Spectroscopy of the Folding of a Repeat Protein, </w:t>
      </w:r>
      <w:r w:rsidRPr="007C13A7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proofErr w:type="spellStart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>Sharona</w:t>
      </w:r>
      <w:proofErr w:type="spellEnd"/>
      <w:r w:rsidRPr="007C13A7">
        <w:rPr>
          <w:rStyle w:val="author"/>
          <w:rFonts w:ascii="Cambria" w:hAnsi="Cambria" w:cs="Arial"/>
          <w:sz w:val="24"/>
          <w:szCs w:val="24"/>
          <w:shd w:val="clear" w:color="auto" w:fill="FFFFFF"/>
        </w:rPr>
        <w:t xml:space="preserve"> Cohen, Springer</w:t>
      </w:r>
    </w:p>
    <w:p w:rsidR="00D829F8" w:rsidRPr="007C13A7" w:rsidRDefault="00D829F8" w:rsidP="00D829F8">
      <w:pPr>
        <w:shd w:val="clear" w:color="auto" w:fill="FFFFFF"/>
        <w:jc w:val="both"/>
        <w:rPr>
          <w:rFonts w:ascii="Cambria" w:hAnsi="Cambria" w:cs="Arial"/>
          <w:sz w:val="24"/>
          <w:szCs w:val="24"/>
        </w:rPr>
      </w:pPr>
    </w:p>
    <w:p w:rsidR="00D829F8" w:rsidRPr="007C13A7" w:rsidRDefault="00D829F8" w:rsidP="00D829F8">
      <w:pPr>
        <w:rPr>
          <w:rFonts w:ascii="Cambria" w:hAnsi="Cambria"/>
          <w:b/>
          <w:sz w:val="24"/>
          <w:szCs w:val="24"/>
        </w:rPr>
      </w:pPr>
    </w:p>
    <w:p w:rsidR="00D829F8" w:rsidRPr="007C13A7" w:rsidRDefault="00D829F8" w:rsidP="00D829F8">
      <w:pPr>
        <w:jc w:val="both"/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spacing w:after="160" w:line="259" w:lineRule="auto"/>
        <w:rPr>
          <w:rFonts w:ascii="Cambria" w:hAnsi="Cambria"/>
          <w:sz w:val="24"/>
          <w:szCs w:val="24"/>
        </w:rPr>
      </w:pPr>
      <w:r w:rsidRPr="007C13A7">
        <w:rPr>
          <w:rFonts w:ascii="Cambria" w:hAnsi="Cambria"/>
          <w:sz w:val="24"/>
          <w:szCs w:val="24"/>
        </w:rPr>
        <w:br w:type="page"/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Paper-504</w:t>
      </w:r>
    </w:p>
    <w:p w:rsidR="00D829F8" w:rsidRPr="007C13A7" w:rsidRDefault="00D829F8" w:rsidP="00D829F8">
      <w:pPr>
        <w:jc w:val="center"/>
        <w:rPr>
          <w:rFonts w:ascii="Cambria" w:hAnsi="Cambria"/>
          <w:b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Term Paper</w:t>
      </w:r>
    </w:p>
    <w:p w:rsidR="00D829F8" w:rsidRPr="007C13A7" w:rsidRDefault="00D829F8" w:rsidP="00D829F8">
      <w:pPr>
        <w:jc w:val="center"/>
        <w:rPr>
          <w:rFonts w:ascii="Cambria" w:hAnsi="Cambria"/>
          <w:sz w:val="24"/>
          <w:szCs w:val="24"/>
        </w:rPr>
      </w:pPr>
      <w:r w:rsidRPr="007C13A7">
        <w:rPr>
          <w:rFonts w:ascii="Cambria" w:hAnsi="Cambria"/>
          <w:b/>
          <w:sz w:val="24"/>
          <w:szCs w:val="24"/>
        </w:rPr>
        <w:t>Max. Marks: 1</w:t>
      </w:r>
      <w:r>
        <w:rPr>
          <w:rFonts w:ascii="Cambria" w:hAnsi="Cambria"/>
          <w:b/>
          <w:sz w:val="24"/>
          <w:szCs w:val="24"/>
        </w:rPr>
        <w:t>50</w:t>
      </w:r>
      <w:proofErr w:type="gramStart"/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</w:r>
      <w:r w:rsidRPr="007C13A7">
        <w:rPr>
          <w:rFonts w:ascii="Cambria" w:hAnsi="Cambria"/>
          <w:b/>
          <w:sz w:val="24"/>
          <w:szCs w:val="24"/>
        </w:rPr>
        <w:tab/>
        <w:t>Credit</w:t>
      </w:r>
      <w:proofErr w:type="gramEnd"/>
      <w:r w:rsidRPr="007C13A7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6</w:t>
      </w:r>
    </w:p>
    <w:p w:rsidR="00D829F8" w:rsidRPr="007C13A7" w:rsidRDefault="00D829F8" w:rsidP="00D829F8">
      <w:pPr>
        <w:jc w:val="both"/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D829F8" w:rsidRPr="007C13A7" w:rsidRDefault="00D829F8" w:rsidP="00D829F8">
      <w:pPr>
        <w:jc w:val="both"/>
        <w:rPr>
          <w:rFonts w:ascii="Cambria" w:hAnsi="Cambria"/>
          <w:sz w:val="24"/>
          <w:szCs w:val="24"/>
        </w:rPr>
      </w:pPr>
      <w:r w:rsidRPr="007C13A7">
        <w:rPr>
          <w:rFonts w:ascii="Cambria" w:hAnsi="Cambria"/>
          <w:sz w:val="24"/>
          <w:szCs w:val="24"/>
        </w:rPr>
        <w:t>A prospective Ph.</w:t>
      </w:r>
      <w:r>
        <w:rPr>
          <w:rFonts w:ascii="Cambria" w:hAnsi="Cambria"/>
          <w:sz w:val="24"/>
          <w:szCs w:val="24"/>
        </w:rPr>
        <w:t xml:space="preserve"> D</w:t>
      </w:r>
      <w:r w:rsidRPr="007C13A7">
        <w:rPr>
          <w:rFonts w:ascii="Cambria" w:hAnsi="Cambria"/>
          <w:sz w:val="24"/>
          <w:szCs w:val="24"/>
        </w:rPr>
        <w:t xml:space="preserve"> scholar shall prepare a term paper (not exceeding 10-15 pages) </w:t>
      </w:r>
      <w:r>
        <w:rPr>
          <w:rFonts w:ascii="Cambria" w:hAnsi="Cambria"/>
          <w:sz w:val="24"/>
          <w:szCs w:val="24"/>
        </w:rPr>
        <w:t xml:space="preserve">which will involve both a report as well as a presentation on the subject area of his/her </w:t>
      </w:r>
      <w:proofErr w:type="spellStart"/>
      <w:r>
        <w:rPr>
          <w:rFonts w:ascii="Cambria" w:hAnsi="Cambria"/>
          <w:sz w:val="24"/>
          <w:szCs w:val="24"/>
        </w:rPr>
        <w:t>Ph.D</w:t>
      </w:r>
      <w:proofErr w:type="spellEnd"/>
      <w:r>
        <w:rPr>
          <w:rFonts w:ascii="Cambria" w:hAnsi="Cambria"/>
          <w:sz w:val="24"/>
          <w:szCs w:val="24"/>
        </w:rPr>
        <w:t xml:space="preserve"> topic including objectives /literature review, etc. This term paper shall be guided by the supervisor.</w:t>
      </w:r>
    </w:p>
    <w:p w:rsidR="00D829F8" w:rsidRPr="007C13A7" w:rsidRDefault="00D829F8" w:rsidP="00D829F8">
      <w:pPr>
        <w:jc w:val="both"/>
        <w:rPr>
          <w:rFonts w:ascii="Cambria" w:hAnsi="Cambria"/>
          <w:sz w:val="24"/>
          <w:szCs w:val="24"/>
        </w:rPr>
      </w:pPr>
    </w:p>
    <w:p w:rsidR="008C3FAB" w:rsidRDefault="008C3FAB" w:rsidP="00D829F8">
      <w:pPr>
        <w:pStyle w:val="Heading1"/>
        <w:spacing w:before="38"/>
        <w:ind w:left="2763" w:right="2757"/>
        <w:jc w:val="center"/>
      </w:pPr>
    </w:p>
    <w:sectPr w:rsidR="008C3FAB" w:rsidSect="005D66C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20"/>
    <w:multiLevelType w:val="hybridMultilevel"/>
    <w:tmpl w:val="56C2B63E"/>
    <w:lvl w:ilvl="0" w:tplc="1F08B992">
      <w:start w:val="1"/>
      <w:numFmt w:val="upperLetter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A04C532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933CFD12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5F44158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BEA8D8FC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EA22A31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0534E836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7" w:tplc="0CCAF0B0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386E2EC8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</w:abstractNum>
  <w:abstractNum w:abstractNumId="1">
    <w:nsid w:val="081B1795"/>
    <w:multiLevelType w:val="hybridMultilevel"/>
    <w:tmpl w:val="C06446CC"/>
    <w:lvl w:ilvl="0" w:tplc="3FA033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49EB"/>
    <w:multiLevelType w:val="hybridMultilevel"/>
    <w:tmpl w:val="1FA462D0"/>
    <w:lvl w:ilvl="0" w:tplc="52563506">
      <w:start w:val="1"/>
      <w:numFmt w:val="upperLetter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39EB2CA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64268D8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870C52F8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854E7B2C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AF76DF8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7C122DC6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7" w:tplc="890053B6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07D0085C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</w:abstractNum>
  <w:abstractNum w:abstractNumId="3">
    <w:nsid w:val="182B5100"/>
    <w:multiLevelType w:val="hybridMultilevel"/>
    <w:tmpl w:val="7C065D82"/>
    <w:lvl w:ilvl="0" w:tplc="BEB0050E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67E4892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ar-SA"/>
      </w:rPr>
    </w:lvl>
    <w:lvl w:ilvl="2" w:tplc="639E130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6825D56">
      <w:numFmt w:val="bullet"/>
      <w:lvlText w:val="•"/>
      <w:lvlJc w:val="left"/>
      <w:pPr>
        <w:ind w:left="3618" w:hanging="361"/>
      </w:pPr>
      <w:rPr>
        <w:rFonts w:hint="default"/>
        <w:lang w:val="en-US" w:eastAsia="en-US" w:bidi="ar-SA"/>
      </w:rPr>
    </w:lvl>
    <w:lvl w:ilvl="4" w:tplc="3E1ADDF0">
      <w:numFmt w:val="bullet"/>
      <w:lvlText w:val="•"/>
      <w:lvlJc w:val="left"/>
      <w:pPr>
        <w:ind w:left="4424" w:hanging="361"/>
      </w:pPr>
      <w:rPr>
        <w:rFonts w:hint="default"/>
        <w:lang w:val="en-US" w:eastAsia="en-US" w:bidi="ar-SA"/>
      </w:rPr>
    </w:lvl>
    <w:lvl w:ilvl="5" w:tplc="D18683DA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D68A137E">
      <w:numFmt w:val="bullet"/>
      <w:lvlText w:val="•"/>
      <w:lvlJc w:val="left"/>
      <w:pPr>
        <w:ind w:left="6036" w:hanging="361"/>
      </w:pPr>
      <w:rPr>
        <w:rFonts w:hint="default"/>
        <w:lang w:val="en-US" w:eastAsia="en-US" w:bidi="ar-SA"/>
      </w:rPr>
    </w:lvl>
    <w:lvl w:ilvl="7" w:tplc="4C3E5F42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ar-SA"/>
      </w:rPr>
    </w:lvl>
    <w:lvl w:ilvl="8" w:tplc="DCECCF6E">
      <w:numFmt w:val="bullet"/>
      <w:lvlText w:val="•"/>
      <w:lvlJc w:val="left"/>
      <w:pPr>
        <w:ind w:left="7648" w:hanging="361"/>
      </w:pPr>
      <w:rPr>
        <w:rFonts w:hint="default"/>
        <w:lang w:val="en-US" w:eastAsia="en-US" w:bidi="ar-SA"/>
      </w:rPr>
    </w:lvl>
  </w:abstractNum>
  <w:abstractNum w:abstractNumId="4">
    <w:nsid w:val="187338B8"/>
    <w:multiLevelType w:val="hybridMultilevel"/>
    <w:tmpl w:val="57DCEBC2"/>
    <w:lvl w:ilvl="0" w:tplc="F946B85A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8FAB5A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D6923922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 w:tplc="20A48202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1C7E840A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D846B8C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87BA879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F396525A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ar-SA"/>
      </w:rPr>
    </w:lvl>
    <w:lvl w:ilvl="8" w:tplc="D8B669CA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5">
    <w:nsid w:val="2C8470E1"/>
    <w:multiLevelType w:val="hybridMultilevel"/>
    <w:tmpl w:val="5AB2C80C"/>
    <w:lvl w:ilvl="0" w:tplc="F6720720">
      <w:start w:val="1"/>
      <w:numFmt w:val="decimal"/>
      <w:lvlText w:val="%1."/>
      <w:lvlJc w:val="left"/>
      <w:pPr>
        <w:ind w:left="9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E0C6014">
      <w:numFmt w:val="bullet"/>
      <w:lvlText w:val="•"/>
      <w:lvlJc w:val="left"/>
      <w:pPr>
        <w:ind w:left="1736" w:hanging="221"/>
      </w:pPr>
      <w:rPr>
        <w:rFonts w:hint="default"/>
        <w:lang w:val="en-US" w:eastAsia="en-US" w:bidi="ar-SA"/>
      </w:rPr>
    </w:lvl>
    <w:lvl w:ilvl="2" w:tplc="3CE469FE">
      <w:numFmt w:val="bullet"/>
      <w:lvlText w:val="•"/>
      <w:lvlJc w:val="left"/>
      <w:pPr>
        <w:ind w:left="2572" w:hanging="221"/>
      </w:pPr>
      <w:rPr>
        <w:rFonts w:hint="default"/>
        <w:lang w:val="en-US" w:eastAsia="en-US" w:bidi="ar-SA"/>
      </w:rPr>
    </w:lvl>
    <w:lvl w:ilvl="3" w:tplc="C5CE1EB2">
      <w:numFmt w:val="bullet"/>
      <w:lvlText w:val="•"/>
      <w:lvlJc w:val="left"/>
      <w:pPr>
        <w:ind w:left="3408" w:hanging="221"/>
      </w:pPr>
      <w:rPr>
        <w:rFonts w:hint="default"/>
        <w:lang w:val="en-US" w:eastAsia="en-US" w:bidi="ar-SA"/>
      </w:rPr>
    </w:lvl>
    <w:lvl w:ilvl="4" w:tplc="158602EA">
      <w:numFmt w:val="bullet"/>
      <w:lvlText w:val="•"/>
      <w:lvlJc w:val="left"/>
      <w:pPr>
        <w:ind w:left="4244" w:hanging="221"/>
      </w:pPr>
      <w:rPr>
        <w:rFonts w:hint="default"/>
        <w:lang w:val="en-US" w:eastAsia="en-US" w:bidi="ar-SA"/>
      </w:rPr>
    </w:lvl>
    <w:lvl w:ilvl="5" w:tplc="22BE5A60">
      <w:numFmt w:val="bullet"/>
      <w:lvlText w:val="•"/>
      <w:lvlJc w:val="left"/>
      <w:pPr>
        <w:ind w:left="5080" w:hanging="221"/>
      </w:pPr>
      <w:rPr>
        <w:rFonts w:hint="default"/>
        <w:lang w:val="en-US" w:eastAsia="en-US" w:bidi="ar-SA"/>
      </w:rPr>
    </w:lvl>
    <w:lvl w:ilvl="6" w:tplc="67C21614">
      <w:numFmt w:val="bullet"/>
      <w:lvlText w:val="•"/>
      <w:lvlJc w:val="left"/>
      <w:pPr>
        <w:ind w:left="5916" w:hanging="221"/>
      </w:pPr>
      <w:rPr>
        <w:rFonts w:hint="default"/>
        <w:lang w:val="en-US" w:eastAsia="en-US" w:bidi="ar-SA"/>
      </w:rPr>
    </w:lvl>
    <w:lvl w:ilvl="7" w:tplc="77DA7558">
      <w:numFmt w:val="bullet"/>
      <w:lvlText w:val="•"/>
      <w:lvlJc w:val="left"/>
      <w:pPr>
        <w:ind w:left="6752" w:hanging="221"/>
      </w:pPr>
      <w:rPr>
        <w:rFonts w:hint="default"/>
        <w:lang w:val="en-US" w:eastAsia="en-US" w:bidi="ar-SA"/>
      </w:rPr>
    </w:lvl>
    <w:lvl w:ilvl="8" w:tplc="28106C4C">
      <w:numFmt w:val="bullet"/>
      <w:lvlText w:val="•"/>
      <w:lvlJc w:val="left"/>
      <w:pPr>
        <w:ind w:left="7588" w:hanging="221"/>
      </w:pPr>
      <w:rPr>
        <w:rFonts w:hint="default"/>
        <w:lang w:val="en-US" w:eastAsia="en-US" w:bidi="ar-SA"/>
      </w:rPr>
    </w:lvl>
  </w:abstractNum>
  <w:abstractNum w:abstractNumId="6">
    <w:nsid w:val="35D277FF"/>
    <w:multiLevelType w:val="hybridMultilevel"/>
    <w:tmpl w:val="7C542574"/>
    <w:lvl w:ilvl="0" w:tplc="33B042F0">
      <w:start w:val="1"/>
      <w:numFmt w:val="decimal"/>
      <w:lvlText w:val="%1."/>
      <w:lvlJc w:val="left"/>
      <w:pPr>
        <w:ind w:left="15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80CD372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2" w:tplc="4650DFE8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6128C9D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24FC21DE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962C89A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54662D3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247C196E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EED8941A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abstractNum w:abstractNumId="7">
    <w:nsid w:val="4AD46C16"/>
    <w:multiLevelType w:val="hybridMultilevel"/>
    <w:tmpl w:val="AE4E85D2"/>
    <w:lvl w:ilvl="0" w:tplc="54F6C3B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9506D54">
      <w:start w:val="1"/>
      <w:numFmt w:val="decimal"/>
      <w:lvlText w:val="%2."/>
      <w:lvlJc w:val="left"/>
      <w:pPr>
        <w:ind w:left="9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7246A0E">
      <w:numFmt w:val="bullet"/>
      <w:lvlText w:val="•"/>
      <w:lvlJc w:val="left"/>
      <w:pPr>
        <w:ind w:left="1828" w:hanging="221"/>
      </w:pPr>
      <w:rPr>
        <w:rFonts w:hint="default"/>
        <w:lang w:val="en-US" w:eastAsia="en-US" w:bidi="ar-SA"/>
      </w:rPr>
    </w:lvl>
    <w:lvl w:ilvl="3" w:tplc="FB207CF0">
      <w:numFmt w:val="bullet"/>
      <w:lvlText w:val="•"/>
      <w:lvlJc w:val="left"/>
      <w:pPr>
        <w:ind w:left="2757" w:hanging="221"/>
      </w:pPr>
      <w:rPr>
        <w:rFonts w:hint="default"/>
        <w:lang w:val="en-US" w:eastAsia="en-US" w:bidi="ar-SA"/>
      </w:rPr>
    </w:lvl>
    <w:lvl w:ilvl="4" w:tplc="866E9352">
      <w:numFmt w:val="bullet"/>
      <w:lvlText w:val="•"/>
      <w:lvlJc w:val="left"/>
      <w:pPr>
        <w:ind w:left="3686" w:hanging="221"/>
      </w:pPr>
      <w:rPr>
        <w:rFonts w:hint="default"/>
        <w:lang w:val="en-US" w:eastAsia="en-US" w:bidi="ar-SA"/>
      </w:rPr>
    </w:lvl>
    <w:lvl w:ilvl="5" w:tplc="323A2740">
      <w:numFmt w:val="bullet"/>
      <w:lvlText w:val="•"/>
      <w:lvlJc w:val="left"/>
      <w:pPr>
        <w:ind w:left="4615" w:hanging="221"/>
      </w:pPr>
      <w:rPr>
        <w:rFonts w:hint="default"/>
        <w:lang w:val="en-US" w:eastAsia="en-US" w:bidi="ar-SA"/>
      </w:rPr>
    </w:lvl>
    <w:lvl w:ilvl="6" w:tplc="4C3AA4CA">
      <w:numFmt w:val="bullet"/>
      <w:lvlText w:val="•"/>
      <w:lvlJc w:val="left"/>
      <w:pPr>
        <w:ind w:left="5544" w:hanging="221"/>
      </w:pPr>
      <w:rPr>
        <w:rFonts w:hint="default"/>
        <w:lang w:val="en-US" w:eastAsia="en-US" w:bidi="ar-SA"/>
      </w:rPr>
    </w:lvl>
    <w:lvl w:ilvl="7" w:tplc="61A20174">
      <w:numFmt w:val="bullet"/>
      <w:lvlText w:val="•"/>
      <w:lvlJc w:val="left"/>
      <w:pPr>
        <w:ind w:left="6473" w:hanging="221"/>
      </w:pPr>
      <w:rPr>
        <w:rFonts w:hint="default"/>
        <w:lang w:val="en-US" w:eastAsia="en-US" w:bidi="ar-SA"/>
      </w:rPr>
    </w:lvl>
    <w:lvl w:ilvl="8" w:tplc="14FA1494">
      <w:numFmt w:val="bullet"/>
      <w:lvlText w:val="•"/>
      <w:lvlJc w:val="left"/>
      <w:pPr>
        <w:ind w:left="7402" w:hanging="221"/>
      </w:pPr>
      <w:rPr>
        <w:rFonts w:hint="default"/>
        <w:lang w:val="en-US" w:eastAsia="en-US" w:bidi="ar-SA"/>
      </w:rPr>
    </w:lvl>
  </w:abstractNum>
  <w:abstractNum w:abstractNumId="8">
    <w:nsid w:val="4D3814AD"/>
    <w:multiLevelType w:val="hybridMultilevel"/>
    <w:tmpl w:val="A0E4C650"/>
    <w:lvl w:ilvl="0" w:tplc="3FA033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212FC"/>
    <w:multiLevelType w:val="hybridMultilevel"/>
    <w:tmpl w:val="9BA828F2"/>
    <w:lvl w:ilvl="0" w:tplc="3FA033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36BB"/>
    <w:multiLevelType w:val="hybridMultilevel"/>
    <w:tmpl w:val="A3AC8326"/>
    <w:lvl w:ilvl="0" w:tplc="EBCEE724">
      <w:start w:val="1"/>
      <w:numFmt w:val="decimal"/>
      <w:lvlText w:val="%1."/>
      <w:lvlJc w:val="left"/>
      <w:pPr>
        <w:ind w:left="1353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F786BB8">
      <w:numFmt w:val="bullet"/>
      <w:lvlText w:val="•"/>
      <w:lvlJc w:val="left"/>
      <w:pPr>
        <w:ind w:left="2150" w:hanging="240"/>
      </w:pPr>
      <w:rPr>
        <w:rFonts w:hint="default"/>
        <w:lang w:val="en-US" w:eastAsia="en-US" w:bidi="ar-SA"/>
      </w:rPr>
    </w:lvl>
    <w:lvl w:ilvl="2" w:tplc="D2A6A974">
      <w:numFmt w:val="bullet"/>
      <w:lvlText w:val="•"/>
      <w:lvlJc w:val="left"/>
      <w:pPr>
        <w:ind w:left="2940" w:hanging="240"/>
      </w:pPr>
      <w:rPr>
        <w:rFonts w:hint="default"/>
        <w:lang w:val="en-US" w:eastAsia="en-US" w:bidi="ar-SA"/>
      </w:rPr>
    </w:lvl>
    <w:lvl w:ilvl="3" w:tplc="57B4FC18">
      <w:numFmt w:val="bullet"/>
      <w:lvlText w:val="•"/>
      <w:lvlJc w:val="left"/>
      <w:pPr>
        <w:ind w:left="3730" w:hanging="240"/>
      </w:pPr>
      <w:rPr>
        <w:rFonts w:hint="default"/>
        <w:lang w:val="en-US" w:eastAsia="en-US" w:bidi="ar-SA"/>
      </w:rPr>
    </w:lvl>
    <w:lvl w:ilvl="4" w:tplc="C9D6CB20">
      <w:numFmt w:val="bullet"/>
      <w:lvlText w:val="•"/>
      <w:lvlJc w:val="left"/>
      <w:pPr>
        <w:ind w:left="4520" w:hanging="240"/>
      </w:pPr>
      <w:rPr>
        <w:rFonts w:hint="default"/>
        <w:lang w:val="en-US" w:eastAsia="en-US" w:bidi="ar-SA"/>
      </w:rPr>
    </w:lvl>
    <w:lvl w:ilvl="5" w:tplc="2A822C7A">
      <w:numFmt w:val="bullet"/>
      <w:lvlText w:val="•"/>
      <w:lvlJc w:val="left"/>
      <w:pPr>
        <w:ind w:left="5310" w:hanging="240"/>
      </w:pPr>
      <w:rPr>
        <w:rFonts w:hint="default"/>
        <w:lang w:val="en-US" w:eastAsia="en-US" w:bidi="ar-SA"/>
      </w:rPr>
    </w:lvl>
    <w:lvl w:ilvl="6" w:tplc="9EE8CABA">
      <w:numFmt w:val="bullet"/>
      <w:lvlText w:val="•"/>
      <w:lvlJc w:val="left"/>
      <w:pPr>
        <w:ind w:left="6100" w:hanging="240"/>
      </w:pPr>
      <w:rPr>
        <w:rFonts w:hint="default"/>
        <w:lang w:val="en-US" w:eastAsia="en-US" w:bidi="ar-SA"/>
      </w:rPr>
    </w:lvl>
    <w:lvl w:ilvl="7" w:tplc="F9E2F750">
      <w:numFmt w:val="bullet"/>
      <w:lvlText w:val="•"/>
      <w:lvlJc w:val="left"/>
      <w:pPr>
        <w:ind w:left="6890" w:hanging="240"/>
      </w:pPr>
      <w:rPr>
        <w:rFonts w:hint="default"/>
        <w:lang w:val="en-US" w:eastAsia="en-US" w:bidi="ar-SA"/>
      </w:rPr>
    </w:lvl>
    <w:lvl w:ilvl="8" w:tplc="68ACE582">
      <w:numFmt w:val="bullet"/>
      <w:lvlText w:val="•"/>
      <w:lvlJc w:val="left"/>
      <w:pPr>
        <w:ind w:left="7680" w:hanging="240"/>
      </w:pPr>
      <w:rPr>
        <w:rFonts w:hint="default"/>
        <w:lang w:val="en-US" w:eastAsia="en-US" w:bidi="ar-SA"/>
      </w:rPr>
    </w:lvl>
  </w:abstractNum>
  <w:abstractNum w:abstractNumId="11">
    <w:nsid w:val="6F817B3F"/>
    <w:multiLevelType w:val="hybridMultilevel"/>
    <w:tmpl w:val="D668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C7C79"/>
    <w:multiLevelType w:val="hybridMultilevel"/>
    <w:tmpl w:val="ED84A31E"/>
    <w:lvl w:ilvl="0" w:tplc="53F67E02">
      <w:start w:val="1"/>
      <w:numFmt w:val="decimal"/>
      <w:lvlText w:val="%1."/>
      <w:lvlJc w:val="left"/>
      <w:pPr>
        <w:ind w:left="9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75E7350">
      <w:numFmt w:val="bullet"/>
      <w:lvlText w:val="•"/>
      <w:lvlJc w:val="left"/>
      <w:pPr>
        <w:ind w:left="1736" w:hanging="221"/>
      </w:pPr>
      <w:rPr>
        <w:rFonts w:hint="default"/>
        <w:lang w:val="en-US" w:eastAsia="en-US" w:bidi="ar-SA"/>
      </w:rPr>
    </w:lvl>
    <w:lvl w:ilvl="2" w:tplc="44A4B8E6">
      <w:numFmt w:val="bullet"/>
      <w:lvlText w:val="•"/>
      <w:lvlJc w:val="left"/>
      <w:pPr>
        <w:ind w:left="2572" w:hanging="221"/>
      </w:pPr>
      <w:rPr>
        <w:rFonts w:hint="default"/>
        <w:lang w:val="en-US" w:eastAsia="en-US" w:bidi="ar-SA"/>
      </w:rPr>
    </w:lvl>
    <w:lvl w:ilvl="3" w:tplc="01BAA4B6">
      <w:numFmt w:val="bullet"/>
      <w:lvlText w:val="•"/>
      <w:lvlJc w:val="left"/>
      <w:pPr>
        <w:ind w:left="3408" w:hanging="221"/>
      </w:pPr>
      <w:rPr>
        <w:rFonts w:hint="default"/>
        <w:lang w:val="en-US" w:eastAsia="en-US" w:bidi="ar-SA"/>
      </w:rPr>
    </w:lvl>
    <w:lvl w:ilvl="4" w:tplc="5986CCF2">
      <w:numFmt w:val="bullet"/>
      <w:lvlText w:val="•"/>
      <w:lvlJc w:val="left"/>
      <w:pPr>
        <w:ind w:left="4244" w:hanging="221"/>
      </w:pPr>
      <w:rPr>
        <w:rFonts w:hint="default"/>
        <w:lang w:val="en-US" w:eastAsia="en-US" w:bidi="ar-SA"/>
      </w:rPr>
    </w:lvl>
    <w:lvl w:ilvl="5" w:tplc="FFB0ACA0">
      <w:numFmt w:val="bullet"/>
      <w:lvlText w:val="•"/>
      <w:lvlJc w:val="left"/>
      <w:pPr>
        <w:ind w:left="5080" w:hanging="221"/>
      </w:pPr>
      <w:rPr>
        <w:rFonts w:hint="default"/>
        <w:lang w:val="en-US" w:eastAsia="en-US" w:bidi="ar-SA"/>
      </w:rPr>
    </w:lvl>
    <w:lvl w:ilvl="6" w:tplc="FEB05B30">
      <w:numFmt w:val="bullet"/>
      <w:lvlText w:val="•"/>
      <w:lvlJc w:val="left"/>
      <w:pPr>
        <w:ind w:left="5916" w:hanging="221"/>
      </w:pPr>
      <w:rPr>
        <w:rFonts w:hint="default"/>
        <w:lang w:val="en-US" w:eastAsia="en-US" w:bidi="ar-SA"/>
      </w:rPr>
    </w:lvl>
    <w:lvl w:ilvl="7" w:tplc="9312C474">
      <w:numFmt w:val="bullet"/>
      <w:lvlText w:val="•"/>
      <w:lvlJc w:val="left"/>
      <w:pPr>
        <w:ind w:left="6752" w:hanging="221"/>
      </w:pPr>
      <w:rPr>
        <w:rFonts w:hint="default"/>
        <w:lang w:val="en-US" w:eastAsia="en-US" w:bidi="ar-SA"/>
      </w:rPr>
    </w:lvl>
    <w:lvl w:ilvl="8" w:tplc="4AD6417A">
      <w:numFmt w:val="bullet"/>
      <w:lvlText w:val="•"/>
      <w:lvlJc w:val="left"/>
      <w:pPr>
        <w:ind w:left="7588" w:hanging="22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3FAB"/>
    <w:rsid w:val="008867F0"/>
    <w:rsid w:val="008C3FAB"/>
    <w:rsid w:val="00D829F8"/>
    <w:rsid w:val="00F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F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C3FAB"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C3FAB"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3FAB"/>
  </w:style>
  <w:style w:type="paragraph" w:styleId="ListParagraph">
    <w:name w:val="List Paragraph"/>
    <w:basedOn w:val="Normal"/>
    <w:uiPriority w:val="34"/>
    <w:qFormat/>
    <w:rsid w:val="008C3FAB"/>
    <w:pPr>
      <w:ind w:left="907" w:hanging="361"/>
    </w:pPr>
  </w:style>
  <w:style w:type="paragraph" w:customStyle="1" w:styleId="TableParagraph">
    <w:name w:val="Table Paragraph"/>
    <w:basedOn w:val="Normal"/>
    <w:uiPriority w:val="1"/>
    <w:qFormat/>
    <w:rsid w:val="008C3FAB"/>
  </w:style>
  <w:style w:type="character" w:customStyle="1" w:styleId="apple-converted-space">
    <w:name w:val="apple-converted-space"/>
    <w:basedOn w:val="DefaultParagraphFont"/>
    <w:rsid w:val="00D829F8"/>
  </w:style>
  <w:style w:type="character" w:styleId="Hyperlink">
    <w:name w:val="Hyperlink"/>
    <w:basedOn w:val="DefaultParagraphFont"/>
    <w:uiPriority w:val="99"/>
    <w:semiHidden/>
    <w:unhideWhenUsed/>
    <w:rsid w:val="00D829F8"/>
    <w:rPr>
      <w:color w:val="0000FF"/>
      <w:u w:val="single"/>
    </w:rPr>
  </w:style>
  <w:style w:type="character" w:customStyle="1" w:styleId="a-size-small">
    <w:name w:val="a-size-small"/>
    <w:basedOn w:val="DefaultParagraphFont"/>
    <w:rsid w:val="00D829F8"/>
  </w:style>
  <w:style w:type="character" w:customStyle="1" w:styleId="a-size-large">
    <w:name w:val="a-size-large"/>
    <w:basedOn w:val="DefaultParagraphFont"/>
    <w:rsid w:val="00D829F8"/>
  </w:style>
  <w:style w:type="character" w:customStyle="1" w:styleId="author">
    <w:name w:val="author"/>
    <w:basedOn w:val="DefaultParagraphFont"/>
    <w:rsid w:val="00D829F8"/>
  </w:style>
  <w:style w:type="character" w:customStyle="1" w:styleId="a-color-secondary">
    <w:name w:val="a-color-secondary"/>
    <w:basedOn w:val="DefaultParagraphFont"/>
    <w:rsid w:val="00D829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hrd.gov.in/sites/upload_files/mhrd/files/NEP_Final_English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aindia.res.in/pdf/Ethics_Book.pdf" TargetMode="External"/><Relationship Id="rId5" Type="http://schemas.openxmlformats.org/officeDocument/2006/relationships/hyperlink" Target="http://www.niehs.nih.gov/research/resources/bioethics/whatis/index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CW-syllabus-physics-2020</dc:title>
  <dc:creator>Lenovo</dc:creator>
  <cp:lastModifiedBy>AUS</cp:lastModifiedBy>
  <cp:revision>3</cp:revision>
  <dcterms:created xsi:type="dcterms:W3CDTF">2021-04-06T10:31:00Z</dcterms:created>
  <dcterms:modified xsi:type="dcterms:W3CDTF">2021-04-06T10:36:00Z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2021-04-06T00:00:00Z</vt:filetime>
  </property>
</Properties>
</file>