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60" w:rsidRPr="00FD2FEF" w:rsidRDefault="00ED1B5D" w:rsidP="00DF6560">
      <w:pPr>
        <w:pStyle w:val="BodyText3"/>
        <w:rPr>
          <w:sz w:val="32"/>
          <w:szCs w:val="32"/>
        </w:rPr>
      </w:pPr>
      <w:r w:rsidRPr="00FD2FEF">
        <w:rPr>
          <w:sz w:val="32"/>
          <w:szCs w:val="32"/>
        </w:rPr>
        <w:t xml:space="preserve"> </w:t>
      </w:r>
      <w:r w:rsidR="00DF6560" w:rsidRPr="00FD2FEF">
        <w:rPr>
          <w:sz w:val="32"/>
          <w:szCs w:val="32"/>
        </w:rPr>
        <w:t>REVISED COURSE STRUCTURE AND SYLLABUS</w:t>
      </w:r>
    </w:p>
    <w:p w:rsidR="00DF6560" w:rsidRPr="00FD2FEF" w:rsidRDefault="00DF6560" w:rsidP="00DF6560">
      <w:pPr>
        <w:pStyle w:val="BodyText3"/>
        <w:rPr>
          <w:sz w:val="32"/>
          <w:szCs w:val="32"/>
        </w:rPr>
      </w:pPr>
      <w:r w:rsidRPr="00FD2FEF">
        <w:rPr>
          <w:sz w:val="32"/>
          <w:szCs w:val="32"/>
        </w:rPr>
        <w:t xml:space="preserve"> FOR MASTER OF LAWS </w:t>
      </w:r>
      <w:proofErr w:type="gramStart"/>
      <w:r w:rsidRPr="00FD2FEF">
        <w:rPr>
          <w:sz w:val="32"/>
          <w:szCs w:val="32"/>
        </w:rPr>
        <w:t>( LL.M</w:t>
      </w:r>
      <w:proofErr w:type="gramEnd"/>
      <w:r w:rsidR="00412326" w:rsidRPr="00FD2FEF">
        <w:rPr>
          <w:sz w:val="32"/>
          <w:szCs w:val="32"/>
        </w:rPr>
        <w:t>.</w:t>
      </w:r>
      <w:r w:rsidRPr="00FD2FEF">
        <w:rPr>
          <w:sz w:val="32"/>
          <w:szCs w:val="32"/>
        </w:rPr>
        <w:t>)</w:t>
      </w:r>
    </w:p>
    <w:p w:rsidR="00DF6560" w:rsidRPr="00FD2FEF" w:rsidRDefault="00DF6560" w:rsidP="00DF6560">
      <w:pPr>
        <w:pStyle w:val="BodyText3"/>
        <w:rPr>
          <w:sz w:val="32"/>
          <w:szCs w:val="32"/>
        </w:rPr>
      </w:pPr>
      <w:r w:rsidRPr="00FD2FEF">
        <w:rPr>
          <w:sz w:val="32"/>
          <w:szCs w:val="32"/>
        </w:rPr>
        <w:t xml:space="preserve"> UNDER CHOICE BASED CREDIT SYSTEM</w:t>
      </w:r>
      <w:r w:rsidR="005B7450" w:rsidRPr="00FD2FEF">
        <w:rPr>
          <w:sz w:val="32"/>
          <w:szCs w:val="32"/>
        </w:rPr>
        <w:t xml:space="preserve"> (CBCS)</w:t>
      </w:r>
    </w:p>
    <w:p w:rsidR="00DF6560" w:rsidRPr="00FD2FEF" w:rsidRDefault="00DF6560" w:rsidP="00DF6560">
      <w:pPr>
        <w:spacing w:after="0" w:line="240" w:lineRule="auto"/>
        <w:jc w:val="center"/>
        <w:rPr>
          <w:rFonts w:ascii="Times New Roman" w:hAnsi="Times New Roman" w:cs="Times New Roman"/>
          <w:b/>
          <w:sz w:val="36"/>
          <w:szCs w:val="36"/>
          <w:u w:val="single"/>
        </w:rPr>
      </w:pPr>
    </w:p>
    <w:p w:rsidR="00DF6560" w:rsidRPr="00FD2FEF" w:rsidRDefault="00DF6560" w:rsidP="00DF6560">
      <w:pPr>
        <w:spacing w:line="360" w:lineRule="atLeast"/>
        <w:jc w:val="center"/>
        <w:rPr>
          <w:rFonts w:ascii="Times New Roman" w:hAnsi="Times New Roman"/>
          <w:sz w:val="32"/>
          <w:szCs w:val="32"/>
        </w:rPr>
      </w:pPr>
      <w:r w:rsidRPr="00FD2FEF">
        <w:rPr>
          <w:rFonts w:ascii="Times New Roman" w:hAnsi="Times New Roman"/>
          <w:sz w:val="32"/>
          <w:szCs w:val="32"/>
        </w:rPr>
        <w:t>(</w:t>
      </w:r>
      <w:r w:rsidR="00C22176" w:rsidRPr="00FD2FEF">
        <w:rPr>
          <w:rFonts w:ascii="Times New Roman" w:hAnsi="Times New Roman"/>
          <w:sz w:val="32"/>
          <w:szCs w:val="32"/>
        </w:rPr>
        <w:t>With</w:t>
      </w:r>
      <w:r w:rsidR="00A24BCF">
        <w:rPr>
          <w:rFonts w:ascii="Times New Roman" w:hAnsi="Times New Roman"/>
          <w:sz w:val="32"/>
          <w:szCs w:val="32"/>
        </w:rPr>
        <w:t xml:space="preserve"> </w:t>
      </w:r>
      <w:proofErr w:type="gramStart"/>
      <w:r w:rsidR="00A24BCF">
        <w:rPr>
          <w:rFonts w:ascii="Times New Roman" w:hAnsi="Times New Roman"/>
          <w:sz w:val="32"/>
          <w:szCs w:val="32"/>
        </w:rPr>
        <w:t xml:space="preserve">effect </w:t>
      </w:r>
      <w:r w:rsidRPr="00FD2FEF">
        <w:rPr>
          <w:rFonts w:ascii="Times New Roman" w:hAnsi="Times New Roman"/>
          <w:sz w:val="32"/>
          <w:szCs w:val="32"/>
        </w:rPr>
        <w:t xml:space="preserve"> from</w:t>
      </w:r>
      <w:proofErr w:type="gramEnd"/>
      <w:r w:rsidRPr="00FD2FEF">
        <w:rPr>
          <w:rFonts w:ascii="Times New Roman" w:hAnsi="Times New Roman"/>
          <w:sz w:val="32"/>
          <w:szCs w:val="32"/>
        </w:rPr>
        <w:t xml:space="preserve"> Academic Session 2018-19)</w:t>
      </w:r>
    </w:p>
    <w:p w:rsidR="00DF6560" w:rsidRPr="00FD2FEF" w:rsidRDefault="00DF6560" w:rsidP="00DF6560">
      <w:pPr>
        <w:spacing w:after="0" w:line="240" w:lineRule="auto"/>
        <w:jc w:val="center"/>
        <w:rPr>
          <w:rFonts w:ascii="Times New Roman" w:hAnsi="Times New Roman"/>
          <w:b/>
          <w:sz w:val="36"/>
          <w:szCs w:val="36"/>
          <w:u w:val="single"/>
        </w:rPr>
      </w:pPr>
    </w:p>
    <w:p w:rsidR="00DF6560" w:rsidRPr="00FD2FEF" w:rsidRDefault="00DF6560" w:rsidP="00DF6560">
      <w:pPr>
        <w:spacing w:after="0" w:line="240" w:lineRule="auto"/>
        <w:jc w:val="center"/>
        <w:rPr>
          <w:rFonts w:ascii="Times New Roman" w:hAnsi="Times New Roman"/>
          <w:b/>
          <w:sz w:val="36"/>
          <w:szCs w:val="36"/>
          <w:u w:val="single"/>
        </w:rPr>
      </w:pPr>
    </w:p>
    <w:p w:rsidR="00DF6560" w:rsidRPr="00FD2FEF" w:rsidRDefault="00DF6560" w:rsidP="00DF6560">
      <w:pPr>
        <w:spacing w:after="0" w:line="240" w:lineRule="auto"/>
        <w:jc w:val="center"/>
        <w:rPr>
          <w:rFonts w:ascii="Times New Roman" w:hAnsi="Times New Roman"/>
          <w:b/>
          <w:sz w:val="36"/>
          <w:szCs w:val="36"/>
          <w:u w:val="single"/>
        </w:rPr>
      </w:pPr>
    </w:p>
    <w:p w:rsidR="00DF6560" w:rsidRPr="00FD2FEF" w:rsidRDefault="00DF6560" w:rsidP="00DF6560">
      <w:pPr>
        <w:spacing w:after="0" w:line="240" w:lineRule="auto"/>
        <w:jc w:val="center"/>
        <w:rPr>
          <w:rFonts w:ascii="Times New Roman" w:hAnsi="Times New Roman"/>
          <w:b/>
          <w:sz w:val="32"/>
          <w:szCs w:val="32"/>
        </w:rPr>
      </w:pPr>
    </w:p>
    <w:p w:rsidR="00DF6560" w:rsidRPr="00FD2FEF" w:rsidRDefault="00DF6560" w:rsidP="00DF6560">
      <w:pPr>
        <w:spacing w:after="0" w:line="240" w:lineRule="auto"/>
        <w:jc w:val="center"/>
        <w:rPr>
          <w:rFonts w:ascii="Times New Roman" w:hAnsi="Times New Roman"/>
          <w:b/>
          <w:sz w:val="32"/>
          <w:szCs w:val="32"/>
        </w:rPr>
      </w:pPr>
    </w:p>
    <w:p w:rsidR="00DF6560" w:rsidRPr="00FD2FEF" w:rsidRDefault="00DF6560" w:rsidP="00DF6560">
      <w:pPr>
        <w:spacing w:after="0" w:line="240" w:lineRule="auto"/>
        <w:jc w:val="center"/>
        <w:rPr>
          <w:rFonts w:ascii="Times New Roman" w:hAnsi="Times New Roman"/>
          <w:b/>
          <w:sz w:val="32"/>
          <w:szCs w:val="32"/>
        </w:rPr>
      </w:pPr>
    </w:p>
    <w:p w:rsidR="005B4F8C" w:rsidRPr="00FD2FEF" w:rsidRDefault="005B4F8C" w:rsidP="00DF6560">
      <w:pPr>
        <w:spacing w:after="0" w:line="240" w:lineRule="auto"/>
        <w:jc w:val="center"/>
        <w:rPr>
          <w:rFonts w:ascii="Times New Roman" w:hAnsi="Times New Roman"/>
          <w:b/>
          <w:sz w:val="32"/>
          <w:szCs w:val="32"/>
        </w:rPr>
      </w:pPr>
    </w:p>
    <w:p w:rsidR="005B4F8C" w:rsidRPr="00FD2FEF" w:rsidRDefault="005B4F8C" w:rsidP="00DF6560">
      <w:pPr>
        <w:spacing w:after="0" w:line="240" w:lineRule="auto"/>
        <w:jc w:val="center"/>
        <w:rPr>
          <w:rFonts w:ascii="Times New Roman" w:hAnsi="Times New Roman"/>
          <w:b/>
          <w:sz w:val="32"/>
          <w:szCs w:val="32"/>
        </w:rPr>
      </w:pPr>
    </w:p>
    <w:p w:rsidR="005B4F8C" w:rsidRPr="00FD2FEF" w:rsidRDefault="005B4F8C" w:rsidP="00DF6560">
      <w:pPr>
        <w:spacing w:after="0" w:line="240" w:lineRule="auto"/>
        <w:jc w:val="center"/>
        <w:rPr>
          <w:rFonts w:ascii="Times New Roman" w:hAnsi="Times New Roman"/>
          <w:b/>
          <w:sz w:val="32"/>
          <w:szCs w:val="32"/>
        </w:rPr>
      </w:pPr>
    </w:p>
    <w:p w:rsidR="005B4F8C" w:rsidRPr="00FD2FEF" w:rsidRDefault="005B4F8C" w:rsidP="00DF6560">
      <w:pPr>
        <w:spacing w:after="0" w:line="240" w:lineRule="auto"/>
        <w:jc w:val="center"/>
        <w:rPr>
          <w:rFonts w:ascii="Times New Roman" w:hAnsi="Times New Roman"/>
          <w:b/>
          <w:sz w:val="32"/>
          <w:szCs w:val="32"/>
        </w:rPr>
      </w:pPr>
    </w:p>
    <w:p w:rsidR="00DF6560" w:rsidRPr="00FD2FEF" w:rsidRDefault="00DF6560" w:rsidP="00DF6560">
      <w:pPr>
        <w:spacing w:after="0" w:line="240" w:lineRule="auto"/>
        <w:jc w:val="center"/>
        <w:rPr>
          <w:rFonts w:ascii="Times New Roman" w:hAnsi="Times New Roman"/>
          <w:b/>
          <w:sz w:val="32"/>
          <w:szCs w:val="32"/>
        </w:rPr>
      </w:pPr>
      <w:r w:rsidRPr="00FD2FEF">
        <w:rPr>
          <w:rFonts w:ascii="Times New Roman" w:hAnsi="Times New Roman"/>
          <w:b/>
          <w:sz w:val="32"/>
          <w:szCs w:val="32"/>
        </w:rPr>
        <w:t>DEPARTMENT OF LAW</w:t>
      </w:r>
    </w:p>
    <w:p w:rsidR="00DF6560" w:rsidRPr="00FD2FEF" w:rsidRDefault="00DF6560" w:rsidP="00DF6560">
      <w:pPr>
        <w:spacing w:after="0" w:line="240" w:lineRule="auto"/>
        <w:jc w:val="center"/>
        <w:rPr>
          <w:rFonts w:ascii="Times New Roman" w:hAnsi="Times New Roman"/>
          <w:b/>
          <w:sz w:val="36"/>
          <w:szCs w:val="36"/>
          <w:u w:val="single"/>
        </w:rPr>
      </w:pPr>
    </w:p>
    <w:p w:rsidR="00DF6560" w:rsidRPr="00FD2FEF" w:rsidRDefault="00DF6560" w:rsidP="00DF6560">
      <w:pPr>
        <w:spacing w:after="0" w:line="240" w:lineRule="auto"/>
        <w:jc w:val="center"/>
        <w:rPr>
          <w:rFonts w:ascii="Times New Roman" w:hAnsi="Times New Roman"/>
          <w:b/>
          <w:sz w:val="36"/>
          <w:szCs w:val="36"/>
          <w:u w:val="single"/>
        </w:rPr>
      </w:pPr>
    </w:p>
    <w:p w:rsidR="00DF6560" w:rsidRPr="00FD2FEF" w:rsidRDefault="00DF6560" w:rsidP="00DF6560">
      <w:pPr>
        <w:spacing w:after="0" w:line="240" w:lineRule="auto"/>
        <w:jc w:val="center"/>
        <w:rPr>
          <w:rFonts w:ascii="Times New Roman" w:hAnsi="Times New Roman"/>
          <w:b/>
          <w:sz w:val="36"/>
          <w:szCs w:val="36"/>
          <w:u w:val="single"/>
        </w:rPr>
      </w:pPr>
    </w:p>
    <w:p w:rsidR="008B7DDD" w:rsidRPr="00FD2FEF" w:rsidRDefault="008B7DDD" w:rsidP="00DF6560">
      <w:pPr>
        <w:spacing w:after="0" w:line="240" w:lineRule="auto"/>
        <w:jc w:val="center"/>
        <w:rPr>
          <w:rFonts w:ascii="Times New Roman" w:hAnsi="Times New Roman"/>
          <w:b/>
          <w:sz w:val="36"/>
          <w:szCs w:val="36"/>
          <w:u w:val="single"/>
        </w:rPr>
      </w:pPr>
    </w:p>
    <w:p w:rsidR="008B7DDD" w:rsidRPr="00FD2FEF" w:rsidRDefault="008B7DDD" w:rsidP="00DF6560">
      <w:pPr>
        <w:spacing w:after="0" w:line="240" w:lineRule="auto"/>
        <w:jc w:val="center"/>
        <w:rPr>
          <w:rFonts w:ascii="Times New Roman" w:hAnsi="Times New Roman"/>
          <w:b/>
          <w:sz w:val="36"/>
          <w:szCs w:val="36"/>
          <w:u w:val="single"/>
        </w:rPr>
      </w:pPr>
    </w:p>
    <w:p w:rsidR="008B7DDD" w:rsidRPr="00FD2FEF" w:rsidRDefault="008B7DDD" w:rsidP="00DF6560">
      <w:pPr>
        <w:spacing w:after="0" w:line="240" w:lineRule="auto"/>
        <w:jc w:val="center"/>
        <w:rPr>
          <w:rFonts w:ascii="Times New Roman" w:hAnsi="Times New Roman"/>
          <w:b/>
          <w:sz w:val="36"/>
          <w:szCs w:val="36"/>
          <w:u w:val="single"/>
        </w:rPr>
      </w:pPr>
    </w:p>
    <w:p w:rsidR="008B7DDD" w:rsidRPr="00FD2FEF" w:rsidRDefault="008B7DDD" w:rsidP="00DF6560">
      <w:pPr>
        <w:spacing w:after="0" w:line="240" w:lineRule="auto"/>
        <w:jc w:val="center"/>
        <w:rPr>
          <w:rFonts w:ascii="Times New Roman" w:hAnsi="Times New Roman"/>
          <w:b/>
          <w:sz w:val="36"/>
          <w:szCs w:val="36"/>
          <w:u w:val="single"/>
        </w:rPr>
      </w:pPr>
    </w:p>
    <w:p w:rsidR="00DF6560" w:rsidRPr="00FD2FEF" w:rsidRDefault="00DF6560" w:rsidP="00DF6560">
      <w:pPr>
        <w:spacing w:after="0" w:line="240" w:lineRule="auto"/>
        <w:jc w:val="center"/>
        <w:rPr>
          <w:rFonts w:ascii="Times New Roman" w:hAnsi="Times New Roman"/>
          <w:b/>
          <w:sz w:val="36"/>
          <w:szCs w:val="36"/>
          <w:u w:val="single"/>
        </w:rPr>
      </w:pPr>
      <w:r w:rsidRPr="00FD2FEF">
        <w:rPr>
          <w:rFonts w:ascii="Times New Roman" w:hAnsi="Times New Roman"/>
          <w:noProof/>
          <w:sz w:val="28"/>
          <w:szCs w:val="28"/>
          <w:lang w:val="en-IN" w:eastAsia="en-IN"/>
        </w:rPr>
        <w:drawing>
          <wp:inline distT="0" distB="0" distL="0" distR="0">
            <wp:extent cx="1110503" cy="1125331"/>
            <wp:effectExtent l="19050" t="0" r="0" b="0"/>
            <wp:docPr id="1" name="Picture 1" descr="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ϰ"/>
                    <pic:cNvPicPr>
                      <a:picLocks noChangeAspect="1" noChangeArrowheads="1"/>
                    </pic:cNvPicPr>
                  </pic:nvPicPr>
                  <pic:blipFill>
                    <a:blip r:embed="rId8">
                      <a:lum bright="20000" contrast="80000"/>
                      <a:grayscl/>
                      <a:biLevel thresh="50000"/>
                    </a:blip>
                    <a:srcRect/>
                    <a:stretch>
                      <a:fillRect/>
                    </a:stretch>
                  </pic:blipFill>
                  <pic:spPr bwMode="auto">
                    <a:xfrm>
                      <a:off x="0" y="0"/>
                      <a:ext cx="1114102" cy="1128978"/>
                    </a:xfrm>
                    <a:prstGeom prst="rect">
                      <a:avLst/>
                    </a:prstGeom>
                    <a:noFill/>
                    <a:ln w="9525">
                      <a:noFill/>
                      <a:miter lim="800000"/>
                      <a:headEnd/>
                      <a:tailEnd/>
                    </a:ln>
                  </pic:spPr>
                </pic:pic>
              </a:graphicData>
            </a:graphic>
          </wp:inline>
        </w:drawing>
      </w:r>
    </w:p>
    <w:p w:rsidR="00DF6560" w:rsidRPr="00FD2FEF" w:rsidRDefault="00DF6560" w:rsidP="00DF6560">
      <w:pPr>
        <w:spacing w:after="0" w:line="240" w:lineRule="auto"/>
        <w:jc w:val="center"/>
        <w:rPr>
          <w:rFonts w:ascii="Times New Roman" w:hAnsi="Times New Roman"/>
          <w:b/>
          <w:sz w:val="28"/>
          <w:szCs w:val="28"/>
          <w:u w:val="single"/>
        </w:rPr>
      </w:pPr>
    </w:p>
    <w:p w:rsidR="00DF6560" w:rsidRPr="00FD2FEF" w:rsidRDefault="00DF6560" w:rsidP="00DF6560">
      <w:pPr>
        <w:spacing w:after="0" w:line="240" w:lineRule="auto"/>
        <w:jc w:val="center"/>
        <w:rPr>
          <w:rFonts w:ascii="Times New Roman" w:hAnsi="Times New Roman"/>
          <w:b/>
          <w:sz w:val="36"/>
          <w:szCs w:val="36"/>
          <w:u w:val="single"/>
        </w:rPr>
      </w:pPr>
    </w:p>
    <w:p w:rsidR="00B339F4" w:rsidRPr="00FD2FEF" w:rsidRDefault="00B339F4" w:rsidP="008B7DDD">
      <w:pPr>
        <w:spacing w:after="0" w:line="240" w:lineRule="auto"/>
        <w:jc w:val="center"/>
        <w:rPr>
          <w:rFonts w:ascii="Times New Roman" w:eastAsia="Times New Roman" w:hAnsi="Times New Roman" w:cs="Times New Roman"/>
          <w:b/>
          <w:sz w:val="24"/>
          <w:szCs w:val="24"/>
        </w:rPr>
      </w:pPr>
      <w:r w:rsidRPr="00FD2FEF">
        <w:rPr>
          <w:rFonts w:ascii="Times New Roman" w:eastAsia="Times New Roman" w:hAnsi="Times New Roman" w:cs="Times New Roman"/>
          <w:b/>
          <w:sz w:val="24"/>
          <w:szCs w:val="24"/>
        </w:rPr>
        <w:t>DEPARTMENT OF LAW</w:t>
      </w:r>
    </w:p>
    <w:p w:rsidR="00B339F4" w:rsidRPr="00FD2FEF" w:rsidRDefault="00B339F4" w:rsidP="00B339F4">
      <w:pPr>
        <w:spacing w:after="0" w:line="240" w:lineRule="auto"/>
        <w:jc w:val="center"/>
        <w:rPr>
          <w:rFonts w:ascii="Times New Roman" w:eastAsia="Times New Roman" w:hAnsi="Times New Roman" w:cs="Times New Roman"/>
          <w:b/>
          <w:sz w:val="24"/>
          <w:szCs w:val="24"/>
        </w:rPr>
      </w:pPr>
      <w:r w:rsidRPr="00FD2FEF">
        <w:rPr>
          <w:rFonts w:ascii="Times New Roman" w:eastAsia="Times New Roman" w:hAnsi="Times New Roman" w:cs="Times New Roman"/>
          <w:b/>
          <w:sz w:val="24"/>
          <w:szCs w:val="24"/>
        </w:rPr>
        <w:t>SCHOOL OF LEGAL STUDIES</w:t>
      </w:r>
    </w:p>
    <w:p w:rsidR="00B339F4" w:rsidRPr="00FD2FEF" w:rsidRDefault="00B339F4" w:rsidP="00B339F4">
      <w:pPr>
        <w:spacing w:after="0" w:line="240" w:lineRule="auto"/>
        <w:jc w:val="center"/>
        <w:rPr>
          <w:rFonts w:ascii="Times New Roman" w:eastAsia="Times New Roman" w:hAnsi="Times New Roman" w:cs="Times New Roman"/>
          <w:b/>
          <w:sz w:val="24"/>
          <w:szCs w:val="24"/>
        </w:rPr>
      </w:pPr>
      <w:r w:rsidRPr="00FD2FEF">
        <w:rPr>
          <w:rFonts w:ascii="Times New Roman" w:eastAsia="Times New Roman" w:hAnsi="Times New Roman" w:cs="Times New Roman"/>
          <w:b/>
          <w:sz w:val="24"/>
          <w:szCs w:val="24"/>
        </w:rPr>
        <w:t>ASSAM UNIVERSITY, SILCHAR</w:t>
      </w:r>
    </w:p>
    <w:p w:rsidR="00B339F4" w:rsidRPr="00FD2FEF" w:rsidRDefault="00B339F4" w:rsidP="00B339F4">
      <w:pPr>
        <w:spacing w:after="0" w:line="240" w:lineRule="auto"/>
        <w:jc w:val="center"/>
        <w:rPr>
          <w:rFonts w:ascii="Times New Roman" w:eastAsia="Times New Roman" w:hAnsi="Times New Roman" w:cs="Times New Roman"/>
          <w:b/>
          <w:sz w:val="24"/>
          <w:szCs w:val="24"/>
        </w:rPr>
      </w:pPr>
    </w:p>
    <w:p w:rsidR="00B339F4" w:rsidRPr="00FD2FEF" w:rsidRDefault="00B339F4" w:rsidP="00B339F4">
      <w:pPr>
        <w:spacing w:after="0" w:line="240" w:lineRule="auto"/>
        <w:jc w:val="center"/>
        <w:rPr>
          <w:rFonts w:ascii="Times New Roman" w:eastAsia="Times New Roman" w:hAnsi="Times New Roman" w:cs="Times New Roman"/>
          <w:sz w:val="24"/>
          <w:szCs w:val="24"/>
        </w:rPr>
      </w:pPr>
    </w:p>
    <w:p w:rsidR="008B7DDD" w:rsidRPr="00FD2FEF" w:rsidRDefault="008B7DDD" w:rsidP="00B339F4">
      <w:pPr>
        <w:spacing w:after="0" w:line="240" w:lineRule="auto"/>
        <w:jc w:val="center"/>
        <w:rPr>
          <w:rFonts w:ascii="Times New Roman" w:eastAsia="Times New Roman" w:hAnsi="Times New Roman" w:cs="Times New Roman"/>
          <w:sz w:val="24"/>
          <w:szCs w:val="24"/>
        </w:rPr>
      </w:pPr>
    </w:p>
    <w:p w:rsidR="008B7DDD" w:rsidRPr="00FD2FEF" w:rsidRDefault="008B7DDD" w:rsidP="00B339F4">
      <w:pPr>
        <w:spacing w:after="0" w:line="240" w:lineRule="auto"/>
        <w:jc w:val="center"/>
        <w:rPr>
          <w:rFonts w:ascii="Times New Roman" w:eastAsia="Times New Roman" w:hAnsi="Times New Roman" w:cs="Times New Roman"/>
          <w:sz w:val="24"/>
          <w:szCs w:val="24"/>
        </w:rPr>
      </w:pPr>
    </w:p>
    <w:p w:rsidR="008B7DDD" w:rsidRPr="00FD2FEF" w:rsidRDefault="008B7DDD" w:rsidP="00B339F4">
      <w:pPr>
        <w:spacing w:after="0" w:line="240" w:lineRule="auto"/>
        <w:jc w:val="center"/>
        <w:rPr>
          <w:rFonts w:ascii="Times New Roman" w:eastAsia="Times New Roman" w:hAnsi="Times New Roman" w:cs="Times New Roman"/>
          <w:sz w:val="24"/>
          <w:szCs w:val="24"/>
        </w:rPr>
      </w:pPr>
    </w:p>
    <w:p w:rsidR="008B7DDD" w:rsidRPr="00FD2FEF" w:rsidRDefault="008B7DDD" w:rsidP="00B339F4">
      <w:pPr>
        <w:spacing w:after="0" w:line="240" w:lineRule="auto"/>
        <w:jc w:val="center"/>
        <w:rPr>
          <w:rFonts w:ascii="Times New Roman" w:eastAsia="Times New Roman" w:hAnsi="Times New Roman" w:cs="Times New Roman"/>
          <w:sz w:val="24"/>
          <w:szCs w:val="24"/>
        </w:rPr>
      </w:pPr>
    </w:p>
    <w:p w:rsidR="008B7DDD" w:rsidRPr="00FD2FEF" w:rsidRDefault="008B7DDD" w:rsidP="00B339F4">
      <w:pPr>
        <w:spacing w:after="0" w:line="240" w:lineRule="auto"/>
        <w:jc w:val="center"/>
        <w:rPr>
          <w:rFonts w:ascii="Times New Roman" w:eastAsia="Times New Roman" w:hAnsi="Times New Roman" w:cs="Times New Roman"/>
          <w:sz w:val="24"/>
          <w:szCs w:val="24"/>
        </w:rPr>
      </w:pPr>
    </w:p>
    <w:p w:rsidR="008B7DDD" w:rsidRPr="00FD2FEF" w:rsidRDefault="008B7DDD" w:rsidP="00B339F4">
      <w:pPr>
        <w:spacing w:after="0" w:line="240" w:lineRule="auto"/>
        <w:jc w:val="center"/>
        <w:rPr>
          <w:rFonts w:ascii="Times New Roman" w:eastAsia="Times New Roman" w:hAnsi="Times New Roman" w:cs="Times New Roman"/>
          <w:sz w:val="24"/>
          <w:szCs w:val="24"/>
        </w:rPr>
      </w:pPr>
    </w:p>
    <w:p w:rsidR="00B339F4" w:rsidRPr="00FD2FEF" w:rsidRDefault="00B339F4" w:rsidP="00B339F4">
      <w:pPr>
        <w:spacing w:after="0" w:line="240" w:lineRule="auto"/>
        <w:jc w:val="center"/>
        <w:rPr>
          <w:rFonts w:ascii="Times New Roman" w:hAnsi="Times New Roman"/>
          <w:b/>
          <w:sz w:val="28"/>
          <w:szCs w:val="28"/>
        </w:rPr>
      </w:pPr>
      <w:r w:rsidRPr="00FD2FEF">
        <w:rPr>
          <w:rFonts w:ascii="Times New Roman" w:eastAsia="Times New Roman" w:hAnsi="Times New Roman" w:cs="Times New Roman"/>
          <w:b/>
          <w:sz w:val="28"/>
          <w:szCs w:val="28"/>
        </w:rPr>
        <w:t>Semester-I</w:t>
      </w:r>
    </w:p>
    <w:p w:rsidR="00B339F4" w:rsidRPr="00FD2FEF" w:rsidRDefault="00B339F4" w:rsidP="00B339F4">
      <w:pPr>
        <w:spacing w:after="0" w:line="240" w:lineRule="auto"/>
        <w:jc w:val="center"/>
        <w:rPr>
          <w:rFonts w:ascii="Times New Roman" w:eastAsia="Times New Roman" w:hAnsi="Times New Roman" w:cs="Times New Roman"/>
          <w:b/>
          <w:sz w:val="28"/>
          <w:szCs w:val="28"/>
        </w:rPr>
      </w:pPr>
    </w:p>
    <w:p w:rsidR="00B339F4" w:rsidRPr="00FD2FEF" w:rsidRDefault="00B339F4"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r w:rsidR="00412326" w:rsidRPr="00FD2FEF">
        <w:rPr>
          <w:rFonts w:ascii="Times New Roman" w:eastAsia="Times New Roman" w:hAnsi="Times New Roman" w:cs="Times New Roman"/>
          <w:sz w:val="24"/>
          <w:szCs w:val="24"/>
        </w:rPr>
        <w:t>.</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101</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Compulsory Paper-1</w:t>
      </w:r>
      <w:r w:rsidR="009B47AB" w:rsidRPr="00FD2FEF">
        <w:rPr>
          <w:rFonts w:ascii="Times New Roman" w:eastAsia="Times New Roman" w:hAnsi="Times New Roman" w:cs="Times New Roman"/>
          <w:sz w:val="24"/>
          <w:szCs w:val="24"/>
        </w:rPr>
        <w:t>01</w:t>
      </w:r>
    </w:p>
    <w:p w:rsidR="00B339F4" w:rsidRPr="00FD2FEF" w:rsidRDefault="00B339F4" w:rsidP="00B339F4">
      <w:pPr>
        <w:spacing w:after="0"/>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r w:rsidR="00412326" w:rsidRPr="00FD2FEF">
        <w:rPr>
          <w:rFonts w:ascii="Times New Roman" w:eastAsia="Times New Roman" w:hAnsi="Times New Roman" w:cs="Times New Roman"/>
          <w:sz w:val="24"/>
          <w:szCs w:val="24"/>
        </w:rPr>
        <w:t>.</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102</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Compulsory Paper-</w:t>
      </w:r>
      <w:r w:rsidR="009B47AB" w:rsidRPr="00FD2FEF">
        <w:rPr>
          <w:rFonts w:ascii="Times New Roman" w:eastAsia="Times New Roman" w:hAnsi="Times New Roman" w:cs="Times New Roman"/>
          <w:sz w:val="24"/>
          <w:szCs w:val="24"/>
        </w:rPr>
        <w:t>102</w:t>
      </w:r>
    </w:p>
    <w:p w:rsidR="00B339F4" w:rsidRPr="00FD2FEF" w:rsidRDefault="00B339F4" w:rsidP="00B339F4">
      <w:pPr>
        <w:spacing w:after="0"/>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r w:rsidR="00412326" w:rsidRPr="00FD2FEF">
        <w:rPr>
          <w:rFonts w:ascii="Times New Roman" w:eastAsia="Times New Roman" w:hAnsi="Times New Roman" w:cs="Times New Roman"/>
          <w:sz w:val="24"/>
          <w:szCs w:val="24"/>
        </w:rPr>
        <w:t>.</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103</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Compulsory Paper-</w:t>
      </w:r>
      <w:r w:rsidR="009B47AB" w:rsidRPr="00FD2FEF">
        <w:rPr>
          <w:rFonts w:ascii="Times New Roman" w:eastAsia="Times New Roman" w:hAnsi="Times New Roman" w:cs="Times New Roman"/>
          <w:sz w:val="24"/>
          <w:szCs w:val="24"/>
        </w:rPr>
        <w:t>10</w:t>
      </w:r>
      <w:r w:rsidRPr="00FD2FEF">
        <w:rPr>
          <w:rFonts w:ascii="Times New Roman" w:eastAsia="Times New Roman" w:hAnsi="Times New Roman" w:cs="Times New Roman"/>
          <w:sz w:val="24"/>
          <w:szCs w:val="24"/>
        </w:rPr>
        <w:t>3</w:t>
      </w:r>
    </w:p>
    <w:p w:rsidR="00B339F4" w:rsidRPr="00FD2FEF" w:rsidRDefault="00B339F4" w:rsidP="00B339F4">
      <w:pPr>
        <w:spacing w:after="0"/>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r w:rsidR="00412326" w:rsidRPr="00FD2FEF">
        <w:rPr>
          <w:rFonts w:ascii="Times New Roman" w:eastAsia="Times New Roman" w:hAnsi="Times New Roman" w:cs="Times New Roman"/>
          <w:sz w:val="24"/>
          <w:szCs w:val="24"/>
        </w:rPr>
        <w:t>.</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104</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Compulsory Paper-</w:t>
      </w:r>
      <w:r w:rsidR="009B47AB" w:rsidRPr="00FD2FEF">
        <w:rPr>
          <w:rFonts w:ascii="Times New Roman" w:eastAsia="Times New Roman" w:hAnsi="Times New Roman" w:cs="Times New Roman"/>
          <w:sz w:val="24"/>
          <w:szCs w:val="24"/>
        </w:rPr>
        <w:t>10</w:t>
      </w:r>
      <w:r w:rsidRPr="00FD2FEF">
        <w:rPr>
          <w:rFonts w:ascii="Times New Roman" w:eastAsia="Times New Roman" w:hAnsi="Times New Roman" w:cs="Times New Roman"/>
          <w:sz w:val="24"/>
          <w:szCs w:val="24"/>
        </w:rPr>
        <w:t>4</w:t>
      </w:r>
    </w:p>
    <w:p w:rsidR="00B339F4" w:rsidRPr="00FD2FEF" w:rsidRDefault="00B339F4" w:rsidP="00B339F4">
      <w:pPr>
        <w:spacing w:after="0"/>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r w:rsidR="00412326" w:rsidRPr="00FD2FEF">
        <w:rPr>
          <w:rFonts w:ascii="Times New Roman" w:eastAsia="Times New Roman" w:hAnsi="Times New Roman" w:cs="Times New Roman"/>
          <w:sz w:val="24"/>
          <w:szCs w:val="24"/>
        </w:rPr>
        <w:t>.</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105</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Compulsory Paper-</w:t>
      </w:r>
      <w:r w:rsidR="009B47AB" w:rsidRPr="00FD2FEF">
        <w:rPr>
          <w:rFonts w:ascii="Times New Roman" w:eastAsia="Times New Roman" w:hAnsi="Times New Roman" w:cs="Times New Roman"/>
          <w:sz w:val="24"/>
          <w:szCs w:val="24"/>
        </w:rPr>
        <w:t>10</w:t>
      </w:r>
      <w:r w:rsidRPr="00FD2FEF">
        <w:rPr>
          <w:rFonts w:ascii="Times New Roman" w:eastAsia="Times New Roman" w:hAnsi="Times New Roman" w:cs="Times New Roman"/>
          <w:sz w:val="24"/>
          <w:szCs w:val="24"/>
        </w:rPr>
        <w:t>5</w:t>
      </w:r>
    </w:p>
    <w:p w:rsidR="00B339F4" w:rsidRPr="00FD2FEF" w:rsidRDefault="00B339F4" w:rsidP="00B339F4">
      <w:pPr>
        <w:spacing w:after="0"/>
        <w:rPr>
          <w:rFonts w:ascii="Times New Roman" w:eastAsia="Times New Roman" w:hAnsi="Times New Roman" w:cs="Times New Roman"/>
          <w:sz w:val="24"/>
          <w:szCs w:val="24"/>
        </w:rPr>
      </w:pPr>
    </w:p>
    <w:p w:rsidR="00B339F4" w:rsidRPr="00FD2FEF" w:rsidRDefault="00B339F4" w:rsidP="00B339F4">
      <w:pPr>
        <w:tabs>
          <w:tab w:val="left" w:pos="720"/>
          <w:tab w:val="left" w:pos="1440"/>
          <w:tab w:val="left" w:pos="2205"/>
        </w:tabs>
        <w:spacing w:after="0" w:line="240" w:lineRule="auto"/>
        <w:jc w:val="both"/>
        <w:rPr>
          <w:rFonts w:ascii="Times New Roman" w:eastAsia="Times New Roman" w:hAnsi="Times New Roman" w:cs="Times New Roman"/>
          <w:sz w:val="24"/>
          <w:szCs w:val="24"/>
        </w:rPr>
      </w:pPr>
    </w:p>
    <w:p w:rsidR="00B339F4" w:rsidRPr="00FD2FEF" w:rsidRDefault="00B339F4" w:rsidP="00B339F4">
      <w:pPr>
        <w:spacing w:after="0" w:line="240" w:lineRule="auto"/>
        <w:jc w:val="center"/>
        <w:rPr>
          <w:rFonts w:ascii="Times New Roman" w:eastAsia="Times New Roman" w:hAnsi="Times New Roman" w:cs="Times New Roman"/>
          <w:b/>
          <w:sz w:val="28"/>
          <w:szCs w:val="28"/>
        </w:rPr>
      </w:pPr>
      <w:r w:rsidRPr="00FD2FEF">
        <w:rPr>
          <w:rFonts w:ascii="Times New Roman" w:eastAsia="Times New Roman" w:hAnsi="Times New Roman" w:cs="Times New Roman"/>
          <w:b/>
          <w:sz w:val="28"/>
          <w:szCs w:val="28"/>
        </w:rPr>
        <w:t>Semester-II</w:t>
      </w:r>
    </w:p>
    <w:p w:rsidR="00B339F4" w:rsidRPr="00FD2FEF" w:rsidRDefault="00B339F4" w:rsidP="00B339F4">
      <w:pPr>
        <w:spacing w:after="0" w:line="240" w:lineRule="auto"/>
        <w:jc w:val="center"/>
        <w:rPr>
          <w:rFonts w:ascii="Times New Roman" w:eastAsia="Times New Roman" w:hAnsi="Times New Roman" w:cs="Times New Roman"/>
          <w:b/>
          <w:sz w:val="24"/>
          <w:szCs w:val="24"/>
        </w:rPr>
      </w:pPr>
    </w:p>
    <w:p w:rsidR="00B339F4" w:rsidRPr="00FD2FEF" w:rsidRDefault="00B339F4"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201</w:t>
      </w:r>
      <w:r w:rsidRPr="00FD2FEF">
        <w:rPr>
          <w:rFonts w:ascii="Times New Roman" w:eastAsia="Times New Roman" w:hAnsi="Times New Roman" w:cs="Times New Roman"/>
          <w:sz w:val="24"/>
          <w:szCs w:val="24"/>
        </w:rPr>
        <w:tab/>
        <w:t xml:space="preserve">      </w:t>
      </w:r>
      <w:r w:rsidRPr="00FD2FEF">
        <w:rPr>
          <w:rFonts w:ascii="Times New Roman" w:eastAsia="Times New Roman" w:hAnsi="Times New Roman" w:cs="Times New Roman"/>
          <w:sz w:val="24"/>
          <w:szCs w:val="24"/>
        </w:rPr>
        <w:tab/>
      </w:r>
      <w:r w:rsidR="00F37C8E" w:rsidRPr="00FD2FEF">
        <w:rPr>
          <w:rFonts w:ascii="Times New Roman" w:eastAsia="Times New Roman" w:hAnsi="Times New Roman" w:cs="Times New Roman"/>
          <w:sz w:val="24"/>
          <w:szCs w:val="24"/>
        </w:rPr>
        <w:t>Compulsory Paper-201</w:t>
      </w:r>
    </w:p>
    <w:p w:rsidR="00B339F4" w:rsidRPr="00FD2FEF" w:rsidRDefault="00B339F4"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202</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Compulsory Paper-</w:t>
      </w:r>
      <w:r w:rsidR="009B47AB" w:rsidRPr="00FD2FEF">
        <w:rPr>
          <w:rFonts w:ascii="Times New Roman" w:eastAsia="Times New Roman" w:hAnsi="Times New Roman" w:cs="Times New Roman"/>
          <w:sz w:val="24"/>
          <w:szCs w:val="24"/>
        </w:rPr>
        <w:t>202</w:t>
      </w:r>
    </w:p>
    <w:p w:rsidR="00B339F4" w:rsidRPr="00FD2FEF" w:rsidRDefault="00B339F4" w:rsidP="00B339F4">
      <w:pPr>
        <w:spacing w:after="0" w:line="240" w:lineRule="auto"/>
        <w:jc w:val="both"/>
        <w:rPr>
          <w:rFonts w:ascii="Times New Roman" w:eastAsia="Times New Roman" w:hAnsi="Times New Roman" w:cs="Times New Roman"/>
          <w:b/>
          <w:sz w:val="24"/>
          <w:szCs w:val="24"/>
        </w:rPr>
      </w:pPr>
      <w:proofErr w:type="gramStart"/>
      <w:r w:rsidRPr="00FD2FEF">
        <w:rPr>
          <w:rFonts w:ascii="Times New Roman" w:eastAsia="Times New Roman" w:hAnsi="Times New Roman" w:cs="Times New Roman"/>
          <w:sz w:val="24"/>
          <w:szCs w:val="24"/>
        </w:rPr>
        <w:t>LL.M.</w:t>
      </w:r>
      <w:proofErr w:type="gramEnd"/>
      <w:r w:rsidR="009B47AB" w:rsidRPr="00FD2FEF">
        <w:rPr>
          <w:rFonts w:ascii="Times New Roman" w:eastAsia="Times New Roman" w:hAnsi="Times New Roman" w:cs="Times New Roman"/>
          <w:sz w:val="24"/>
          <w:szCs w:val="24"/>
        </w:rPr>
        <w:tab/>
      </w:r>
      <w:r w:rsidR="009B47AB" w:rsidRPr="00FD2FEF">
        <w:rPr>
          <w:rFonts w:ascii="Times New Roman" w:eastAsia="Times New Roman" w:hAnsi="Times New Roman" w:cs="Times New Roman"/>
          <w:sz w:val="24"/>
          <w:szCs w:val="24"/>
        </w:rPr>
        <w:tab/>
        <w:t>203</w:t>
      </w:r>
      <w:r w:rsidR="009B47AB" w:rsidRPr="00FD2FEF">
        <w:rPr>
          <w:rFonts w:ascii="Times New Roman" w:eastAsia="Times New Roman" w:hAnsi="Times New Roman" w:cs="Times New Roman"/>
          <w:sz w:val="24"/>
          <w:szCs w:val="24"/>
        </w:rPr>
        <w:tab/>
        <w:t xml:space="preserve">       </w:t>
      </w:r>
      <w:r w:rsidR="009B47AB" w:rsidRPr="00FD2FEF">
        <w:rPr>
          <w:rFonts w:ascii="Times New Roman" w:eastAsia="Times New Roman" w:hAnsi="Times New Roman" w:cs="Times New Roman"/>
          <w:sz w:val="24"/>
          <w:szCs w:val="24"/>
        </w:rPr>
        <w:tab/>
        <w:t>Compulsory Paper-203</w:t>
      </w:r>
      <w:r w:rsidRPr="00FD2FEF">
        <w:rPr>
          <w:rFonts w:ascii="Times New Roman" w:eastAsia="Times New Roman" w:hAnsi="Times New Roman" w:cs="Times New Roman"/>
          <w:sz w:val="24"/>
          <w:szCs w:val="24"/>
        </w:rPr>
        <w:t xml:space="preserve"> (</w:t>
      </w:r>
      <w:r w:rsidRPr="00FD2FEF">
        <w:rPr>
          <w:rFonts w:ascii="Times New Roman" w:eastAsia="Times New Roman" w:hAnsi="Times New Roman" w:cs="Times New Roman"/>
          <w:b/>
          <w:sz w:val="24"/>
          <w:szCs w:val="24"/>
        </w:rPr>
        <w:t>Open-External)</w:t>
      </w:r>
    </w:p>
    <w:p w:rsidR="00B339F4" w:rsidRPr="00FD2FEF" w:rsidRDefault="00B339F4"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204</w:t>
      </w:r>
      <w:r w:rsidRPr="00FD2FEF">
        <w:rPr>
          <w:rFonts w:ascii="Times New Roman" w:eastAsia="Times New Roman" w:hAnsi="Times New Roman" w:cs="Times New Roman"/>
          <w:sz w:val="24"/>
          <w:szCs w:val="24"/>
        </w:rPr>
        <w:tab/>
        <w:t xml:space="preserve">       </w:t>
      </w:r>
      <w:r w:rsidRPr="00FD2FEF">
        <w:rPr>
          <w:rFonts w:ascii="Times New Roman" w:eastAsia="Times New Roman" w:hAnsi="Times New Roman" w:cs="Times New Roman"/>
          <w:sz w:val="24"/>
          <w:szCs w:val="24"/>
        </w:rPr>
        <w:tab/>
        <w:t>Compulsory Paper</w:t>
      </w:r>
      <w:r w:rsidR="009B47AB" w:rsidRPr="00FD2FEF">
        <w:rPr>
          <w:rFonts w:ascii="Times New Roman" w:eastAsia="Times New Roman" w:hAnsi="Times New Roman" w:cs="Times New Roman"/>
          <w:b/>
          <w:sz w:val="24"/>
          <w:szCs w:val="24"/>
        </w:rPr>
        <w:t>-</w:t>
      </w:r>
      <w:r w:rsidR="009B47AB" w:rsidRPr="00FD2FEF">
        <w:rPr>
          <w:rFonts w:ascii="Times New Roman" w:eastAsia="Times New Roman" w:hAnsi="Times New Roman" w:cs="Times New Roman"/>
          <w:sz w:val="24"/>
          <w:szCs w:val="24"/>
        </w:rPr>
        <w:t>204</w:t>
      </w:r>
      <w:r w:rsidRPr="00FD2FEF">
        <w:rPr>
          <w:rFonts w:ascii="Times New Roman" w:eastAsia="Times New Roman" w:hAnsi="Times New Roman" w:cs="Times New Roman"/>
          <w:b/>
          <w:sz w:val="24"/>
          <w:szCs w:val="24"/>
        </w:rPr>
        <w:t>(Open-Internal)</w:t>
      </w:r>
    </w:p>
    <w:p w:rsidR="00B339F4" w:rsidRPr="00FD2FEF" w:rsidRDefault="00B339F4"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205</w:t>
      </w:r>
      <w:r w:rsidR="009B47AB" w:rsidRPr="00FD2FEF">
        <w:rPr>
          <w:rFonts w:ascii="Times New Roman" w:eastAsia="Times New Roman" w:hAnsi="Times New Roman" w:cs="Times New Roman"/>
          <w:sz w:val="24"/>
          <w:szCs w:val="24"/>
        </w:rPr>
        <w:t xml:space="preserve">             </w:t>
      </w:r>
      <w:r w:rsidR="009B47AB" w:rsidRPr="00FD2FEF">
        <w:rPr>
          <w:rFonts w:ascii="Times New Roman" w:eastAsia="Times New Roman" w:hAnsi="Times New Roman" w:cs="Times New Roman"/>
          <w:sz w:val="24"/>
          <w:szCs w:val="24"/>
        </w:rPr>
        <w:tab/>
      </w:r>
      <w:r w:rsidR="00F37C8E" w:rsidRPr="00FD2FEF">
        <w:rPr>
          <w:rFonts w:ascii="Times New Roman" w:eastAsia="Times New Roman" w:hAnsi="Times New Roman" w:cs="Times New Roman"/>
          <w:b/>
          <w:sz w:val="24"/>
          <w:szCs w:val="24"/>
        </w:rPr>
        <w:t>Specialization Group (Optional)</w:t>
      </w:r>
      <w:r w:rsidR="00F37C8E" w:rsidRPr="00FD2FEF">
        <w:rPr>
          <w:rFonts w:ascii="Times New Roman" w:eastAsia="Times New Roman" w:hAnsi="Times New Roman" w:cs="Times New Roman"/>
          <w:sz w:val="24"/>
          <w:szCs w:val="24"/>
        </w:rPr>
        <w:t>-Paper-205</w:t>
      </w:r>
    </w:p>
    <w:p w:rsidR="00B339F4" w:rsidRPr="00FD2FEF" w:rsidRDefault="00B339F4" w:rsidP="00B339F4">
      <w:pPr>
        <w:spacing w:after="0" w:line="240" w:lineRule="auto"/>
        <w:jc w:val="both"/>
        <w:rPr>
          <w:rFonts w:ascii="Times New Roman" w:eastAsia="Times New Roman" w:hAnsi="Times New Roman" w:cs="Times New Roman"/>
          <w:sz w:val="24"/>
          <w:szCs w:val="24"/>
        </w:rPr>
      </w:pPr>
    </w:p>
    <w:p w:rsidR="00B339F4" w:rsidRPr="00FD2FEF" w:rsidRDefault="00B339F4" w:rsidP="00B339F4">
      <w:pPr>
        <w:spacing w:after="0" w:line="240" w:lineRule="auto"/>
        <w:jc w:val="center"/>
        <w:rPr>
          <w:rFonts w:ascii="Times New Roman" w:hAnsi="Times New Roman"/>
          <w:b/>
          <w:sz w:val="28"/>
          <w:szCs w:val="28"/>
        </w:rPr>
      </w:pPr>
    </w:p>
    <w:p w:rsidR="00B339F4" w:rsidRPr="00FD2FEF" w:rsidRDefault="00B339F4" w:rsidP="00B339F4">
      <w:pPr>
        <w:spacing w:after="0" w:line="240" w:lineRule="auto"/>
        <w:jc w:val="center"/>
        <w:rPr>
          <w:rFonts w:ascii="Times New Roman" w:hAnsi="Times New Roman"/>
          <w:b/>
          <w:sz w:val="28"/>
          <w:szCs w:val="28"/>
        </w:rPr>
      </w:pPr>
      <w:r w:rsidRPr="00FD2FEF">
        <w:rPr>
          <w:rFonts w:ascii="Times New Roman" w:eastAsia="Times New Roman" w:hAnsi="Times New Roman" w:cs="Times New Roman"/>
          <w:b/>
          <w:sz w:val="28"/>
          <w:szCs w:val="28"/>
        </w:rPr>
        <w:t>Semester-III</w:t>
      </w:r>
    </w:p>
    <w:p w:rsidR="00B339F4" w:rsidRPr="00FD2FEF" w:rsidRDefault="00B339F4" w:rsidP="00B339F4">
      <w:pPr>
        <w:spacing w:after="0" w:line="240" w:lineRule="auto"/>
        <w:jc w:val="center"/>
        <w:rPr>
          <w:rFonts w:ascii="Times New Roman" w:eastAsia="Times New Roman" w:hAnsi="Times New Roman" w:cs="Times New Roman"/>
          <w:b/>
          <w:sz w:val="28"/>
          <w:szCs w:val="28"/>
        </w:rPr>
      </w:pPr>
    </w:p>
    <w:p w:rsidR="00B339F4" w:rsidRPr="00FD2FEF" w:rsidRDefault="00B339F4"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301</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r>
      <w:r w:rsidR="007A08F1" w:rsidRPr="00FD2FEF">
        <w:rPr>
          <w:rFonts w:ascii="Times New Roman" w:eastAsia="Times New Roman" w:hAnsi="Times New Roman" w:cs="Times New Roman"/>
          <w:sz w:val="24"/>
          <w:szCs w:val="24"/>
        </w:rPr>
        <w:t>Compulsory Paper-301</w:t>
      </w:r>
    </w:p>
    <w:p w:rsidR="00B339F4" w:rsidRPr="00FD2FEF" w:rsidRDefault="00085701"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302</w:t>
      </w:r>
      <w:r w:rsidR="00B339F4" w:rsidRPr="00FD2FEF">
        <w:rPr>
          <w:rFonts w:ascii="Times New Roman" w:eastAsia="Times New Roman" w:hAnsi="Times New Roman" w:cs="Times New Roman"/>
          <w:sz w:val="24"/>
          <w:szCs w:val="24"/>
        </w:rPr>
        <w:tab/>
        <w:t xml:space="preserve">       </w:t>
      </w:r>
      <w:r w:rsidR="00B339F4" w:rsidRPr="00FD2FEF">
        <w:rPr>
          <w:rFonts w:ascii="Times New Roman" w:eastAsia="Times New Roman" w:hAnsi="Times New Roman" w:cs="Times New Roman"/>
          <w:sz w:val="24"/>
          <w:szCs w:val="24"/>
        </w:rPr>
        <w:tab/>
      </w:r>
      <w:r w:rsidR="00C547C8" w:rsidRPr="00FD2FEF">
        <w:rPr>
          <w:rFonts w:ascii="Times New Roman" w:eastAsia="Times New Roman" w:hAnsi="Times New Roman" w:cs="Times New Roman"/>
          <w:sz w:val="24"/>
          <w:szCs w:val="24"/>
        </w:rPr>
        <w:t>Compulsory</w:t>
      </w:r>
      <w:r w:rsidR="007A08F1" w:rsidRPr="00FD2FEF">
        <w:rPr>
          <w:rFonts w:ascii="Times New Roman" w:eastAsia="Times New Roman" w:hAnsi="Times New Roman" w:cs="Times New Roman"/>
          <w:sz w:val="24"/>
          <w:szCs w:val="24"/>
        </w:rPr>
        <w:t xml:space="preserve"> Paper-302</w:t>
      </w:r>
    </w:p>
    <w:p w:rsidR="00085701" w:rsidRPr="00FD2FEF" w:rsidRDefault="00085701"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303</w:t>
      </w:r>
      <w:r w:rsidR="007A08F1" w:rsidRPr="00FD2FEF">
        <w:rPr>
          <w:rFonts w:ascii="Times New Roman" w:eastAsia="Times New Roman" w:hAnsi="Times New Roman" w:cs="Times New Roman"/>
          <w:sz w:val="24"/>
          <w:szCs w:val="24"/>
        </w:rPr>
        <w:tab/>
      </w:r>
      <w:r w:rsidR="007A08F1" w:rsidRPr="00FD2FEF">
        <w:rPr>
          <w:rFonts w:ascii="Times New Roman" w:eastAsia="Times New Roman" w:hAnsi="Times New Roman" w:cs="Times New Roman"/>
          <w:sz w:val="24"/>
          <w:szCs w:val="24"/>
        </w:rPr>
        <w:tab/>
        <w:t>Compulsory Paper-303</w:t>
      </w:r>
    </w:p>
    <w:p w:rsidR="00B339F4" w:rsidRPr="00FD2FEF" w:rsidRDefault="00085701"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304</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Project Writing-304</w:t>
      </w:r>
      <w:r w:rsidR="00B339F4" w:rsidRPr="00FD2FEF">
        <w:rPr>
          <w:rFonts w:ascii="Times New Roman" w:eastAsia="Times New Roman" w:hAnsi="Times New Roman" w:cs="Times New Roman"/>
          <w:sz w:val="24"/>
          <w:szCs w:val="24"/>
        </w:rPr>
        <w:tab/>
      </w:r>
      <w:r w:rsidR="00B339F4" w:rsidRPr="00FD2FEF">
        <w:rPr>
          <w:rFonts w:ascii="Times New Roman" w:eastAsia="Times New Roman" w:hAnsi="Times New Roman" w:cs="Times New Roman"/>
          <w:sz w:val="24"/>
          <w:szCs w:val="24"/>
        </w:rPr>
        <w:tab/>
      </w:r>
    </w:p>
    <w:p w:rsidR="001217B0" w:rsidRPr="00FD2FEF" w:rsidRDefault="00B339F4" w:rsidP="001217B0">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305</w:t>
      </w:r>
      <w:r w:rsidRPr="00FD2FEF">
        <w:rPr>
          <w:rFonts w:ascii="Times New Roman" w:eastAsia="Times New Roman" w:hAnsi="Times New Roman" w:cs="Times New Roman"/>
          <w:sz w:val="24"/>
          <w:szCs w:val="24"/>
        </w:rPr>
        <w:tab/>
        <w:t xml:space="preserve">       </w:t>
      </w:r>
      <w:r w:rsidRPr="00FD2FEF">
        <w:rPr>
          <w:rFonts w:ascii="Times New Roman" w:eastAsia="Times New Roman" w:hAnsi="Times New Roman" w:cs="Times New Roman"/>
          <w:sz w:val="24"/>
          <w:szCs w:val="24"/>
        </w:rPr>
        <w:tab/>
      </w:r>
      <w:r w:rsidR="001217B0" w:rsidRPr="00FD2FEF">
        <w:rPr>
          <w:rFonts w:ascii="Times New Roman" w:eastAsia="Times New Roman" w:hAnsi="Times New Roman" w:cs="Times New Roman"/>
          <w:b/>
          <w:sz w:val="24"/>
          <w:szCs w:val="24"/>
        </w:rPr>
        <w:t>Specialization Group (Optional)</w:t>
      </w:r>
      <w:r w:rsidR="001217B0" w:rsidRPr="00FD2FEF">
        <w:rPr>
          <w:rFonts w:ascii="Times New Roman" w:eastAsia="Times New Roman" w:hAnsi="Times New Roman" w:cs="Times New Roman"/>
          <w:sz w:val="24"/>
          <w:szCs w:val="24"/>
        </w:rPr>
        <w:t>-</w:t>
      </w:r>
      <w:r w:rsidR="00085701" w:rsidRPr="00FD2FEF">
        <w:rPr>
          <w:rFonts w:ascii="Times New Roman" w:eastAsia="Times New Roman" w:hAnsi="Times New Roman" w:cs="Times New Roman"/>
          <w:sz w:val="24"/>
          <w:szCs w:val="24"/>
        </w:rPr>
        <w:t>Paper-305</w:t>
      </w:r>
      <w:r w:rsidR="001217B0" w:rsidRPr="00FD2FEF">
        <w:rPr>
          <w:rFonts w:ascii="Times New Roman" w:eastAsia="Times New Roman" w:hAnsi="Times New Roman" w:cs="Times New Roman"/>
          <w:sz w:val="24"/>
          <w:szCs w:val="24"/>
        </w:rPr>
        <w:t xml:space="preserve"> </w:t>
      </w:r>
    </w:p>
    <w:p w:rsidR="00B339F4" w:rsidRPr="00FD2FEF" w:rsidRDefault="00B339F4" w:rsidP="00B339F4">
      <w:pPr>
        <w:spacing w:after="0" w:line="240" w:lineRule="auto"/>
        <w:jc w:val="both"/>
        <w:rPr>
          <w:rFonts w:ascii="Times New Roman" w:eastAsia="Times New Roman" w:hAnsi="Times New Roman" w:cs="Times New Roman"/>
          <w:sz w:val="24"/>
          <w:szCs w:val="24"/>
        </w:rPr>
      </w:pPr>
    </w:p>
    <w:p w:rsidR="00434AB7" w:rsidRPr="00FD2FEF" w:rsidRDefault="00434AB7" w:rsidP="00B339F4">
      <w:pPr>
        <w:spacing w:after="0" w:line="240" w:lineRule="auto"/>
        <w:jc w:val="center"/>
        <w:rPr>
          <w:rFonts w:ascii="Times New Roman" w:hAnsi="Times New Roman"/>
          <w:b/>
          <w:sz w:val="24"/>
          <w:szCs w:val="24"/>
        </w:rPr>
      </w:pPr>
    </w:p>
    <w:p w:rsidR="00B339F4" w:rsidRPr="00FD2FEF" w:rsidRDefault="00B339F4" w:rsidP="00B339F4">
      <w:pPr>
        <w:spacing w:after="0" w:line="240" w:lineRule="auto"/>
        <w:jc w:val="center"/>
        <w:rPr>
          <w:rFonts w:ascii="Times New Roman" w:hAnsi="Times New Roman"/>
          <w:b/>
          <w:sz w:val="28"/>
          <w:szCs w:val="28"/>
        </w:rPr>
      </w:pPr>
      <w:r w:rsidRPr="00FD2FEF">
        <w:rPr>
          <w:rFonts w:ascii="Times New Roman" w:eastAsia="Times New Roman" w:hAnsi="Times New Roman" w:cs="Times New Roman"/>
          <w:b/>
          <w:sz w:val="28"/>
          <w:szCs w:val="28"/>
        </w:rPr>
        <w:t xml:space="preserve"> Semester IV</w:t>
      </w:r>
    </w:p>
    <w:p w:rsidR="00B339F4" w:rsidRPr="00FD2FEF" w:rsidRDefault="00B339F4" w:rsidP="00B339F4">
      <w:pPr>
        <w:spacing w:after="0" w:line="240" w:lineRule="auto"/>
        <w:jc w:val="center"/>
        <w:rPr>
          <w:rFonts w:ascii="Times New Roman" w:eastAsia="Times New Roman" w:hAnsi="Times New Roman" w:cs="Times New Roman"/>
          <w:b/>
          <w:sz w:val="28"/>
          <w:szCs w:val="28"/>
        </w:rPr>
      </w:pPr>
    </w:p>
    <w:p w:rsidR="00B339F4" w:rsidRPr="00FD2FEF" w:rsidRDefault="00B339F4" w:rsidP="00B339F4">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w:t>
      </w:r>
      <w:r w:rsidR="00D06C8B" w:rsidRPr="00FD2FEF">
        <w:rPr>
          <w:rFonts w:ascii="Times New Roman" w:eastAsia="Times New Roman" w:hAnsi="Times New Roman" w:cs="Times New Roman"/>
          <w:sz w:val="24"/>
          <w:szCs w:val="24"/>
        </w:rPr>
        <w:t>.M.</w:t>
      </w:r>
      <w:proofErr w:type="gramEnd"/>
      <w:r w:rsidR="00D06C8B" w:rsidRPr="00FD2FEF">
        <w:rPr>
          <w:rFonts w:ascii="Times New Roman" w:eastAsia="Times New Roman" w:hAnsi="Times New Roman" w:cs="Times New Roman"/>
          <w:sz w:val="24"/>
          <w:szCs w:val="24"/>
        </w:rPr>
        <w:tab/>
      </w:r>
      <w:r w:rsidR="00D06C8B" w:rsidRPr="00FD2FEF">
        <w:rPr>
          <w:rFonts w:ascii="Times New Roman" w:eastAsia="Times New Roman" w:hAnsi="Times New Roman" w:cs="Times New Roman"/>
          <w:sz w:val="24"/>
          <w:szCs w:val="24"/>
        </w:rPr>
        <w:tab/>
        <w:t>401</w:t>
      </w:r>
      <w:r w:rsidR="00D06C8B" w:rsidRPr="00FD2FEF">
        <w:rPr>
          <w:rFonts w:ascii="Times New Roman" w:eastAsia="Times New Roman" w:hAnsi="Times New Roman" w:cs="Times New Roman"/>
          <w:sz w:val="24"/>
          <w:szCs w:val="24"/>
        </w:rPr>
        <w:tab/>
        <w:t xml:space="preserve">   </w:t>
      </w:r>
      <w:r w:rsidR="00D06C8B" w:rsidRPr="00FD2FEF">
        <w:rPr>
          <w:rFonts w:ascii="Times New Roman" w:eastAsia="Times New Roman" w:hAnsi="Times New Roman" w:cs="Times New Roman"/>
          <w:sz w:val="24"/>
          <w:szCs w:val="24"/>
        </w:rPr>
        <w:tab/>
        <w:t>Compulsory Paper-401</w:t>
      </w:r>
    </w:p>
    <w:p w:rsidR="00B339F4" w:rsidRPr="00FD2FEF" w:rsidRDefault="00B339F4" w:rsidP="00B339F4">
      <w:pPr>
        <w:spacing w:after="0"/>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w:t>
      </w:r>
      <w:r w:rsidR="00D06C8B" w:rsidRPr="00FD2FEF">
        <w:rPr>
          <w:rFonts w:ascii="Times New Roman" w:eastAsia="Times New Roman" w:hAnsi="Times New Roman" w:cs="Times New Roman"/>
          <w:sz w:val="24"/>
          <w:szCs w:val="24"/>
        </w:rPr>
        <w:t>L.M.</w:t>
      </w:r>
      <w:proofErr w:type="gramEnd"/>
      <w:r w:rsidR="00D06C8B" w:rsidRPr="00FD2FEF">
        <w:rPr>
          <w:rFonts w:ascii="Times New Roman" w:eastAsia="Times New Roman" w:hAnsi="Times New Roman" w:cs="Times New Roman"/>
          <w:sz w:val="24"/>
          <w:szCs w:val="24"/>
        </w:rPr>
        <w:tab/>
      </w:r>
      <w:r w:rsidR="00D06C8B" w:rsidRPr="00FD2FEF">
        <w:rPr>
          <w:rFonts w:ascii="Times New Roman" w:eastAsia="Times New Roman" w:hAnsi="Times New Roman" w:cs="Times New Roman"/>
          <w:sz w:val="24"/>
          <w:szCs w:val="24"/>
        </w:rPr>
        <w:tab/>
        <w:t>402</w:t>
      </w:r>
      <w:r w:rsidR="00D06C8B" w:rsidRPr="00FD2FEF">
        <w:rPr>
          <w:rFonts w:ascii="Times New Roman" w:eastAsia="Times New Roman" w:hAnsi="Times New Roman" w:cs="Times New Roman"/>
          <w:sz w:val="24"/>
          <w:szCs w:val="24"/>
        </w:rPr>
        <w:tab/>
        <w:t xml:space="preserve">  </w:t>
      </w:r>
      <w:r w:rsidR="00D06C8B" w:rsidRPr="00FD2FEF">
        <w:rPr>
          <w:rFonts w:ascii="Times New Roman" w:eastAsia="Times New Roman" w:hAnsi="Times New Roman" w:cs="Times New Roman"/>
          <w:sz w:val="24"/>
          <w:szCs w:val="24"/>
        </w:rPr>
        <w:tab/>
        <w:t>Compulsory Paper-402</w:t>
      </w:r>
    </w:p>
    <w:p w:rsidR="00D06C8B" w:rsidRPr="00FD2FEF" w:rsidRDefault="00D06C8B" w:rsidP="00D06C8B">
      <w:pPr>
        <w:spacing w:after="0" w:line="240" w:lineRule="auto"/>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403</w:t>
      </w:r>
      <w:r w:rsidRPr="00FD2FEF">
        <w:rPr>
          <w:rFonts w:ascii="Times New Roman" w:eastAsia="Times New Roman" w:hAnsi="Times New Roman" w:cs="Times New Roman"/>
          <w:sz w:val="24"/>
          <w:szCs w:val="24"/>
        </w:rPr>
        <w:tab/>
        <w:t xml:space="preserve">   </w:t>
      </w:r>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b/>
          <w:sz w:val="24"/>
          <w:szCs w:val="24"/>
        </w:rPr>
        <w:t>Specialization Group</w:t>
      </w:r>
      <w:r w:rsidR="005D7FB3" w:rsidRPr="00FD2FEF">
        <w:rPr>
          <w:rFonts w:ascii="Times New Roman" w:eastAsia="Times New Roman" w:hAnsi="Times New Roman" w:cs="Times New Roman"/>
          <w:b/>
          <w:sz w:val="24"/>
          <w:szCs w:val="24"/>
        </w:rPr>
        <w:t xml:space="preserve"> </w:t>
      </w:r>
      <w:r w:rsidRPr="00FD2FEF">
        <w:rPr>
          <w:rFonts w:ascii="Times New Roman" w:eastAsia="Times New Roman" w:hAnsi="Times New Roman" w:cs="Times New Roman"/>
          <w:b/>
          <w:sz w:val="24"/>
          <w:szCs w:val="24"/>
        </w:rPr>
        <w:t>(Optional)</w:t>
      </w:r>
      <w:r w:rsidRPr="00FD2FEF">
        <w:rPr>
          <w:rFonts w:ascii="Times New Roman" w:eastAsia="Times New Roman" w:hAnsi="Times New Roman" w:cs="Times New Roman"/>
          <w:sz w:val="24"/>
          <w:szCs w:val="24"/>
        </w:rPr>
        <w:t>-Paper-40</w:t>
      </w:r>
      <w:r w:rsidR="00412326" w:rsidRPr="00FD2FEF">
        <w:rPr>
          <w:rFonts w:ascii="Times New Roman" w:eastAsia="Times New Roman" w:hAnsi="Times New Roman" w:cs="Times New Roman"/>
          <w:sz w:val="24"/>
          <w:szCs w:val="24"/>
        </w:rPr>
        <w:t>3</w:t>
      </w:r>
    </w:p>
    <w:p w:rsidR="00B339F4" w:rsidRPr="00FD2FEF" w:rsidRDefault="00EE497B" w:rsidP="00B339F4">
      <w:pPr>
        <w:spacing w:after="0"/>
        <w:jc w:val="both"/>
        <w:rPr>
          <w:rFonts w:ascii="Times New Roman" w:eastAsia="Times New Roman" w:hAnsi="Times New Roman" w:cs="Times New Roman"/>
          <w:sz w:val="24"/>
          <w:szCs w:val="24"/>
        </w:rPr>
      </w:pPr>
      <w:proofErr w:type="gramStart"/>
      <w:r w:rsidRPr="00FD2FEF">
        <w:rPr>
          <w:rFonts w:ascii="Times New Roman" w:eastAsia="Times New Roman" w:hAnsi="Times New Roman" w:cs="Times New Roman"/>
          <w:sz w:val="24"/>
          <w:szCs w:val="24"/>
        </w:rPr>
        <w:t>LL.M.</w:t>
      </w:r>
      <w:proofErr w:type="gramEnd"/>
      <w:r w:rsidRPr="00FD2FEF">
        <w:rPr>
          <w:rFonts w:ascii="Times New Roman" w:eastAsia="Times New Roman" w:hAnsi="Times New Roman" w:cs="Times New Roman"/>
          <w:sz w:val="24"/>
          <w:szCs w:val="24"/>
        </w:rPr>
        <w:tab/>
      </w:r>
      <w:r w:rsidRPr="00FD2FEF">
        <w:rPr>
          <w:rFonts w:ascii="Times New Roman" w:eastAsia="Times New Roman" w:hAnsi="Times New Roman" w:cs="Times New Roman"/>
          <w:sz w:val="24"/>
          <w:szCs w:val="24"/>
        </w:rPr>
        <w:tab/>
        <w:t>404</w:t>
      </w:r>
      <w:r w:rsidRPr="00FD2FEF">
        <w:rPr>
          <w:rFonts w:ascii="Times New Roman" w:eastAsia="Times New Roman" w:hAnsi="Times New Roman" w:cs="Times New Roman"/>
          <w:sz w:val="24"/>
          <w:szCs w:val="24"/>
        </w:rPr>
        <w:tab/>
        <w:t xml:space="preserve">  </w:t>
      </w:r>
      <w:r w:rsidRPr="00FD2FEF">
        <w:rPr>
          <w:rFonts w:ascii="Times New Roman" w:eastAsia="Times New Roman" w:hAnsi="Times New Roman" w:cs="Times New Roman"/>
          <w:sz w:val="24"/>
          <w:szCs w:val="24"/>
        </w:rPr>
        <w:tab/>
        <w:t>Dissertation-404</w:t>
      </w:r>
    </w:p>
    <w:p w:rsidR="00434AB7" w:rsidRPr="00FD2FEF" w:rsidRDefault="00434AB7" w:rsidP="00B339F4">
      <w:pPr>
        <w:spacing w:after="0"/>
        <w:jc w:val="both"/>
        <w:rPr>
          <w:rFonts w:ascii="Times New Roman" w:eastAsia="Times New Roman" w:hAnsi="Times New Roman" w:cs="Times New Roman"/>
          <w:sz w:val="24"/>
          <w:szCs w:val="24"/>
        </w:rPr>
      </w:pPr>
    </w:p>
    <w:p w:rsidR="00B339F4" w:rsidRPr="00FD2FEF" w:rsidRDefault="00B339F4" w:rsidP="00B339F4">
      <w:pPr>
        <w:spacing w:after="0"/>
        <w:jc w:val="both"/>
        <w:rPr>
          <w:rFonts w:ascii="Times New Roman" w:eastAsia="Times New Roman" w:hAnsi="Times New Roman" w:cs="Times New Roman"/>
          <w:sz w:val="24"/>
          <w:szCs w:val="24"/>
        </w:rPr>
      </w:pPr>
      <w:r w:rsidRPr="00FD2FEF">
        <w:rPr>
          <w:rFonts w:ascii="Times New Roman" w:eastAsia="Times New Roman" w:hAnsi="Times New Roman" w:cs="Times New Roman"/>
          <w:sz w:val="24"/>
          <w:szCs w:val="24"/>
        </w:rPr>
        <w:t xml:space="preserve">All courses shall be </w:t>
      </w:r>
      <w:proofErr w:type="gramStart"/>
      <w:r w:rsidRPr="00FD2FEF">
        <w:rPr>
          <w:rFonts w:ascii="Times New Roman" w:eastAsia="Times New Roman" w:hAnsi="Times New Roman" w:cs="Times New Roman"/>
          <w:sz w:val="24"/>
          <w:szCs w:val="24"/>
        </w:rPr>
        <w:t>of  100</w:t>
      </w:r>
      <w:proofErr w:type="gramEnd"/>
      <w:r w:rsidRPr="00FD2FEF">
        <w:rPr>
          <w:rFonts w:ascii="Times New Roman" w:eastAsia="Times New Roman" w:hAnsi="Times New Roman" w:cs="Times New Roman"/>
          <w:sz w:val="24"/>
          <w:szCs w:val="24"/>
        </w:rPr>
        <w:t xml:space="preserve"> marks each except LL.M.- 404 which shall be of 200 Marks(140 Evaluation + 60 Viva)</w:t>
      </w:r>
    </w:p>
    <w:p w:rsidR="002378A1" w:rsidRPr="00FD2FEF" w:rsidRDefault="002378A1" w:rsidP="00B339F4">
      <w:pPr>
        <w:spacing w:after="0"/>
        <w:jc w:val="both"/>
        <w:rPr>
          <w:rFonts w:ascii="Times New Roman" w:eastAsia="Times New Roman" w:hAnsi="Times New Roman" w:cs="Times New Roman"/>
          <w:sz w:val="24"/>
          <w:szCs w:val="24"/>
        </w:rPr>
      </w:pPr>
    </w:p>
    <w:p w:rsidR="002378A1" w:rsidRPr="00FD2FEF" w:rsidRDefault="002378A1" w:rsidP="00B339F4">
      <w:pPr>
        <w:spacing w:after="0"/>
        <w:jc w:val="both"/>
        <w:rPr>
          <w:rFonts w:ascii="Times New Roman" w:eastAsia="Times New Roman" w:hAnsi="Times New Roman" w:cs="Times New Roman"/>
          <w:sz w:val="24"/>
          <w:szCs w:val="24"/>
        </w:rPr>
      </w:pPr>
    </w:p>
    <w:p w:rsidR="004D25CE" w:rsidRPr="00FD2FEF" w:rsidRDefault="004D25CE" w:rsidP="00B339F4">
      <w:pPr>
        <w:spacing w:after="0"/>
        <w:jc w:val="both"/>
        <w:rPr>
          <w:rFonts w:ascii="Times New Roman" w:eastAsia="Times New Roman" w:hAnsi="Times New Roman" w:cs="Times New Roman"/>
          <w:sz w:val="24"/>
          <w:szCs w:val="24"/>
        </w:rPr>
      </w:pPr>
    </w:p>
    <w:p w:rsidR="004D25CE" w:rsidRPr="00FD2FEF" w:rsidRDefault="004D25CE" w:rsidP="00B339F4">
      <w:pPr>
        <w:spacing w:after="0"/>
        <w:jc w:val="both"/>
        <w:rPr>
          <w:rFonts w:ascii="Times New Roman" w:eastAsia="Times New Roman" w:hAnsi="Times New Roman" w:cs="Times New Roman"/>
          <w:sz w:val="24"/>
          <w:szCs w:val="24"/>
        </w:rPr>
      </w:pPr>
    </w:p>
    <w:p w:rsidR="004D25CE" w:rsidRPr="00FD2FEF" w:rsidRDefault="004D25CE" w:rsidP="00B339F4">
      <w:pPr>
        <w:spacing w:after="0"/>
        <w:jc w:val="both"/>
        <w:rPr>
          <w:rFonts w:ascii="Times New Roman" w:eastAsia="Times New Roman" w:hAnsi="Times New Roman" w:cs="Times New Roman"/>
          <w:sz w:val="24"/>
          <w:szCs w:val="24"/>
        </w:rPr>
      </w:pPr>
    </w:p>
    <w:p w:rsidR="008B7DDD" w:rsidRPr="00FD2FEF" w:rsidRDefault="008B7DDD" w:rsidP="00B339F4">
      <w:pPr>
        <w:spacing w:after="0"/>
        <w:jc w:val="both"/>
        <w:rPr>
          <w:rFonts w:ascii="Times New Roman" w:eastAsia="Times New Roman" w:hAnsi="Times New Roman" w:cs="Times New Roman"/>
          <w:sz w:val="24"/>
          <w:szCs w:val="24"/>
        </w:rPr>
      </w:pPr>
    </w:p>
    <w:p w:rsidR="008B7DDD" w:rsidRPr="00FD2FEF" w:rsidRDefault="008B7DDD" w:rsidP="00B339F4">
      <w:pPr>
        <w:spacing w:after="0"/>
        <w:jc w:val="both"/>
        <w:rPr>
          <w:rFonts w:ascii="Times New Roman" w:eastAsia="Times New Roman" w:hAnsi="Times New Roman" w:cs="Times New Roman"/>
          <w:sz w:val="24"/>
          <w:szCs w:val="24"/>
        </w:rPr>
      </w:pPr>
    </w:p>
    <w:p w:rsidR="008B7DDD" w:rsidRPr="00FD2FEF" w:rsidRDefault="008B7DDD" w:rsidP="00C37E91">
      <w:pPr>
        <w:spacing w:after="0" w:line="240" w:lineRule="auto"/>
        <w:jc w:val="center"/>
        <w:rPr>
          <w:rFonts w:ascii="Times New Roman" w:hAnsi="Times New Roman"/>
          <w:b/>
          <w:sz w:val="28"/>
          <w:szCs w:val="28"/>
        </w:rPr>
      </w:pPr>
    </w:p>
    <w:p w:rsidR="00C37E91" w:rsidRPr="00FD2FEF" w:rsidRDefault="00C37E91" w:rsidP="00C37E91">
      <w:pPr>
        <w:spacing w:after="0" w:line="240" w:lineRule="auto"/>
        <w:jc w:val="center"/>
        <w:rPr>
          <w:rFonts w:ascii="Times New Roman" w:hAnsi="Times New Roman"/>
          <w:b/>
          <w:sz w:val="28"/>
          <w:szCs w:val="28"/>
        </w:rPr>
      </w:pPr>
      <w:r w:rsidRPr="00FD2FEF">
        <w:rPr>
          <w:rFonts w:ascii="Times New Roman" w:hAnsi="Times New Roman"/>
          <w:b/>
          <w:sz w:val="28"/>
          <w:szCs w:val="28"/>
        </w:rPr>
        <w:t>COMMON COURSE DESIGN AND SPECIAL PAPERS FOR CHOICE-BASED CREDIT SYSTEMS (</w:t>
      </w:r>
      <w:r w:rsidR="00A62C56" w:rsidRPr="00FD2FEF">
        <w:rPr>
          <w:rFonts w:ascii="Times New Roman" w:hAnsi="Times New Roman"/>
          <w:b/>
          <w:sz w:val="28"/>
          <w:szCs w:val="28"/>
        </w:rPr>
        <w:t>MASTER OF LAWS-L</w:t>
      </w:r>
      <w:r w:rsidRPr="00FD2FEF">
        <w:rPr>
          <w:rFonts w:ascii="Times New Roman" w:hAnsi="Times New Roman"/>
          <w:b/>
          <w:sz w:val="28"/>
          <w:szCs w:val="28"/>
        </w:rPr>
        <w:t>L.M</w:t>
      </w:r>
      <w:r w:rsidR="00A62C56" w:rsidRPr="00FD2FEF">
        <w:rPr>
          <w:rFonts w:ascii="Times New Roman" w:hAnsi="Times New Roman"/>
          <w:b/>
          <w:sz w:val="28"/>
          <w:szCs w:val="28"/>
        </w:rPr>
        <w:t>.</w:t>
      </w:r>
      <w:r w:rsidRPr="00FD2FEF">
        <w:rPr>
          <w:rFonts w:ascii="Times New Roman" w:hAnsi="Times New Roman"/>
          <w:b/>
          <w:sz w:val="28"/>
          <w:szCs w:val="28"/>
        </w:rPr>
        <w:t>)</w:t>
      </w:r>
    </w:p>
    <w:p w:rsidR="00C37E91" w:rsidRPr="00FD2FEF" w:rsidRDefault="00C37E91" w:rsidP="00C37E91">
      <w:pPr>
        <w:spacing w:after="0" w:line="240" w:lineRule="auto"/>
        <w:jc w:val="center"/>
        <w:rPr>
          <w:rFonts w:ascii="Times New Roman" w:hAnsi="Times New Roman"/>
          <w:b/>
          <w:sz w:val="24"/>
          <w:szCs w:val="24"/>
        </w:rPr>
      </w:pPr>
      <w:r w:rsidRPr="00FD2FEF">
        <w:rPr>
          <w:rFonts w:ascii="Times New Roman" w:hAnsi="Times New Roman"/>
          <w:b/>
          <w:sz w:val="24"/>
          <w:szCs w:val="24"/>
        </w:rPr>
        <w:t>W.E.F. July 2018</w:t>
      </w:r>
    </w:p>
    <w:p w:rsidR="00C37E91" w:rsidRPr="00FD2FEF" w:rsidRDefault="00C37E91" w:rsidP="00C37E91">
      <w:pPr>
        <w:spacing w:after="0" w:line="240" w:lineRule="auto"/>
        <w:jc w:val="both"/>
        <w:rPr>
          <w:rFonts w:ascii="Times New Roman" w:hAnsi="Times New Roman"/>
          <w:b/>
          <w:sz w:val="24"/>
          <w:szCs w:val="24"/>
        </w:rPr>
      </w:pPr>
    </w:p>
    <w:p w:rsidR="00C37E91" w:rsidRPr="00FD2FEF" w:rsidRDefault="00C37E91" w:rsidP="00C37E91">
      <w:pPr>
        <w:spacing w:after="0" w:line="240" w:lineRule="auto"/>
        <w:jc w:val="both"/>
        <w:rPr>
          <w:rFonts w:ascii="Times New Roman" w:hAnsi="Times New Roman"/>
          <w:b/>
          <w:sz w:val="24"/>
          <w:szCs w:val="24"/>
        </w:rPr>
      </w:pPr>
      <w:r w:rsidRPr="00FD2FEF">
        <w:rPr>
          <w:rFonts w:ascii="Times New Roman" w:hAnsi="Times New Roman"/>
          <w:b/>
          <w:sz w:val="24"/>
          <w:szCs w:val="24"/>
        </w:rPr>
        <w:t xml:space="preserve">Fullmarks-70+30=100                                                                     </w:t>
      </w:r>
    </w:p>
    <w:p w:rsidR="00C37E91" w:rsidRPr="00FD2FEF" w:rsidRDefault="00C37E91" w:rsidP="00C37E91">
      <w:pPr>
        <w:spacing w:after="0" w:line="240" w:lineRule="auto"/>
        <w:jc w:val="both"/>
        <w:rPr>
          <w:rFonts w:ascii="Times New Roman" w:hAnsi="Times New Roman"/>
          <w:b/>
          <w:sz w:val="24"/>
          <w:szCs w:val="24"/>
        </w:rPr>
      </w:pPr>
      <w:r w:rsidRPr="00FD2FEF">
        <w:rPr>
          <w:rFonts w:ascii="Times New Roman" w:hAnsi="Times New Roman"/>
          <w:b/>
          <w:sz w:val="24"/>
          <w:szCs w:val="24"/>
        </w:rPr>
        <w:t>Minimum Pass marks-28+12=40</w:t>
      </w:r>
    </w:p>
    <w:p w:rsidR="00C37E91" w:rsidRPr="00FD2FEF" w:rsidRDefault="00C37E91" w:rsidP="00C37E91">
      <w:pPr>
        <w:spacing w:after="0" w:line="240" w:lineRule="auto"/>
        <w:jc w:val="both"/>
        <w:rPr>
          <w:rFonts w:ascii="Times New Roman" w:hAnsi="Times New Roman"/>
          <w:b/>
          <w:sz w:val="24"/>
          <w:szCs w:val="24"/>
        </w:rPr>
      </w:pPr>
      <w:r w:rsidRPr="00FD2FEF">
        <w:rPr>
          <w:rFonts w:ascii="Times New Roman" w:hAnsi="Times New Roman"/>
          <w:b/>
          <w:sz w:val="24"/>
          <w:szCs w:val="24"/>
        </w:rPr>
        <w:t xml:space="preserve">Credits-5 </w:t>
      </w:r>
      <w:r w:rsidRPr="00FD2FEF">
        <w:rPr>
          <w:rFonts w:ascii="Times New Roman" w:hAnsi="Times New Roman"/>
          <w:b/>
          <w:sz w:val="24"/>
          <w:szCs w:val="24"/>
        </w:rPr>
        <w:tab/>
      </w:r>
      <w:r w:rsidRPr="00FD2FEF">
        <w:rPr>
          <w:rFonts w:ascii="Times New Roman" w:hAnsi="Times New Roman"/>
          <w:b/>
          <w:sz w:val="24"/>
          <w:szCs w:val="24"/>
        </w:rPr>
        <w:tab/>
      </w:r>
      <w:r w:rsidRPr="00FD2FEF">
        <w:rPr>
          <w:rFonts w:ascii="Times New Roman" w:hAnsi="Times New Roman"/>
          <w:b/>
          <w:sz w:val="24"/>
          <w:szCs w:val="24"/>
        </w:rPr>
        <w:tab/>
      </w:r>
      <w:r w:rsidRPr="00FD2FEF">
        <w:rPr>
          <w:rFonts w:ascii="Times New Roman" w:hAnsi="Times New Roman"/>
          <w:b/>
          <w:sz w:val="24"/>
          <w:szCs w:val="24"/>
        </w:rPr>
        <w:tab/>
        <w:t xml:space="preserve">                     </w:t>
      </w:r>
    </w:p>
    <w:p w:rsidR="00C37E91" w:rsidRPr="00FD2FEF" w:rsidRDefault="00C37E91" w:rsidP="00C37E91">
      <w:pPr>
        <w:spacing w:after="0" w:line="240" w:lineRule="auto"/>
        <w:jc w:val="both"/>
        <w:rPr>
          <w:rFonts w:ascii="Times New Roman" w:hAnsi="Times New Roman"/>
          <w:b/>
          <w:sz w:val="24"/>
          <w:szCs w:val="24"/>
        </w:rPr>
      </w:pPr>
      <w:r w:rsidRPr="00FD2FEF">
        <w:rPr>
          <w:rFonts w:ascii="Times New Roman" w:hAnsi="Times New Roman"/>
          <w:b/>
          <w:sz w:val="24"/>
          <w:szCs w:val="24"/>
        </w:rPr>
        <w:t xml:space="preserve">Total no. of Lectures </w:t>
      </w:r>
      <w:r w:rsidRPr="00FD2FEF">
        <w:rPr>
          <w:rFonts w:ascii="Times New Roman" w:hAnsi="Times New Roman"/>
          <w:b/>
          <w:i/>
          <w:sz w:val="24"/>
          <w:szCs w:val="24"/>
        </w:rPr>
        <w:t>=</w:t>
      </w:r>
      <w:r w:rsidRPr="00FD2FEF">
        <w:rPr>
          <w:rFonts w:ascii="Times New Roman" w:hAnsi="Times New Roman"/>
          <w:b/>
          <w:sz w:val="24"/>
          <w:szCs w:val="24"/>
        </w:rPr>
        <w:t>50</w:t>
      </w:r>
    </w:p>
    <w:p w:rsidR="00C37E91" w:rsidRPr="00FD2FEF" w:rsidRDefault="00C37E91" w:rsidP="00C37E91">
      <w:pPr>
        <w:spacing w:after="0" w:line="240" w:lineRule="auto"/>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70"/>
      </w:tblGrid>
      <w:tr w:rsidR="00C37E91" w:rsidRPr="00FD2FEF" w:rsidTr="001461A9">
        <w:tc>
          <w:tcPr>
            <w:tcW w:w="9606" w:type="dxa"/>
            <w:gridSpan w:val="2"/>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center"/>
              <w:rPr>
                <w:rFonts w:ascii="Times New Roman" w:hAnsi="Times New Roman"/>
                <w:sz w:val="24"/>
                <w:szCs w:val="24"/>
              </w:rPr>
            </w:pPr>
            <w:r w:rsidRPr="00FD2FEF">
              <w:rPr>
                <w:rFonts w:ascii="Times New Roman" w:hAnsi="Times New Roman"/>
                <w:b/>
                <w:sz w:val="24"/>
                <w:szCs w:val="24"/>
              </w:rPr>
              <w:t>1</w:t>
            </w:r>
            <w:r w:rsidRPr="00FD2FEF">
              <w:rPr>
                <w:rFonts w:ascii="Times New Roman" w:hAnsi="Times New Roman"/>
                <w:b/>
                <w:sz w:val="24"/>
                <w:szCs w:val="24"/>
                <w:vertAlign w:val="superscript"/>
              </w:rPr>
              <w:t>st</w:t>
            </w:r>
            <w:r w:rsidRPr="00FD2FEF">
              <w:rPr>
                <w:rFonts w:ascii="Times New Roman" w:hAnsi="Times New Roman"/>
                <w:b/>
                <w:sz w:val="24"/>
                <w:szCs w:val="24"/>
              </w:rPr>
              <w:t xml:space="preserve"> </w:t>
            </w:r>
            <w:r w:rsidRPr="00FD2FEF">
              <w:rPr>
                <w:rFonts w:ascii="Times New Roman" w:hAnsi="Times New Roman"/>
                <w:b/>
                <w:sz w:val="24"/>
                <w:szCs w:val="24"/>
                <w:vertAlign w:val="superscript"/>
              </w:rPr>
              <w:t xml:space="preserve"> </w:t>
            </w:r>
            <w:r w:rsidRPr="00FD2FEF">
              <w:rPr>
                <w:rFonts w:ascii="Times New Roman" w:hAnsi="Times New Roman"/>
                <w:b/>
                <w:sz w:val="24"/>
                <w:szCs w:val="24"/>
              </w:rPr>
              <w:t xml:space="preserve"> SEMESTER</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center"/>
              <w:rPr>
                <w:rFonts w:ascii="Times New Roman" w:hAnsi="Times New Roman"/>
                <w:sz w:val="24"/>
                <w:szCs w:val="24"/>
              </w:rPr>
            </w:pPr>
            <w:r w:rsidRPr="00FD2FEF">
              <w:rPr>
                <w:rFonts w:ascii="Times New Roman" w:hAnsi="Times New Roman"/>
                <w:sz w:val="24"/>
                <w:szCs w:val="24"/>
              </w:rPr>
              <w:t>Course No</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rPr>
                <w:rFonts w:ascii="Times New Roman" w:hAnsi="Times New Roman"/>
                <w:sz w:val="24"/>
                <w:szCs w:val="24"/>
              </w:rPr>
            </w:pPr>
            <w:r w:rsidRPr="00FD2FEF">
              <w:rPr>
                <w:rFonts w:ascii="Times New Roman" w:hAnsi="Times New Roman"/>
                <w:sz w:val="24"/>
                <w:szCs w:val="24"/>
              </w:rPr>
              <w:t>Course Name</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101</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 xml:space="preserve">JURISPRUDENCE-I </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102</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 xml:space="preserve">CONSTITUTIONAL LAW-I </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103</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rPr>
                <w:rFonts w:ascii="Times New Roman" w:hAnsi="Times New Roman"/>
                <w:sz w:val="24"/>
                <w:szCs w:val="24"/>
              </w:rPr>
            </w:pPr>
            <w:r w:rsidRPr="00FD2FEF">
              <w:rPr>
                <w:rFonts w:ascii="Times New Roman" w:hAnsi="Times New Roman"/>
                <w:sz w:val="24"/>
                <w:szCs w:val="24"/>
              </w:rPr>
              <w:t>ADMINISTRATIVE LAW</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104</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ENVIRONMENTAL LAW-I</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105</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rPr>
                <w:rFonts w:ascii="Times New Roman" w:hAnsi="Times New Roman"/>
                <w:sz w:val="24"/>
                <w:szCs w:val="24"/>
              </w:rPr>
            </w:pPr>
            <w:r w:rsidRPr="00FD2FEF">
              <w:rPr>
                <w:rFonts w:ascii="Times New Roman" w:hAnsi="Times New Roman"/>
                <w:sz w:val="24"/>
                <w:szCs w:val="24"/>
              </w:rPr>
              <w:t>RESEARCH METHODOLOGY</w:t>
            </w:r>
          </w:p>
        </w:tc>
      </w:tr>
    </w:tbl>
    <w:p w:rsidR="00C37E91" w:rsidRPr="00FD2FEF" w:rsidRDefault="00C37E91" w:rsidP="00C37E9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70"/>
      </w:tblGrid>
      <w:tr w:rsidR="00C37E91" w:rsidRPr="00FD2FEF" w:rsidTr="001461A9">
        <w:tc>
          <w:tcPr>
            <w:tcW w:w="9606" w:type="dxa"/>
            <w:gridSpan w:val="2"/>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center"/>
              <w:rPr>
                <w:rFonts w:ascii="Times New Roman" w:hAnsi="Times New Roman"/>
                <w:sz w:val="24"/>
                <w:szCs w:val="24"/>
              </w:rPr>
            </w:pPr>
            <w:r w:rsidRPr="00FD2FEF">
              <w:rPr>
                <w:rFonts w:ascii="Times New Roman" w:hAnsi="Times New Roman"/>
                <w:b/>
                <w:sz w:val="24"/>
                <w:szCs w:val="24"/>
              </w:rPr>
              <w:t>2</w:t>
            </w:r>
            <w:r w:rsidRPr="00FD2FEF">
              <w:rPr>
                <w:rFonts w:ascii="Times New Roman" w:hAnsi="Times New Roman"/>
                <w:b/>
                <w:sz w:val="24"/>
                <w:szCs w:val="24"/>
                <w:vertAlign w:val="superscript"/>
              </w:rPr>
              <w:t>nd</w:t>
            </w:r>
            <w:r w:rsidRPr="00FD2FEF">
              <w:rPr>
                <w:rFonts w:ascii="Times New Roman" w:hAnsi="Times New Roman"/>
                <w:b/>
                <w:sz w:val="24"/>
                <w:szCs w:val="24"/>
              </w:rPr>
              <w:t xml:space="preserve"> SEMESTER</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412326">
            <w:pPr>
              <w:spacing w:after="0" w:line="240" w:lineRule="auto"/>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201</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JURISPRUDENCE-II</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412326">
            <w:pPr>
              <w:spacing w:after="0" w:line="240" w:lineRule="auto"/>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202</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CONSTITUTIONAL LAW-II</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412326">
            <w:pPr>
              <w:spacing w:after="0" w:line="240" w:lineRule="auto"/>
              <w:rPr>
                <w:rFonts w:ascii="Times New Roman" w:hAnsi="Times New Roman"/>
                <w:sz w:val="24"/>
                <w:szCs w:val="24"/>
              </w:rPr>
            </w:pPr>
            <w:r w:rsidRPr="00FD2FEF">
              <w:rPr>
                <w:rFonts w:ascii="Times New Roman" w:hAnsi="Times New Roman"/>
                <w:sz w:val="24"/>
                <w:szCs w:val="24"/>
              </w:rPr>
              <w:t>LL.M. 203(OPEN</w:t>
            </w:r>
            <w:r w:rsidR="00C37E91" w:rsidRPr="00FD2FEF">
              <w:rPr>
                <w:rFonts w:ascii="Times New Roman" w:hAnsi="Times New Roman"/>
                <w:sz w:val="24"/>
                <w:szCs w:val="24"/>
              </w:rPr>
              <w:t>-EXTERNAL)</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LAW AND SOCIAL TRANSFORMATION</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02DF5" w:rsidP="00412326">
            <w:pPr>
              <w:spacing w:after="0" w:line="240" w:lineRule="auto"/>
              <w:rPr>
                <w:rFonts w:ascii="Times New Roman" w:hAnsi="Times New Roman"/>
                <w:sz w:val="24"/>
                <w:szCs w:val="24"/>
              </w:rPr>
            </w:pPr>
            <w:r w:rsidRPr="00FD2FEF">
              <w:rPr>
                <w:rFonts w:ascii="Times New Roman" w:hAnsi="Times New Roman"/>
                <w:sz w:val="24"/>
                <w:szCs w:val="24"/>
              </w:rPr>
              <w:t>LL.M. 204(OPEN</w:t>
            </w:r>
            <w:r w:rsidR="00C37E91" w:rsidRPr="00FD2FEF">
              <w:rPr>
                <w:rFonts w:ascii="Times New Roman" w:hAnsi="Times New Roman"/>
                <w:sz w:val="24"/>
                <w:szCs w:val="24"/>
              </w:rPr>
              <w:t>-INTERNAL)</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ENVIRONMENTAL LAW-II</w:t>
            </w:r>
          </w:p>
        </w:tc>
      </w:tr>
      <w:tr w:rsidR="00C37E91" w:rsidRPr="00FD2FEF" w:rsidTr="00FE2B5F">
        <w:tc>
          <w:tcPr>
            <w:tcW w:w="3936" w:type="dxa"/>
            <w:tcBorders>
              <w:top w:val="single" w:sz="4" w:space="0" w:color="auto"/>
              <w:left w:val="single" w:sz="4" w:space="0" w:color="auto"/>
              <w:bottom w:val="single" w:sz="4" w:space="0" w:color="auto"/>
              <w:right w:val="single" w:sz="4" w:space="0" w:color="auto"/>
            </w:tcBorders>
            <w:vAlign w:val="bottom"/>
            <w:hideMark/>
          </w:tcPr>
          <w:p w:rsidR="00C37E91" w:rsidRPr="00FD2FEF" w:rsidRDefault="000E7859" w:rsidP="00FE2B5F">
            <w:pPr>
              <w:spacing w:after="0" w:line="240" w:lineRule="auto"/>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205 (SPECIALISATION</w:t>
            </w:r>
            <w:r w:rsidR="00FE2B5F" w:rsidRPr="00FD2FEF">
              <w:rPr>
                <w:rFonts w:ascii="Times New Roman" w:hAnsi="Times New Roman"/>
                <w:sz w:val="24"/>
                <w:szCs w:val="24"/>
              </w:rPr>
              <w:t>-GROUPS-A,B &amp;C</w:t>
            </w:r>
            <w:r w:rsidR="00C37E91" w:rsidRPr="00FD2FEF">
              <w:rPr>
                <w:rFonts w:ascii="Times New Roman" w:hAnsi="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FE2B5F">
            <w:pPr>
              <w:spacing w:after="0" w:line="240" w:lineRule="auto"/>
              <w:jc w:val="both"/>
              <w:rPr>
                <w:rFonts w:ascii="Times New Roman" w:hAnsi="Times New Roman"/>
                <w:sz w:val="24"/>
                <w:szCs w:val="24"/>
              </w:rPr>
            </w:pPr>
            <w:r w:rsidRPr="00FD2FEF">
              <w:rPr>
                <w:rFonts w:ascii="Times New Roman" w:hAnsi="Times New Roman"/>
                <w:sz w:val="24"/>
                <w:szCs w:val="24"/>
              </w:rPr>
              <w:t>INTELLECTUAL PROPERTY LAW</w:t>
            </w:r>
            <w:r w:rsidR="00FE2B5F" w:rsidRPr="00FD2FEF">
              <w:rPr>
                <w:rFonts w:ascii="Times New Roman" w:hAnsi="Times New Roman"/>
                <w:sz w:val="24"/>
                <w:szCs w:val="24"/>
              </w:rPr>
              <w:t>(A-</w:t>
            </w:r>
            <w:r w:rsidRPr="00FD2FEF">
              <w:rPr>
                <w:rFonts w:ascii="Times New Roman" w:hAnsi="Times New Roman"/>
                <w:sz w:val="24"/>
                <w:szCs w:val="24"/>
              </w:rPr>
              <w:t>I</w:t>
            </w:r>
            <w:r w:rsidR="00FE2B5F" w:rsidRPr="00FD2FEF">
              <w:rPr>
                <w:rFonts w:ascii="Times New Roman" w:hAnsi="Times New Roman"/>
                <w:sz w:val="24"/>
                <w:szCs w:val="24"/>
              </w:rPr>
              <w:t>)</w:t>
            </w:r>
            <w:r w:rsidRPr="00FD2FEF">
              <w:rPr>
                <w:rFonts w:ascii="Times New Roman" w:hAnsi="Times New Roman"/>
                <w:sz w:val="24"/>
                <w:szCs w:val="24"/>
              </w:rPr>
              <w:t>, CORPORATE LAW</w:t>
            </w:r>
            <w:r w:rsidR="00FE2B5F" w:rsidRPr="00FD2FEF">
              <w:rPr>
                <w:rFonts w:ascii="Times New Roman" w:hAnsi="Times New Roman"/>
                <w:sz w:val="24"/>
                <w:szCs w:val="24"/>
              </w:rPr>
              <w:t>(B</w:t>
            </w:r>
            <w:r w:rsidRPr="00FD2FEF">
              <w:rPr>
                <w:rFonts w:ascii="Times New Roman" w:hAnsi="Times New Roman"/>
                <w:sz w:val="24"/>
                <w:szCs w:val="24"/>
              </w:rPr>
              <w:t>-I</w:t>
            </w:r>
            <w:r w:rsidR="00FE2B5F" w:rsidRPr="00FD2FEF">
              <w:rPr>
                <w:rFonts w:ascii="Times New Roman" w:hAnsi="Times New Roman"/>
                <w:sz w:val="24"/>
                <w:szCs w:val="24"/>
              </w:rPr>
              <w:t>)</w:t>
            </w:r>
            <w:r w:rsidRPr="00FD2FEF">
              <w:rPr>
                <w:rFonts w:ascii="Times New Roman" w:hAnsi="Times New Roman"/>
                <w:sz w:val="24"/>
                <w:szCs w:val="24"/>
              </w:rPr>
              <w:t>, CRIMINAL LAW</w:t>
            </w:r>
            <w:r w:rsidR="00FE2B5F" w:rsidRPr="00FD2FEF">
              <w:rPr>
                <w:rFonts w:ascii="Times New Roman" w:hAnsi="Times New Roman"/>
                <w:sz w:val="24"/>
                <w:szCs w:val="24"/>
              </w:rPr>
              <w:t>(C</w:t>
            </w:r>
            <w:r w:rsidRPr="00FD2FEF">
              <w:rPr>
                <w:rFonts w:ascii="Times New Roman" w:hAnsi="Times New Roman"/>
                <w:sz w:val="24"/>
                <w:szCs w:val="24"/>
              </w:rPr>
              <w:t>-I</w:t>
            </w:r>
            <w:r w:rsidR="00FE2B5F" w:rsidRPr="00FD2FEF">
              <w:rPr>
                <w:rFonts w:ascii="Times New Roman" w:hAnsi="Times New Roman"/>
                <w:sz w:val="24"/>
                <w:szCs w:val="24"/>
              </w:rPr>
              <w:t>)</w:t>
            </w:r>
            <w:r w:rsidRPr="00FD2FEF">
              <w:rPr>
                <w:rFonts w:ascii="Times New Roman" w:hAnsi="Times New Roman"/>
                <w:sz w:val="24"/>
                <w:szCs w:val="24"/>
              </w:rPr>
              <w:t xml:space="preserve">    </w:t>
            </w:r>
          </w:p>
        </w:tc>
      </w:tr>
    </w:tbl>
    <w:p w:rsidR="00C37E91" w:rsidRPr="00FD2FEF" w:rsidRDefault="00C37E91" w:rsidP="00C37E9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70"/>
      </w:tblGrid>
      <w:tr w:rsidR="00C37E91" w:rsidRPr="00FD2FEF" w:rsidTr="001461A9">
        <w:tc>
          <w:tcPr>
            <w:tcW w:w="9606" w:type="dxa"/>
            <w:gridSpan w:val="2"/>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center"/>
              <w:rPr>
                <w:rFonts w:ascii="Times New Roman" w:hAnsi="Times New Roman"/>
                <w:sz w:val="24"/>
                <w:szCs w:val="24"/>
              </w:rPr>
            </w:pPr>
            <w:r w:rsidRPr="00FD2FEF">
              <w:rPr>
                <w:rFonts w:ascii="Times New Roman" w:hAnsi="Times New Roman"/>
                <w:b/>
                <w:sz w:val="24"/>
                <w:szCs w:val="24"/>
              </w:rPr>
              <w:t>3</w:t>
            </w:r>
            <w:r w:rsidRPr="00FD2FEF">
              <w:rPr>
                <w:rFonts w:ascii="Times New Roman" w:hAnsi="Times New Roman"/>
                <w:b/>
                <w:sz w:val="24"/>
                <w:szCs w:val="24"/>
                <w:vertAlign w:val="superscript"/>
              </w:rPr>
              <w:t>rd</w:t>
            </w:r>
            <w:r w:rsidRPr="00FD2FEF">
              <w:rPr>
                <w:rFonts w:ascii="Times New Roman" w:hAnsi="Times New Roman"/>
                <w:b/>
                <w:sz w:val="24"/>
                <w:szCs w:val="24"/>
              </w:rPr>
              <w:t xml:space="preserve"> SEMESTER</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94068"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301</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911982" w:rsidP="001461A9">
            <w:pPr>
              <w:spacing w:after="0" w:line="240" w:lineRule="auto"/>
              <w:jc w:val="both"/>
              <w:rPr>
                <w:rFonts w:ascii="Times New Roman" w:hAnsi="Times New Roman"/>
                <w:sz w:val="24"/>
                <w:szCs w:val="24"/>
              </w:rPr>
            </w:pPr>
            <w:r w:rsidRPr="00FD2FEF">
              <w:rPr>
                <w:rFonts w:ascii="Times New Roman" w:hAnsi="Times New Roman"/>
                <w:sz w:val="24"/>
                <w:szCs w:val="24"/>
              </w:rPr>
              <w:t>INTERPRETATION OF STATUTES</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94068" w:rsidP="001461A9">
            <w:pPr>
              <w:spacing w:after="0" w:line="240" w:lineRule="auto"/>
              <w:jc w:val="both"/>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302</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SOCIO ECONOMIC OFFENCES</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94068" w:rsidP="001461A9">
            <w:pPr>
              <w:spacing w:after="0" w:line="240" w:lineRule="auto"/>
              <w:jc w:val="both"/>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303</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F935C1" w:rsidP="001461A9">
            <w:pPr>
              <w:spacing w:after="0" w:line="240" w:lineRule="auto"/>
              <w:jc w:val="both"/>
              <w:rPr>
                <w:rFonts w:ascii="Times New Roman" w:hAnsi="Times New Roman"/>
                <w:sz w:val="24"/>
                <w:szCs w:val="24"/>
              </w:rPr>
            </w:pPr>
            <w:r w:rsidRPr="00FD2FEF">
              <w:rPr>
                <w:rFonts w:ascii="Times New Roman" w:hAnsi="Times New Roman" w:cs="Times New Roman"/>
                <w:sz w:val="24"/>
                <w:szCs w:val="24"/>
              </w:rPr>
              <w:t>PRIVATE INTERNATIONAL LAW</w:t>
            </w:r>
            <w:r w:rsidRPr="00FD2FEF">
              <w:rPr>
                <w:b/>
              </w:rPr>
              <w:t xml:space="preserve"> (</w:t>
            </w:r>
            <w:r w:rsidR="00911982" w:rsidRPr="00FD2FEF">
              <w:rPr>
                <w:rFonts w:ascii="Times New Roman" w:hAnsi="Times New Roman"/>
                <w:sz w:val="24"/>
                <w:szCs w:val="24"/>
              </w:rPr>
              <w:t>CONFLICT OF LAWS</w:t>
            </w:r>
            <w:r w:rsidRPr="00FD2FEF">
              <w:rPr>
                <w:rFonts w:ascii="Times New Roman" w:hAnsi="Times New Roman"/>
                <w:sz w:val="24"/>
                <w:szCs w:val="24"/>
              </w:rPr>
              <w:t>)</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894068" w:rsidP="001461A9">
            <w:pPr>
              <w:spacing w:after="0" w:line="240" w:lineRule="auto"/>
              <w:jc w:val="both"/>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304</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PROJECT WRITING</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vAlign w:val="bottom"/>
            <w:hideMark/>
          </w:tcPr>
          <w:p w:rsidR="00C37E91" w:rsidRPr="00FD2FEF" w:rsidRDefault="00894068" w:rsidP="00FE2B5F">
            <w:pPr>
              <w:spacing w:after="0" w:line="240" w:lineRule="auto"/>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305</w:t>
            </w:r>
            <w:r w:rsidR="00A62C56" w:rsidRPr="00FD2FEF">
              <w:rPr>
                <w:rFonts w:ascii="Times New Roman" w:hAnsi="Times New Roman"/>
                <w:sz w:val="24"/>
                <w:szCs w:val="24"/>
              </w:rPr>
              <w:t>(SPECIALISATION-</w:t>
            </w:r>
            <w:r w:rsidR="00FE2B5F" w:rsidRPr="00FD2FEF">
              <w:rPr>
                <w:rFonts w:ascii="Times New Roman" w:hAnsi="Times New Roman"/>
                <w:sz w:val="24"/>
                <w:szCs w:val="24"/>
              </w:rPr>
              <w:t xml:space="preserve"> GROUPS-A,B &amp;C)</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A62C56">
            <w:pPr>
              <w:spacing w:after="0" w:line="240" w:lineRule="auto"/>
              <w:jc w:val="both"/>
              <w:rPr>
                <w:rFonts w:ascii="Times New Roman" w:hAnsi="Times New Roman"/>
                <w:sz w:val="24"/>
                <w:szCs w:val="24"/>
              </w:rPr>
            </w:pPr>
            <w:r w:rsidRPr="00FD2FEF">
              <w:rPr>
                <w:rFonts w:ascii="Times New Roman" w:hAnsi="Times New Roman"/>
                <w:sz w:val="24"/>
                <w:szCs w:val="24"/>
              </w:rPr>
              <w:t>INTELLCTUAL PROPERTY LAW</w:t>
            </w:r>
            <w:r w:rsidR="00FE2B5F" w:rsidRPr="00FD2FEF">
              <w:rPr>
                <w:rFonts w:ascii="Times New Roman" w:hAnsi="Times New Roman"/>
                <w:sz w:val="24"/>
                <w:szCs w:val="24"/>
              </w:rPr>
              <w:t>(A</w:t>
            </w:r>
            <w:r w:rsidRPr="00FD2FEF">
              <w:rPr>
                <w:rFonts w:ascii="Times New Roman" w:hAnsi="Times New Roman"/>
                <w:sz w:val="24"/>
                <w:szCs w:val="24"/>
              </w:rPr>
              <w:t>-II</w:t>
            </w:r>
            <w:r w:rsidR="00FE2B5F" w:rsidRPr="00FD2FEF">
              <w:rPr>
                <w:rFonts w:ascii="Times New Roman" w:hAnsi="Times New Roman"/>
                <w:sz w:val="24"/>
                <w:szCs w:val="24"/>
              </w:rPr>
              <w:t>)</w:t>
            </w:r>
            <w:r w:rsidRPr="00FD2FEF">
              <w:rPr>
                <w:rFonts w:ascii="Times New Roman" w:hAnsi="Times New Roman"/>
                <w:sz w:val="24"/>
                <w:szCs w:val="24"/>
              </w:rPr>
              <w:t>, CORPORATE LAW</w:t>
            </w:r>
            <w:r w:rsidR="00FE2B5F" w:rsidRPr="00FD2FEF">
              <w:rPr>
                <w:rFonts w:ascii="Times New Roman" w:hAnsi="Times New Roman"/>
                <w:sz w:val="24"/>
                <w:szCs w:val="24"/>
              </w:rPr>
              <w:t>(B</w:t>
            </w:r>
            <w:r w:rsidRPr="00FD2FEF">
              <w:rPr>
                <w:rFonts w:ascii="Times New Roman" w:hAnsi="Times New Roman"/>
                <w:sz w:val="24"/>
                <w:szCs w:val="24"/>
              </w:rPr>
              <w:t>-II</w:t>
            </w:r>
            <w:r w:rsidR="00FE2B5F" w:rsidRPr="00FD2FEF">
              <w:rPr>
                <w:rFonts w:ascii="Times New Roman" w:hAnsi="Times New Roman"/>
                <w:sz w:val="24"/>
                <w:szCs w:val="24"/>
              </w:rPr>
              <w:t>)</w:t>
            </w:r>
            <w:r w:rsidRPr="00FD2FEF">
              <w:rPr>
                <w:rFonts w:ascii="Times New Roman" w:hAnsi="Times New Roman"/>
                <w:sz w:val="24"/>
                <w:szCs w:val="24"/>
              </w:rPr>
              <w:t xml:space="preserve"> CRIMINAL LAW</w:t>
            </w:r>
            <w:r w:rsidR="00FE2B5F" w:rsidRPr="00FD2FEF">
              <w:rPr>
                <w:rFonts w:ascii="Times New Roman" w:hAnsi="Times New Roman"/>
                <w:sz w:val="24"/>
                <w:szCs w:val="24"/>
              </w:rPr>
              <w:t>(C</w:t>
            </w:r>
            <w:r w:rsidRPr="00FD2FEF">
              <w:rPr>
                <w:rFonts w:ascii="Times New Roman" w:hAnsi="Times New Roman"/>
                <w:sz w:val="24"/>
                <w:szCs w:val="24"/>
              </w:rPr>
              <w:t>-II</w:t>
            </w:r>
            <w:r w:rsidR="00FE2B5F" w:rsidRPr="00FD2FEF">
              <w:rPr>
                <w:rFonts w:ascii="Times New Roman" w:hAnsi="Times New Roman"/>
                <w:sz w:val="24"/>
                <w:szCs w:val="24"/>
              </w:rPr>
              <w:t>)</w:t>
            </w:r>
            <w:r w:rsidRPr="00FD2FEF">
              <w:rPr>
                <w:rFonts w:ascii="Times New Roman" w:hAnsi="Times New Roman"/>
                <w:sz w:val="24"/>
                <w:szCs w:val="24"/>
              </w:rPr>
              <w:tab/>
              <w:t xml:space="preserve"> </w:t>
            </w:r>
          </w:p>
        </w:tc>
      </w:tr>
    </w:tbl>
    <w:p w:rsidR="00C37E91" w:rsidRPr="00FD2FEF" w:rsidRDefault="00C37E91" w:rsidP="00C37E9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70"/>
      </w:tblGrid>
      <w:tr w:rsidR="00C37E91" w:rsidRPr="00FD2FEF" w:rsidTr="001461A9">
        <w:tc>
          <w:tcPr>
            <w:tcW w:w="9606" w:type="dxa"/>
            <w:gridSpan w:val="2"/>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center"/>
              <w:rPr>
                <w:rFonts w:ascii="Times New Roman" w:hAnsi="Times New Roman"/>
                <w:sz w:val="24"/>
                <w:szCs w:val="24"/>
              </w:rPr>
            </w:pPr>
            <w:r w:rsidRPr="00FD2FEF">
              <w:rPr>
                <w:rFonts w:ascii="Times New Roman" w:hAnsi="Times New Roman"/>
                <w:b/>
                <w:sz w:val="24"/>
                <w:szCs w:val="24"/>
              </w:rPr>
              <w:t>4</w:t>
            </w:r>
            <w:r w:rsidRPr="00FD2FEF">
              <w:rPr>
                <w:rFonts w:ascii="Times New Roman" w:hAnsi="Times New Roman"/>
                <w:b/>
                <w:sz w:val="24"/>
                <w:szCs w:val="24"/>
                <w:vertAlign w:val="superscript"/>
              </w:rPr>
              <w:t>th</w:t>
            </w:r>
            <w:r w:rsidRPr="00FD2FEF">
              <w:rPr>
                <w:rFonts w:ascii="Times New Roman" w:hAnsi="Times New Roman"/>
                <w:b/>
                <w:sz w:val="24"/>
                <w:szCs w:val="24"/>
              </w:rPr>
              <w:t xml:space="preserve"> SEMESTER</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963A8A"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401</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911982" w:rsidP="001461A9">
            <w:pPr>
              <w:spacing w:after="0" w:line="240" w:lineRule="auto"/>
              <w:jc w:val="both"/>
              <w:rPr>
                <w:rFonts w:ascii="Times New Roman" w:hAnsi="Times New Roman"/>
                <w:sz w:val="24"/>
                <w:szCs w:val="24"/>
              </w:rPr>
            </w:pPr>
            <w:r w:rsidRPr="00FD2FEF">
              <w:rPr>
                <w:rFonts w:ascii="Times New Roman" w:hAnsi="Times New Roman"/>
                <w:sz w:val="24"/>
                <w:szCs w:val="24"/>
              </w:rPr>
              <w:t>HUMAN RIGHTS</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963A8A" w:rsidP="001461A9">
            <w:pPr>
              <w:spacing w:after="0" w:line="240" w:lineRule="auto"/>
              <w:jc w:val="both"/>
              <w:rPr>
                <w:rFonts w:ascii="Times New Roman" w:hAnsi="Times New Roman"/>
                <w:sz w:val="24"/>
                <w:szCs w:val="24"/>
              </w:rPr>
            </w:pPr>
            <w:r w:rsidRPr="00FD2FEF">
              <w:rPr>
                <w:rFonts w:ascii="Times New Roman" w:hAnsi="Times New Roman"/>
                <w:sz w:val="24"/>
                <w:szCs w:val="24"/>
              </w:rPr>
              <w:t>LL.M.</w:t>
            </w:r>
            <w:r w:rsidR="00C37E91" w:rsidRPr="00FD2FEF">
              <w:rPr>
                <w:rFonts w:ascii="Times New Roman" w:hAnsi="Times New Roman"/>
                <w:sz w:val="24"/>
                <w:szCs w:val="24"/>
              </w:rPr>
              <w:tab/>
              <w:t>402</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C37E91" w:rsidP="001461A9">
            <w:pPr>
              <w:spacing w:after="0" w:line="240" w:lineRule="auto"/>
              <w:jc w:val="both"/>
              <w:rPr>
                <w:rFonts w:ascii="Times New Roman" w:hAnsi="Times New Roman"/>
                <w:sz w:val="24"/>
                <w:szCs w:val="24"/>
              </w:rPr>
            </w:pPr>
            <w:r w:rsidRPr="00FD2FEF">
              <w:rPr>
                <w:rFonts w:ascii="Times New Roman" w:hAnsi="Times New Roman"/>
                <w:sz w:val="24"/>
                <w:szCs w:val="24"/>
              </w:rPr>
              <w:t>INTERNATIONAL TRADE LAW</w:t>
            </w:r>
          </w:p>
        </w:tc>
      </w:tr>
      <w:tr w:rsidR="00C37E91" w:rsidRPr="00FD2FEF" w:rsidTr="00A62C56">
        <w:trPr>
          <w:trHeight w:val="655"/>
        </w:trPr>
        <w:tc>
          <w:tcPr>
            <w:tcW w:w="3936" w:type="dxa"/>
            <w:tcBorders>
              <w:top w:val="single" w:sz="4" w:space="0" w:color="auto"/>
              <w:left w:val="single" w:sz="4" w:space="0" w:color="auto"/>
              <w:bottom w:val="single" w:sz="4" w:space="0" w:color="auto"/>
              <w:right w:val="single" w:sz="4" w:space="0" w:color="auto"/>
            </w:tcBorders>
            <w:vAlign w:val="bottom"/>
            <w:hideMark/>
          </w:tcPr>
          <w:p w:rsidR="00C37E91" w:rsidRPr="00FD2FEF" w:rsidRDefault="00963A8A" w:rsidP="00FE5741">
            <w:pPr>
              <w:spacing w:after="0" w:line="240" w:lineRule="auto"/>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403</w:t>
            </w:r>
            <w:r w:rsidR="00A62C56" w:rsidRPr="00FD2FEF">
              <w:rPr>
                <w:rFonts w:ascii="Times New Roman" w:hAnsi="Times New Roman"/>
                <w:sz w:val="24"/>
                <w:szCs w:val="24"/>
              </w:rPr>
              <w:t>(SPECIALISATION-</w:t>
            </w:r>
            <w:r w:rsidR="00FE2B5F" w:rsidRPr="00FD2FEF">
              <w:rPr>
                <w:rFonts w:ascii="Times New Roman" w:hAnsi="Times New Roman"/>
                <w:sz w:val="24"/>
                <w:szCs w:val="24"/>
              </w:rPr>
              <w:t xml:space="preserve"> GROUPS-A,B &amp;C)</w:t>
            </w:r>
          </w:p>
        </w:tc>
        <w:tc>
          <w:tcPr>
            <w:tcW w:w="5670" w:type="dxa"/>
            <w:tcBorders>
              <w:top w:val="single" w:sz="4" w:space="0" w:color="auto"/>
              <w:left w:val="single" w:sz="4" w:space="0" w:color="auto"/>
              <w:bottom w:val="single" w:sz="4" w:space="0" w:color="auto"/>
              <w:right w:val="single" w:sz="4" w:space="0" w:color="auto"/>
            </w:tcBorders>
            <w:vAlign w:val="bottom"/>
            <w:hideMark/>
          </w:tcPr>
          <w:p w:rsidR="00C37E91" w:rsidRPr="00FD2FEF" w:rsidRDefault="00C37E91" w:rsidP="00A62C56">
            <w:pPr>
              <w:spacing w:after="0" w:line="240" w:lineRule="auto"/>
              <w:rPr>
                <w:rFonts w:ascii="Times New Roman" w:hAnsi="Times New Roman"/>
                <w:sz w:val="24"/>
                <w:szCs w:val="24"/>
              </w:rPr>
            </w:pPr>
            <w:r w:rsidRPr="00FD2FEF">
              <w:rPr>
                <w:rFonts w:ascii="Times New Roman" w:hAnsi="Times New Roman"/>
                <w:sz w:val="24"/>
                <w:szCs w:val="24"/>
              </w:rPr>
              <w:t>INTELLECTUAL PROPERTY LAW</w:t>
            </w:r>
            <w:r w:rsidR="00FE2B5F" w:rsidRPr="00FD2FEF">
              <w:rPr>
                <w:rFonts w:ascii="Times New Roman" w:hAnsi="Times New Roman"/>
                <w:sz w:val="24"/>
                <w:szCs w:val="24"/>
              </w:rPr>
              <w:t>(A</w:t>
            </w:r>
            <w:r w:rsidRPr="00FD2FEF">
              <w:rPr>
                <w:rFonts w:ascii="Times New Roman" w:hAnsi="Times New Roman"/>
                <w:sz w:val="24"/>
                <w:szCs w:val="24"/>
              </w:rPr>
              <w:t>-III</w:t>
            </w:r>
            <w:r w:rsidR="00FE2B5F" w:rsidRPr="00FD2FEF">
              <w:rPr>
                <w:rFonts w:ascii="Times New Roman" w:hAnsi="Times New Roman"/>
                <w:sz w:val="24"/>
                <w:szCs w:val="24"/>
              </w:rPr>
              <w:t>)</w:t>
            </w:r>
            <w:r w:rsidRPr="00FD2FEF">
              <w:rPr>
                <w:rFonts w:ascii="Times New Roman" w:hAnsi="Times New Roman"/>
                <w:sz w:val="24"/>
                <w:szCs w:val="24"/>
              </w:rPr>
              <w:t>, CORPORATE LAW</w:t>
            </w:r>
            <w:r w:rsidR="00FE2B5F" w:rsidRPr="00FD2FEF">
              <w:rPr>
                <w:rFonts w:ascii="Times New Roman" w:hAnsi="Times New Roman"/>
                <w:sz w:val="24"/>
                <w:szCs w:val="24"/>
              </w:rPr>
              <w:t>(B</w:t>
            </w:r>
            <w:r w:rsidRPr="00FD2FEF">
              <w:rPr>
                <w:rFonts w:ascii="Times New Roman" w:hAnsi="Times New Roman"/>
                <w:sz w:val="24"/>
                <w:szCs w:val="24"/>
              </w:rPr>
              <w:t>-III</w:t>
            </w:r>
            <w:r w:rsidR="00FE2B5F" w:rsidRPr="00FD2FEF">
              <w:rPr>
                <w:rFonts w:ascii="Times New Roman" w:hAnsi="Times New Roman"/>
                <w:sz w:val="24"/>
                <w:szCs w:val="24"/>
              </w:rPr>
              <w:t>)</w:t>
            </w:r>
            <w:r w:rsidRPr="00FD2FEF">
              <w:rPr>
                <w:rFonts w:ascii="Times New Roman" w:hAnsi="Times New Roman"/>
                <w:sz w:val="24"/>
                <w:szCs w:val="24"/>
              </w:rPr>
              <w:t>, CRIMINAL LAW</w:t>
            </w:r>
            <w:r w:rsidR="00FE2B5F" w:rsidRPr="00FD2FEF">
              <w:rPr>
                <w:rFonts w:ascii="Times New Roman" w:hAnsi="Times New Roman"/>
                <w:sz w:val="24"/>
                <w:szCs w:val="24"/>
              </w:rPr>
              <w:t>(C</w:t>
            </w:r>
            <w:r w:rsidRPr="00FD2FEF">
              <w:rPr>
                <w:rFonts w:ascii="Times New Roman" w:hAnsi="Times New Roman"/>
                <w:sz w:val="24"/>
                <w:szCs w:val="24"/>
              </w:rPr>
              <w:t>-III</w:t>
            </w:r>
            <w:r w:rsidR="00FE2B5F" w:rsidRPr="00FD2FEF">
              <w:rPr>
                <w:rFonts w:ascii="Times New Roman" w:hAnsi="Times New Roman"/>
                <w:sz w:val="24"/>
                <w:szCs w:val="24"/>
              </w:rPr>
              <w:t>)</w:t>
            </w:r>
            <w:r w:rsidRPr="00FD2FEF">
              <w:rPr>
                <w:rFonts w:ascii="Times New Roman" w:hAnsi="Times New Roman"/>
                <w:sz w:val="24"/>
                <w:szCs w:val="24"/>
              </w:rPr>
              <w:t xml:space="preserve"> </w:t>
            </w:r>
          </w:p>
        </w:tc>
      </w:tr>
      <w:tr w:rsidR="00C37E91" w:rsidRPr="00FD2FEF" w:rsidTr="00A62C56">
        <w:tc>
          <w:tcPr>
            <w:tcW w:w="3936" w:type="dxa"/>
            <w:tcBorders>
              <w:top w:val="single" w:sz="4" w:space="0" w:color="auto"/>
              <w:left w:val="single" w:sz="4" w:space="0" w:color="auto"/>
              <w:bottom w:val="single" w:sz="4" w:space="0" w:color="auto"/>
              <w:right w:val="single" w:sz="4" w:space="0" w:color="auto"/>
            </w:tcBorders>
            <w:hideMark/>
          </w:tcPr>
          <w:p w:rsidR="00C37E91" w:rsidRPr="00FD2FEF" w:rsidRDefault="00963A8A" w:rsidP="001461A9">
            <w:pPr>
              <w:spacing w:after="0" w:line="240" w:lineRule="auto"/>
              <w:jc w:val="both"/>
              <w:rPr>
                <w:rFonts w:ascii="Times New Roman" w:hAnsi="Times New Roman"/>
                <w:sz w:val="24"/>
                <w:szCs w:val="24"/>
              </w:rPr>
            </w:pPr>
            <w:r w:rsidRPr="00FD2FEF">
              <w:rPr>
                <w:rFonts w:ascii="Times New Roman" w:hAnsi="Times New Roman"/>
                <w:sz w:val="24"/>
                <w:szCs w:val="24"/>
              </w:rPr>
              <w:t xml:space="preserve">LL.M. </w:t>
            </w:r>
            <w:r w:rsidR="00C37E91" w:rsidRPr="00FD2FEF">
              <w:rPr>
                <w:rFonts w:ascii="Times New Roman" w:hAnsi="Times New Roman"/>
                <w:sz w:val="24"/>
                <w:szCs w:val="24"/>
              </w:rPr>
              <w:t>404</w:t>
            </w:r>
          </w:p>
        </w:tc>
        <w:tc>
          <w:tcPr>
            <w:tcW w:w="5670" w:type="dxa"/>
            <w:tcBorders>
              <w:top w:val="single" w:sz="4" w:space="0" w:color="auto"/>
              <w:left w:val="single" w:sz="4" w:space="0" w:color="auto"/>
              <w:bottom w:val="single" w:sz="4" w:space="0" w:color="auto"/>
              <w:right w:val="single" w:sz="4" w:space="0" w:color="auto"/>
            </w:tcBorders>
            <w:hideMark/>
          </w:tcPr>
          <w:p w:rsidR="00C37E91" w:rsidRPr="00FD2FEF" w:rsidRDefault="00E0245B" w:rsidP="001461A9">
            <w:pPr>
              <w:spacing w:after="0" w:line="240" w:lineRule="auto"/>
              <w:jc w:val="both"/>
              <w:rPr>
                <w:rFonts w:ascii="Times New Roman" w:hAnsi="Times New Roman"/>
                <w:sz w:val="24"/>
                <w:szCs w:val="24"/>
              </w:rPr>
            </w:pPr>
            <w:r w:rsidRPr="00FD2FEF">
              <w:rPr>
                <w:rFonts w:ascii="Times New Roman" w:hAnsi="Times New Roman"/>
                <w:sz w:val="24"/>
                <w:szCs w:val="24"/>
              </w:rPr>
              <w:t>DISSERTATION [Thesis-140 Viva-V</w:t>
            </w:r>
            <w:r w:rsidR="00C37E91" w:rsidRPr="00FD2FEF">
              <w:rPr>
                <w:rFonts w:ascii="Times New Roman" w:hAnsi="Times New Roman"/>
                <w:sz w:val="24"/>
                <w:szCs w:val="24"/>
              </w:rPr>
              <w:t>oce-60]</w:t>
            </w:r>
            <w:r w:rsidR="00C37E91" w:rsidRPr="00FD2FEF">
              <w:rPr>
                <w:rFonts w:ascii="Times New Roman" w:hAnsi="Times New Roman"/>
                <w:sz w:val="24"/>
                <w:szCs w:val="24"/>
              </w:rPr>
              <w:tab/>
            </w:r>
          </w:p>
        </w:tc>
      </w:tr>
    </w:tbl>
    <w:p w:rsidR="00412326" w:rsidRPr="00FD2FEF" w:rsidRDefault="00412326" w:rsidP="002378A1">
      <w:pPr>
        <w:spacing w:after="0"/>
        <w:jc w:val="center"/>
        <w:rPr>
          <w:rFonts w:ascii="Arial Black" w:hAnsi="Arial Black" w:cs="Times New Roman"/>
          <w:b/>
          <w:sz w:val="28"/>
          <w:szCs w:val="28"/>
        </w:rPr>
      </w:pPr>
    </w:p>
    <w:p w:rsidR="008B7DDD" w:rsidRPr="00FD2FEF" w:rsidRDefault="008B7DDD" w:rsidP="002378A1">
      <w:pPr>
        <w:spacing w:after="0"/>
        <w:jc w:val="center"/>
        <w:rPr>
          <w:rFonts w:ascii="Arial Black" w:hAnsi="Arial Black" w:cs="Times New Roman"/>
          <w:b/>
          <w:sz w:val="28"/>
          <w:szCs w:val="28"/>
        </w:rPr>
      </w:pPr>
    </w:p>
    <w:p w:rsidR="00412326" w:rsidRPr="00FD2FEF" w:rsidRDefault="00412326" w:rsidP="002378A1">
      <w:pPr>
        <w:spacing w:after="0"/>
        <w:jc w:val="center"/>
        <w:rPr>
          <w:rFonts w:ascii="Arial Black" w:hAnsi="Arial Black" w:cs="Times New Roman"/>
          <w:b/>
          <w:sz w:val="28"/>
          <w:szCs w:val="28"/>
        </w:rPr>
      </w:pPr>
    </w:p>
    <w:p w:rsidR="00B00A83" w:rsidRPr="00FD2FEF" w:rsidRDefault="00B00A83" w:rsidP="00B00A83">
      <w:pPr>
        <w:spacing w:after="0" w:line="240" w:lineRule="auto"/>
        <w:rPr>
          <w:rFonts w:ascii="Times New Roman" w:hAnsi="Times New Roman" w:cs="Times New Roman"/>
          <w:sz w:val="24"/>
          <w:szCs w:val="24"/>
        </w:rPr>
      </w:pPr>
    </w:p>
    <w:tbl>
      <w:tblPr>
        <w:tblStyle w:val="TableGrid"/>
        <w:tblW w:w="0" w:type="auto"/>
        <w:tblLook w:val="04A0"/>
      </w:tblPr>
      <w:tblGrid>
        <w:gridCol w:w="9453"/>
      </w:tblGrid>
      <w:tr w:rsidR="005D7FB3" w:rsidRPr="00FD2FEF" w:rsidTr="005D7FB3">
        <w:tc>
          <w:tcPr>
            <w:tcW w:w="9453" w:type="dxa"/>
          </w:tcPr>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LL.M.: 101</w:t>
            </w:r>
          </w:p>
          <w:p w:rsidR="005D7FB3" w:rsidRPr="00FD2FEF" w:rsidRDefault="005D7FB3" w:rsidP="005D7FB3">
            <w:pPr>
              <w:jc w:val="center"/>
              <w:rPr>
                <w:rFonts w:ascii="Times New Roman" w:hAnsi="Times New Roman" w:cs="Times New Roman"/>
                <w:b/>
                <w:sz w:val="24"/>
                <w:szCs w:val="24"/>
              </w:rPr>
            </w:pPr>
            <w:r w:rsidRPr="00FD2FEF">
              <w:rPr>
                <w:rFonts w:ascii="Times New Roman" w:hAnsi="Times New Roman" w:cs="Times New Roman"/>
                <w:b/>
                <w:sz w:val="24"/>
                <w:szCs w:val="24"/>
              </w:rPr>
              <w:t>JURISPRUDENCE- I</w:t>
            </w:r>
          </w:p>
          <w:p w:rsidR="005D7FB3" w:rsidRPr="00FD2FEF" w:rsidRDefault="005D7FB3" w:rsidP="005D7FB3">
            <w:pPr>
              <w:jc w:val="center"/>
              <w:rPr>
                <w:rFonts w:ascii="Times New Roman" w:hAnsi="Times New Roman" w:cs="Times New Roman"/>
                <w:b/>
                <w:sz w:val="24"/>
                <w:szCs w:val="24"/>
              </w:rPr>
            </w:pPr>
          </w:p>
          <w:p w:rsidR="005D7FB3" w:rsidRPr="00FD2FEF" w:rsidRDefault="005D7FB3" w:rsidP="005D7FB3">
            <w:pPr>
              <w:rPr>
                <w:rFonts w:ascii="Times New Roman" w:hAnsi="Times New Roman" w:cs="Times New Roman"/>
                <w:b/>
                <w:sz w:val="24"/>
                <w:szCs w:val="24"/>
              </w:rPr>
            </w:pPr>
          </w:p>
          <w:p w:rsidR="005D7FB3" w:rsidRPr="00FD2FEF" w:rsidRDefault="005D7FB3" w:rsidP="005D7FB3">
            <w:pPr>
              <w:rPr>
                <w:rFonts w:ascii="Times New Roman" w:hAnsi="Times New Roman" w:cs="Times New Roman"/>
                <w:b/>
                <w:sz w:val="24"/>
                <w:szCs w:val="24"/>
              </w:rPr>
            </w:pPr>
            <w:r w:rsidRPr="00FD2FEF">
              <w:rPr>
                <w:rFonts w:ascii="Times New Roman" w:hAnsi="Times New Roman" w:cs="Times New Roman"/>
                <w:b/>
                <w:sz w:val="24"/>
                <w:szCs w:val="24"/>
              </w:rPr>
              <w:t>UNIT-I: BASIC APPROACH</w:t>
            </w:r>
          </w:p>
          <w:p w:rsidR="005D7FB3" w:rsidRPr="00FD2FEF" w:rsidRDefault="005D7FB3" w:rsidP="005D7FB3">
            <w:pPr>
              <w:pStyle w:val="ListParagraph"/>
              <w:numPr>
                <w:ilvl w:val="0"/>
                <w:numId w:val="1"/>
              </w:numPr>
              <w:jc w:val="both"/>
              <w:rPr>
                <w:rFonts w:ascii="Times New Roman" w:hAnsi="Times New Roman" w:cs="Times New Roman"/>
                <w:sz w:val="24"/>
                <w:szCs w:val="24"/>
              </w:rPr>
            </w:pPr>
            <w:r w:rsidRPr="00FD2FEF">
              <w:rPr>
                <w:rFonts w:ascii="Times New Roman" w:hAnsi="Times New Roman" w:cs="Times New Roman"/>
                <w:sz w:val="24"/>
                <w:szCs w:val="24"/>
              </w:rPr>
              <w:t>JURISPRUDENCE AND ITS RELATION WITH OTHER SOCIAL SCIENCES</w:t>
            </w:r>
          </w:p>
          <w:p w:rsidR="005D7FB3" w:rsidRPr="00FD2FEF" w:rsidRDefault="005D7FB3" w:rsidP="005D7FB3">
            <w:pPr>
              <w:pStyle w:val="ListParagraph"/>
              <w:numPr>
                <w:ilvl w:val="0"/>
                <w:numId w:val="1"/>
              </w:numPr>
              <w:jc w:val="both"/>
              <w:rPr>
                <w:rFonts w:ascii="Times New Roman" w:hAnsi="Times New Roman" w:cs="Times New Roman"/>
                <w:sz w:val="24"/>
                <w:szCs w:val="24"/>
              </w:rPr>
            </w:pPr>
            <w:r w:rsidRPr="00FD2FEF">
              <w:rPr>
                <w:rFonts w:ascii="Times New Roman" w:hAnsi="Times New Roman" w:cs="Times New Roman"/>
                <w:sz w:val="24"/>
                <w:szCs w:val="24"/>
              </w:rPr>
              <w:t>NATURAL LAW: DIVINE WILL THEORY, REASON, DARK AGE, CLASSICAL NATURAL LAW, REVIVAL OF NATURAL LAW</w:t>
            </w:r>
          </w:p>
          <w:p w:rsidR="005D7FB3" w:rsidRPr="00FD2FEF" w:rsidRDefault="005D7FB3" w:rsidP="005D7FB3">
            <w:pPr>
              <w:rPr>
                <w:rFonts w:ascii="Times New Roman" w:hAnsi="Times New Roman" w:cs="Times New Roman"/>
                <w:b/>
                <w:sz w:val="24"/>
                <w:szCs w:val="24"/>
              </w:rPr>
            </w:pPr>
          </w:p>
          <w:p w:rsidR="005D7FB3" w:rsidRPr="00FD2FEF" w:rsidRDefault="005D7FB3" w:rsidP="005D7FB3">
            <w:pPr>
              <w:rPr>
                <w:rFonts w:ascii="Times New Roman" w:hAnsi="Times New Roman" w:cs="Times New Roman"/>
                <w:b/>
                <w:sz w:val="24"/>
                <w:szCs w:val="24"/>
              </w:rPr>
            </w:pPr>
            <w:r w:rsidRPr="00FD2FEF">
              <w:rPr>
                <w:rFonts w:ascii="Times New Roman" w:hAnsi="Times New Roman" w:cs="Times New Roman"/>
                <w:b/>
                <w:sz w:val="24"/>
                <w:szCs w:val="24"/>
              </w:rPr>
              <w:t>UNIT-II: ANALYTICAL POSITIVISM</w:t>
            </w:r>
          </w:p>
          <w:p w:rsidR="005D7FB3" w:rsidRPr="00FD2FEF" w:rsidRDefault="005D7FB3" w:rsidP="005D7FB3">
            <w:pPr>
              <w:rPr>
                <w:rFonts w:ascii="Times New Roman" w:hAnsi="Times New Roman" w:cs="Times New Roman"/>
                <w:sz w:val="24"/>
                <w:szCs w:val="24"/>
              </w:rPr>
            </w:pPr>
          </w:p>
          <w:p w:rsidR="005D7FB3" w:rsidRPr="00FD2FEF" w:rsidRDefault="005D7FB3" w:rsidP="005D7FB3">
            <w:pPr>
              <w:pStyle w:val="ListParagraph"/>
              <w:numPr>
                <w:ilvl w:val="0"/>
                <w:numId w:val="2"/>
              </w:numPr>
              <w:rPr>
                <w:rFonts w:ascii="Times New Roman" w:hAnsi="Times New Roman" w:cs="Times New Roman"/>
                <w:sz w:val="24"/>
                <w:szCs w:val="24"/>
              </w:rPr>
            </w:pPr>
            <w:r w:rsidRPr="00FD2FEF">
              <w:rPr>
                <w:rFonts w:ascii="Times New Roman" w:hAnsi="Times New Roman" w:cs="Times New Roman"/>
                <w:sz w:val="24"/>
                <w:szCs w:val="24"/>
              </w:rPr>
              <w:t>JEREMY BENTHAM</w:t>
            </w:r>
          </w:p>
          <w:p w:rsidR="005D7FB3" w:rsidRPr="00FD2FEF" w:rsidRDefault="005D7FB3" w:rsidP="005D7FB3">
            <w:pPr>
              <w:pStyle w:val="ListParagraph"/>
              <w:numPr>
                <w:ilvl w:val="0"/>
                <w:numId w:val="2"/>
              </w:numPr>
              <w:rPr>
                <w:rFonts w:ascii="Times New Roman" w:hAnsi="Times New Roman" w:cs="Times New Roman"/>
                <w:sz w:val="24"/>
                <w:szCs w:val="24"/>
              </w:rPr>
            </w:pPr>
            <w:r w:rsidRPr="00FD2FEF">
              <w:rPr>
                <w:rFonts w:ascii="Times New Roman" w:hAnsi="Times New Roman" w:cs="Times New Roman"/>
                <w:sz w:val="24"/>
                <w:szCs w:val="24"/>
              </w:rPr>
              <w:t>JOHN AUSTIN</w:t>
            </w:r>
          </w:p>
          <w:p w:rsidR="005D7FB3" w:rsidRPr="00FD2FEF" w:rsidRDefault="005D7FB3" w:rsidP="005D7FB3">
            <w:pPr>
              <w:pStyle w:val="ListParagraph"/>
              <w:numPr>
                <w:ilvl w:val="0"/>
                <w:numId w:val="2"/>
              </w:numPr>
              <w:rPr>
                <w:rFonts w:ascii="Times New Roman" w:hAnsi="Times New Roman" w:cs="Times New Roman"/>
                <w:sz w:val="24"/>
                <w:szCs w:val="24"/>
              </w:rPr>
            </w:pPr>
            <w:r w:rsidRPr="00FD2FEF">
              <w:rPr>
                <w:rFonts w:ascii="Times New Roman" w:hAnsi="Times New Roman" w:cs="Times New Roman"/>
                <w:sz w:val="24"/>
                <w:szCs w:val="24"/>
              </w:rPr>
              <w:t>H.L.A. HART</w:t>
            </w:r>
          </w:p>
          <w:p w:rsidR="005D7FB3" w:rsidRPr="00FD2FEF" w:rsidRDefault="005D7FB3" w:rsidP="005D7FB3">
            <w:pPr>
              <w:pStyle w:val="ListParagraph"/>
              <w:numPr>
                <w:ilvl w:val="0"/>
                <w:numId w:val="2"/>
              </w:numPr>
              <w:rPr>
                <w:rFonts w:ascii="Times New Roman" w:hAnsi="Times New Roman" w:cs="Times New Roman"/>
                <w:sz w:val="24"/>
                <w:szCs w:val="24"/>
              </w:rPr>
            </w:pPr>
            <w:r w:rsidRPr="00FD2FEF">
              <w:rPr>
                <w:rFonts w:ascii="Times New Roman" w:hAnsi="Times New Roman" w:cs="Times New Roman"/>
                <w:sz w:val="24"/>
                <w:szCs w:val="24"/>
              </w:rPr>
              <w:t>HANS KELSON</w:t>
            </w:r>
          </w:p>
          <w:p w:rsidR="005D7FB3" w:rsidRPr="00FD2FEF" w:rsidRDefault="005D7FB3" w:rsidP="005D7FB3">
            <w:pPr>
              <w:pStyle w:val="ListParagraph"/>
              <w:rPr>
                <w:rFonts w:ascii="Times New Roman" w:hAnsi="Times New Roman" w:cs="Times New Roman"/>
                <w:sz w:val="24"/>
                <w:szCs w:val="24"/>
              </w:rPr>
            </w:pPr>
          </w:p>
          <w:p w:rsidR="005D7FB3" w:rsidRPr="00FD2FEF" w:rsidRDefault="005D7FB3" w:rsidP="005D7FB3">
            <w:pPr>
              <w:rPr>
                <w:rFonts w:ascii="Times New Roman" w:hAnsi="Times New Roman" w:cs="Times New Roman"/>
                <w:b/>
                <w:sz w:val="24"/>
                <w:szCs w:val="24"/>
              </w:rPr>
            </w:pPr>
            <w:r w:rsidRPr="00FD2FEF">
              <w:rPr>
                <w:rFonts w:ascii="Times New Roman" w:hAnsi="Times New Roman" w:cs="Times New Roman"/>
                <w:b/>
                <w:sz w:val="24"/>
                <w:szCs w:val="24"/>
              </w:rPr>
              <w:t>UNIT-III: HISTORICAL SCHOOL OF THOUGHT</w:t>
            </w:r>
          </w:p>
          <w:p w:rsidR="005D7FB3" w:rsidRPr="00FD2FEF" w:rsidRDefault="005D7FB3" w:rsidP="005D7FB3">
            <w:pPr>
              <w:rPr>
                <w:rFonts w:ascii="Times New Roman" w:hAnsi="Times New Roman" w:cs="Times New Roman"/>
                <w:sz w:val="24"/>
                <w:szCs w:val="24"/>
              </w:rPr>
            </w:pP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FREDERICK KARL VON SAVIGNY</w:t>
            </w: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HENRY SUMNER MAINE</w:t>
            </w: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 xml:space="preserve">GEORG WILHELM FRIEDRICH HEGEL </w:t>
            </w:r>
          </w:p>
          <w:p w:rsidR="005D7FB3" w:rsidRPr="00FD2FEF" w:rsidRDefault="005D7FB3" w:rsidP="005D7FB3">
            <w:pPr>
              <w:rPr>
                <w:rFonts w:ascii="Times New Roman" w:hAnsi="Times New Roman" w:cs="Times New Roman"/>
                <w:b/>
                <w:sz w:val="24"/>
                <w:szCs w:val="24"/>
              </w:rPr>
            </w:pPr>
          </w:p>
          <w:p w:rsidR="005D7FB3" w:rsidRPr="00FD2FEF" w:rsidRDefault="005D7FB3" w:rsidP="005D7FB3">
            <w:pPr>
              <w:rPr>
                <w:rFonts w:ascii="Times New Roman" w:hAnsi="Times New Roman" w:cs="Times New Roman"/>
                <w:b/>
                <w:sz w:val="24"/>
                <w:szCs w:val="24"/>
              </w:rPr>
            </w:pPr>
            <w:r w:rsidRPr="00FD2FEF">
              <w:rPr>
                <w:rFonts w:ascii="Times New Roman" w:hAnsi="Times New Roman" w:cs="Times New Roman"/>
                <w:b/>
                <w:sz w:val="24"/>
                <w:szCs w:val="24"/>
              </w:rPr>
              <w:t>UNIT-IV: REALIST SCHOOL OF THOUGHT</w:t>
            </w:r>
          </w:p>
          <w:p w:rsidR="005D7FB3" w:rsidRPr="00FD2FEF" w:rsidRDefault="005D7FB3" w:rsidP="005D7FB3">
            <w:pPr>
              <w:rPr>
                <w:rFonts w:ascii="Times New Roman" w:hAnsi="Times New Roman" w:cs="Times New Roman"/>
                <w:sz w:val="24"/>
                <w:szCs w:val="24"/>
              </w:rPr>
            </w:pP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AMERICAN REALISM</w:t>
            </w: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SCANDINAVIAN REALISM</w:t>
            </w:r>
          </w:p>
          <w:p w:rsidR="005D7FB3" w:rsidRPr="00FD2FEF" w:rsidRDefault="005D7FB3" w:rsidP="005D7FB3">
            <w:pPr>
              <w:rPr>
                <w:rFonts w:ascii="Times New Roman" w:hAnsi="Times New Roman" w:cs="Times New Roman"/>
                <w:b/>
                <w:sz w:val="24"/>
                <w:szCs w:val="24"/>
              </w:rPr>
            </w:pPr>
          </w:p>
          <w:p w:rsidR="005D7FB3" w:rsidRPr="00FD2FEF" w:rsidRDefault="005D7FB3" w:rsidP="005D7FB3">
            <w:pPr>
              <w:rPr>
                <w:rFonts w:ascii="Times New Roman" w:hAnsi="Times New Roman" w:cs="Times New Roman"/>
                <w:b/>
                <w:sz w:val="24"/>
                <w:szCs w:val="24"/>
              </w:rPr>
            </w:pPr>
            <w:r w:rsidRPr="00FD2FEF">
              <w:rPr>
                <w:rFonts w:ascii="Times New Roman" w:hAnsi="Times New Roman" w:cs="Times New Roman"/>
                <w:b/>
                <w:sz w:val="24"/>
                <w:szCs w:val="24"/>
              </w:rPr>
              <w:t>UNIT-V: ECONOMIC APPROACH TO LAW</w:t>
            </w:r>
          </w:p>
          <w:p w:rsidR="005D7FB3" w:rsidRPr="00FD2FEF" w:rsidRDefault="005D7FB3" w:rsidP="005D7FB3">
            <w:pPr>
              <w:rPr>
                <w:rFonts w:ascii="Times New Roman" w:hAnsi="Times New Roman" w:cs="Times New Roman"/>
                <w:b/>
                <w:sz w:val="24"/>
                <w:szCs w:val="24"/>
              </w:rPr>
            </w:pP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KARL HEINRICH MARX</w:t>
            </w: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ANTONIO FRANCESCO GRAMSCI</w:t>
            </w:r>
            <w:r w:rsidRPr="00FD2FEF">
              <w:rPr>
                <w:rFonts w:ascii="Times New Roman" w:hAnsi="Times New Roman" w:cs="Times New Roman"/>
                <w:b/>
                <w:bCs/>
                <w:sz w:val="24"/>
                <w:szCs w:val="24"/>
              </w:rPr>
              <w:t xml:space="preserve"> </w:t>
            </w:r>
          </w:p>
          <w:p w:rsidR="005D7FB3" w:rsidRPr="00FD2FEF" w:rsidRDefault="005D7FB3" w:rsidP="005D7FB3">
            <w:pPr>
              <w:pStyle w:val="ListParagraph"/>
              <w:numPr>
                <w:ilvl w:val="0"/>
                <w:numId w:val="3"/>
              </w:numPr>
              <w:rPr>
                <w:rFonts w:ascii="Times New Roman" w:hAnsi="Times New Roman" w:cs="Times New Roman"/>
                <w:sz w:val="24"/>
                <w:szCs w:val="24"/>
              </w:rPr>
            </w:pPr>
            <w:r w:rsidRPr="00FD2FEF">
              <w:rPr>
                <w:rFonts w:ascii="Times New Roman" w:hAnsi="Times New Roman" w:cs="Times New Roman"/>
                <w:sz w:val="24"/>
                <w:szCs w:val="24"/>
              </w:rPr>
              <w:t>KARL RENNER</w:t>
            </w: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FE7D4D" w:rsidRPr="00FD2FEF" w:rsidRDefault="00FE7D4D" w:rsidP="00FE7D4D">
            <w:pPr>
              <w:rPr>
                <w:rFonts w:ascii="Times New Roman" w:hAnsi="Times New Roman" w:cs="Times New Roman"/>
                <w:sz w:val="24"/>
                <w:szCs w:val="24"/>
              </w:rPr>
            </w:pPr>
          </w:p>
          <w:p w:rsidR="005D7FB3" w:rsidRPr="00FD2FEF" w:rsidRDefault="005D7FB3" w:rsidP="005D7FB3">
            <w:pPr>
              <w:rPr>
                <w:rFonts w:ascii="Times New Roman" w:hAnsi="Times New Roman" w:cs="Times New Roman"/>
                <w:sz w:val="24"/>
                <w:szCs w:val="24"/>
              </w:rPr>
            </w:pPr>
          </w:p>
          <w:p w:rsidR="005D7FB3" w:rsidRPr="00FD2FEF" w:rsidRDefault="005D7FB3" w:rsidP="00B00A83">
            <w:pPr>
              <w:rPr>
                <w:rFonts w:ascii="Times New Roman" w:hAnsi="Times New Roman" w:cs="Times New Roman"/>
                <w:sz w:val="24"/>
                <w:szCs w:val="24"/>
              </w:rPr>
            </w:pPr>
          </w:p>
        </w:tc>
      </w:tr>
    </w:tbl>
    <w:p w:rsidR="00B00A83" w:rsidRPr="00FD2FEF" w:rsidRDefault="00B00A83" w:rsidP="00B00A83">
      <w:pPr>
        <w:spacing w:after="0" w:line="240" w:lineRule="auto"/>
        <w:rPr>
          <w:rFonts w:ascii="Times New Roman" w:hAnsi="Times New Roman" w:cs="Times New Roman"/>
          <w:sz w:val="24"/>
          <w:szCs w:val="24"/>
        </w:rPr>
      </w:pPr>
    </w:p>
    <w:tbl>
      <w:tblPr>
        <w:tblStyle w:val="TableGrid"/>
        <w:tblpPr w:leftFromText="180" w:rightFromText="180" w:vertAnchor="text" w:horzAnchor="margin" w:tblpY="-483"/>
        <w:tblW w:w="0" w:type="auto"/>
        <w:tblLook w:val="04A0"/>
      </w:tblPr>
      <w:tblGrid>
        <w:gridCol w:w="9453"/>
      </w:tblGrid>
      <w:tr w:rsidR="00FE7D4D" w:rsidRPr="00FD2FEF" w:rsidTr="00FE7D4D">
        <w:tc>
          <w:tcPr>
            <w:tcW w:w="9453" w:type="dxa"/>
          </w:tcPr>
          <w:p w:rsidR="00FE7D4D" w:rsidRPr="00FD2FEF" w:rsidRDefault="00FE7D4D" w:rsidP="00FE7D4D">
            <w:pPr>
              <w:jc w:val="center"/>
              <w:rPr>
                <w:rFonts w:ascii="Times New Roman" w:hAnsi="Times New Roman" w:cs="Times New Roman"/>
                <w:b/>
                <w:sz w:val="24"/>
                <w:szCs w:val="24"/>
              </w:rPr>
            </w:pPr>
            <w:r w:rsidRPr="00FD2FEF">
              <w:rPr>
                <w:rFonts w:ascii="Times New Roman" w:hAnsi="Times New Roman" w:cs="Times New Roman"/>
                <w:b/>
                <w:sz w:val="24"/>
                <w:szCs w:val="24"/>
              </w:rPr>
              <w:lastRenderedPageBreak/>
              <w:t xml:space="preserve">LL.M.: 102 </w:t>
            </w:r>
          </w:p>
          <w:p w:rsidR="00FE7D4D" w:rsidRPr="00FD2FEF" w:rsidRDefault="00FE7D4D" w:rsidP="00FE7D4D">
            <w:pPr>
              <w:jc w:val="center"/>
              <w:rPr>
                <w:rFonts w:ascii="Times New Roman" w:hAnsi="Times New Roman" w:cs="Times New Roman"/>
                <w:b/>
                <w:sz w:val="24"/>
                <w:szCs w:val="24"/>
              </w:rPr>
            </w:pPr>
            <w:r w:rsidRPr="00FD2FEF">
              <w:rPr>
                <w:rFonts w:ascii="Times New Roman" w:hAnsi="Times New Roman" w:cs="Times New Roman"/>
                <w:b/>
                <w:sz w:val="24"/>
                <w:szCs w:val="24"/>
              </w:rPr>
              <w:t>CONSTITUTIONAL LAW – I</w:t>
            </w:r>
          </w:p>
          <w:p w:rsidR="00FE7D4D" w:rsidRPr="00FD2FEF" w:rsidRDefault="00FE7D4D" w:rsidP="00FE7D4D">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I: </w:t>
            </w:r>
          </w:p>
          <w:p w:rsidR="00FE7D4D" w:rsidRPr="00FD2FEF" w:rsidRDefault="00FE7D4D" w:rsidP="00FE7D4D">
            <w:pPr>
              <w:jc w:val="both"/>
              <w:rPr>
                <w:rFonts w:ascii="Times New Roman" w:hAnsi="Times New Roman" w:cs="Times New Roman"/>
                <w:b/>
                <w:sz w:val="24"/>
                <w:szCs w:val="24"/>
              </w:rPr>
            </w:pPr>
          </w:p>
          <w:p w:rsidR="00FE7D4D" w:rsidRPr="00FD2FEF" w:rsidRDefault="00FE7D4D" w:rsidP="00FE7D4D">
            <w:pPr>
              <w:pStyle w:val="ListParagraph"/>
              <w:numPr>
                <w:ilvl w:val="0"/>
                <w:numId w:val="8"/>
              </w:numPr>
              <w:jc w:val="both"/>
              <w:rPr>
                <w:rFonts w:ascii="Times New Roman" w:hAnsi="Times New Roman" w:cs="Times New Roman"/>
                <w:sz w:val="24"/>
                <w:szCs w:val="24"/>
              </w:rPr>
            </w:pPr>
            <w:r w:rsidRPr="00FD2FEF">
              <w:rPr>
                <w:rFonts w:ascii="Times New Roman" w:hAnsi="Times New Roman" w:cs="Times New Roman"/>
                <w:sz w:val="24"/>
                <w:szCs w:val="24"/>
              </w:rPr>
              <w:t>Preamble: Its Salient Features and Significance</w:t>
            </w:r>
          </w:p>
          <w:p w:rsidR="00FE7D4D" w:rsidRPr="00FD2FEF" w:rsidRDefault="00FE7D4D" w:rsidP="00FE7D4D">
            <w:pPr>
              <w:pStyle w:val="ListParagraph"/>
              <w:numPr>
                <w:ilvl w:val="0"/>
                <w:numId w:val="8"/>
              </w:numPr>
              <w:jc w:val="both"/>
              <w:rPr>
                <w:rFonts w:ascii="Times New Roman" w:hAnsi="Times New Roman" w:cs="Times New Roman"/>
                <w:sz w:val="24"/>
                <w:szCs w:val="24"/>
              </w:rPr>
            </w:pPr>
            <w:r w:rsidRPr="00FD2FEF">
              <w:rPr>
                <w:rFonts w:ascii="Times New Roman" w:hAnsi="Times New Roman" w:cs="Times New Roman"/>
                <w:sz w:val="24"/>
                <w:szCs w:val="24"/>
              </w:rPr>
              <w:t>Concept of State: GOVT, LEGISLATURES, LOCAL AUTHORITIES, Other Authorities; Judiciary</w:t>
            </w:r>
          </w:p>
          <w:p w:rsidR="00FE7D4D" w:rsidRPr="00FD2FEF" w:rsidRDefault="00FE7D4D" w:rsidP="00FE7D4D">
            <w:pPr>
              <w:pStyle w:val="ListParagraph"/>
              <w:numPr>
                <w:ilvl w:val="0"/>
                <w:numId w:val="8"/>
              </w:numPr>
              <w:jc w:val="both"/>
              <w:rPr>
                <w:rFonts w:ascii="Times New Roman" w:hAnsi="Times New Roman" w:cs="Times New Roman"/>
                <w:sz w:val="24"/>
                <w:szCs w:val="24"/>
              </w:rPr>
            </w:pPr>
            <w:r w:rsidRPr="00FD2FEF">
              <w:rPr>
                <w:rFonts w:ascii="Times New Roman" w:hAnsi="Times New Roman" w:cs="Times New Roman"/>
                <w:sz w:val="24"/>
                <w:szCs w:val="24"/>
              </w:rPr>
              <w:t xml:space="preserve">Pre-Constitutional Laws and Post Constitutional Laws Vis-à-vis Enforcement of Fundamental Rights </w:t>
            </w:r>
          </w:p>
          <w:p w:rsidR="00FE7D4D" w:rsidRPr="00FD2FEF" w:rsidRDefault="00FE7D4D" w:rsidP="00FE7D4D">
            <w:pPr>
              <w:pStyle w:val="ListParagraph"/>
              <w:numPr>
                <w:ilvl w:val="0"/>
                <w:numId w:val="8"/>
              </w:numPr>
              <w:jc w:val="both"/>
              <w:rPr>
                <w:rFonts w:ascii="Times New Roman" w:hAnsi="Times New Roman" w:cs="Times New Roman"/>
                <w:sz w:val="24"/>
                <w:szCs w:val="24"/>
              </w:rPr>
            </w:pPr>
            <w:r w:rsidRPr="00FD2FEF">
              <w:rPr>
                <w:rFonts w:ascii="Times New Roman" w:hAnsi="Times New Roman" w:cs="Times New Roman"/>
                <w:sz w:val="24"/>
                <w:szCs w:val="24"/>
              </w:rPr>
              <w:t>Waiver of Fundamental Rights</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II: </w:t>
            </w:r>
          </w:p>
          <w:p w:rsidR="00FE7D4D" w:rsidRPr="00FD2FEF" w:rsidRDefault="00FE7D4D" w:rsidP="00FE7D4D">
            <w:pPr>
              <w:jc w:val="both"/>
              <w:rPr>
                <w:rFonts w:ascii="Times New Roman" w:hAnsi="Times New Roman" w:cs="Times New Roman"/>
                <w:b/>
                <w:sz w:val="24"/>
                <w:szCs w:val="24"/>
              </w:rPr>
            </w:pPr>
          </w:p>
          <w:p w:rsidR="00FE7D4D" w:rsidRPr="00FD2FEF" w:rsidRDefault="00FE7D4D" w:rsidP="00FE7D4D">
            <w:pPr>
              <w:pStyle w:val="ListParagraph"/>
              <w:numPr>
                <w:ilvl w:val="0"/>
                <w:numId w:val="4"/>
              </w:numPr>
              <w:ind w:left="709"/>
              <w:jc w:val="both"/>
              <w:rPr>
                <w:rFonts w:ascii="Times New Roman" w:hAnsi="Times New Roman" w:cs="Times New Roman"/>
                <w:b/>
                <w:sz w:val="24"/>
                <w:szCs w:val="24"/>
              </w:rPr>
            </w:pPr>
            <w:r w:rsidRPr="00FD2FEF">
              <w:rPr>
                <w:rFonts w:ascii="Times New Roman" w:hAnsi="Times New Roman" w:cs="Times New Roman"/>
                <w:sz w:val="24"/>
                <w:szCs w:val="24"/>
              </w:rPr>
              <w:t xml:space="preserve">Equality Before Law and Equal Protection of Laws-Reasonable Classification(Non-Discrimination)-Non-Arbitrariness-Social Justice-(Protective Discrimination)-Special Provision for Women, Children-Institutional Reservation-Territorial Reservation-Prohibition of </w:t>
            </w:r>
            <w:proofErr w:type="spellStart"/>
            <w:r w:rsidRPr="00FD2FEF">
              <w:rPr>
                <w:rFonts w:ascii="Times New Roman" w:hAnsi="Times New Roman" w:cs="Times New Roman"/>
                <w:sz w:val="24"/>
                <w:szCs w:val="24"/>
              </w:rPr>
              <w:t>Untouchability</w:t>
            </w:r>
            <w:proofErr w:type="spellEnd"/>
          </w:p>
          <w:p w:rsidR="00FE7D4D" w:rsidRPr="00FD2FEF" w:rsidRDefault="00FE7D4D" w:rsidP="00FE7D4D">
            <w:pPr>
              <w:jc w:val="both"/>
              <w:rPr>
                <w:rFonts w:ascii="Times New Roman" w:hAnsi="Times New Roman" w:cs="Times New Roman"/>
                <w:b/>
                <w:sz w:val="24"/>
                <w:szCs w:val="24"/>
              </w:rPr>
            </w:pPr>
          </w:p>
          <w:p w:rsidR="00FE7D4D" w:rsidRPr="00FD2FEF" w:rsidRDefault="00FE7D4D" w:rsidP="00FE7D4D">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III: </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pStyle w:val="ListParagraph"/>
              <w:numPr>
                <w:ilvl w:val="0"/>
                <w:numId w:val="5"/>
              </w:numPr>
              <w:jc w:val="both"/>
              <w:rPr>
                <w:rFonts w:ascii="Times New Roman" w:hAnsi="Times New Roman" w:cs="Times New Roman"/>
                <w:sz w:val="24"/>
                <w:szCs w:val="24"/>
              </w:rPr>
            </w:pPr>
            <w:r w:rsidRPr="00FD2FEF">
              <w:rPr>
                <w:rFonts w:ascii="Times New Roman" w:hAnsi="Times New Roman" w:cs="Times New Roman"/>
                <w:sz w:val="24"/>
                <w:szCs w:val="24"/>
              </w:rPr>
              <w:t xml:space="preserve">Right to Freedom: Freedom of Speech and Expression-Freedom of Press-Right to Information; Right to Silence and Freedom to Assemble Peacefully-Freedom to Form Association-Freedom to Move Freely throughout the Territory of India-Freedom to Practice any Profession or Occupation, Trade or Business </w:t>
            </w:r>
          </w:p>
          <w:p w:rsidR="00FE7D4D" w:rsidRPr="00FD2FEF" w:rsidRDefault="00FE7D4D" w:rsidP="00FE7D4D">
            <w:pPr>
              <w:pStyle w:val="ListParagraph"/>
              <w:numPr>
                <w:ilvl w:val="0"/>
                <w:numId w:val="5"/>
              </w:numPr>
              <w:jc w:val="both"/>
              <w:rPr>
                <w:rFonts w:ascii="Times New Roman" w:hAnsi="Times New Roman" w:cs="Times New Roman"/>
                <w:sz w:val="24"/>
                <w:szCs w:val="24"/>
              </w:rPr>
            </w:pPr>
            <w:r w:rsidRPr="00FD2FEF">
              <w:rPr>
                <w:rFonts w:ascii="Times New Roman" w:hAnsi="Times New Roman" w:cs="Times New Roman"/>
                <w:sz w:val="24"/>
                <w:szCs w:val="24"/>
              </w:rPr>
              <w:t>Reasonable Restrictions on Freedom-Freedom of the Person (ex post facto laws; Double Jeopardy; Right against Self Incrimination)</w:t>
            </w:r>
          </w:p>
          <w:p w:rsidR="00FE7D4D" w:rsidRPr="00FD2FEF" w:rsidRDefault="00FE7D4D" w:rsidP="00FE7D4D">
            <w:pPr>
              <w:pStyle w:val="ListParagraph"/>
              <w:numPr>
                <w:ilvl w:val="0"/>
                <w:numId w:val="5"/>
              </w:numPr>
              <w:jc w:val="both"/>
              <w:rPr>
                <w:rFonts w:ascii="Times New Roman" w:hAnsi="Times New Roman" w:cs="Times New Roman"/>
                <w:sz w:val="24"/>
                <w:szCs w:val="24"/>
              </w:rPr>
            </w:pPr>
            <w:r w:rsidRPr="00FD2FEF">
              <w:rPr>
                <w:rFonts w:ascii="Times New Roman" w:hAnsi="Times New Roman" w:cs="Times New Roman"/>
                <w:sz w:val="24"/>
                <w:szCs w:val="24"/>
              </w:rPr>
              <w:t>Right to Life and Personal Liberty: Death Sentence, Environmental Protection, Right to Education; Right to Get Medical Assistance;  Right to Dignity; Right to Privacy; Legal Aid; Speedy Trial; Protection against Arrest and Detention; Sustainable Development; Travelling  Abroad; Livelihood Right; Right to Employment; Dignified death</w:t>
            </w:r>
          </w:p>
          <w:p w:rsidR="00FE7D4D" w:rsidRPr="00FD2FEF" w:rsidRDefault="00FE7D4D" w:rsidP="00FE7D4D">
            <w:pPr>
              <w:pStyle w:val="ListParagraph"/>
              <w:numPr>
                <w:ilvl w:val="0"/>
                <w:numId w:val="5"/>
              </w:numPr>
              <w:jc w:val="both"/>
              <w:rPr>
                <w:rFonts w:ascii="Times New Roman" w:hAnsi="Times New Roman" w:cs="Times New Roman"/>
                <w:sz w:val="24"/>
                <w:szCs w:val="24"/>
              </w:rPr>
            </w:pPr>
            <w:r w:rsidRPr="00FD2FEF">
              <w:rPr>
                <w:rFonts w:ascii="Times New Roman" w:hAnsi="Times New Roman" w:cs="Times New Roman"/>
                <w:sz w:val="24"/>
                <w:szCs w:val="24"/>
              </w:rPr>
              <w:t>Procedure Established by Law</w:t>
            </w:r>
          </w:p>
          <w:p w:rsidR="00FE7D4D" w:rsidRPr="00FD2FEF" w:rsidRDefault="00FE7D4D" w:rsidP="00FE7D4D">
            <w:pPr>
              <w:pStyle w:val="Default"/>
              <w:numPr>
                <w:ilvl w:val="0"/>
                <w:numId w:val="5"/>
              </w:numPr>
              <w:jc w:val="both"/>
              <w:rPr>
                <w:color w:val="auto"/>
              </w:rPr>
            </w:pPr>
            <w:r w:rsidRPr="00FD2FEF">
              <w:rPr>
                <w:color w:val="auto"/>
              </w:rPr>
              <w:t xml:space="preserve">Right against Exploitation-Trafficking of Human Beings-Forced </w:t>
            </w:r>
            <w:proofErr w:type="spellStart"/>
            <w:r w:rsidRPr="00FD2FEF">
              <w:rPr>
                <w:color w:val="auto"/>
              </w:rPr>
              <w:t>Labour</w:t>
            </w:r>
            <w:proofErr w:type="spellEnd"/>
            <w:r w:rsidRPr="00FD2FEF">
              <w:rPr>
                <w:color w:val="auto"/>
              </w:rPr>
              <w:t xml:space="preserve">-Child </w:t>
            </w:r>
            <w:proofErr w:type="spellStart"/>
            <w:r w:rsidRPr="00FD2FEF">
              <w:rPr>
                <w:color w:val="auto"/>
              </w:rPr>
              <w:t>Labour</w:t>
            </w:r>
            <w:proofErr w:type="spellEnd"/>
          </w:p>
          <w:p w:rsidR="00FE7D4D" w:rsidRPr="00FD2FEF" w:rsidRDefault="00FE7D4D" w:rsidP="00FE7D4D">
            <w:pPr>
              <w:jc w:val="both"/>
              <w:rPr>
                <w:rFonts w:ascii="Times New Roman" w:hAnsi="Times New Roman" w:cs="Times New Roman"/>
                <w:b/>
                <w:sz w:val="24"/>
                <w:szCs w:val="24"/>
              </w:rPr>
            </w:pP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b/>
                <w:sz w:val="24"/>
                <w:szCs w:val="24"/>
              </w:rPr>
              <w:t>UNIT IV</w:t>
            </w:r>
            <w:r w:rsidRPr="00FD2FEF">
              <w:rPr>
                <w:rFonts w:ascii="Times New Roman" w:hAnsi="Times New Roman" w:cs="Times New Roman"/>
                <w:sz w:val="24"/>
                <w:szCs w:val="24"/>
              </w:rPr>
              <w:t xml:space="preserve">: </w:t>
            </w:r>
          </w:p>
          <w:p w:rsidR="00FE7D4D" w:rsidRPr="00FD2FEF" w:rsidRDefault="00FE7D4D" w:rsidP="00FE7D4D">
            <w:pPr>
              <w:pStyle w:val="ListParagraph"/>
              <w:numPr>
                <w:ilvl w:val="0"/>
                <w:numId w:val="6"/>
              </w:numPr>
              <w:jc w:val="both"/>
              <w:rPr>
                <w:rFonts w:ascii="Times New Roman" w:hAnsi="Times New Roman" w:cs="Times New Roman"/>
                <w:sz w:val="24"/>
                <w:szCs w:val="24"/>
              </w:rPr>
            </w:pPr>
            <w:r w:rsidRPr="00FD2FEF">
              <w:rPr>
                <w:rFonts w:ascii="Times New Roman" w:hAnsi="Times New Roman" w:cs="Times New Roman"/>
                <w:sz w:val="24"/>
                <w:szCs w:val="24"/>
              </w:rPr>
              <w:t xml:space="preserve">Freedom of Religion: Concept of Religion;  Concept of Dharma; </w:t>
            </w:r>
            <w:proofErr w:type="spellStart"/>
            <w:r w:rsidRPr="00FD2FEF">
              <w:rPr>
                <w:rFonts w:ascii="Times New Roman" w:hAnsi="Times New Roman" w:cs="Times New Roman"/>
                <w:sz w:val="24"/>
                <w:szCs w:val="24"/>
              </w:rPr>
              <w:t>Hinduvta</w:t>
            </w:r>
            <w:proofErr w:type="spellEnd"/>
            <w:r w:rsidRPr="00FD2FEF">
              <w:rPr>
                <w:rFonts w:ascii="Times New Roman" w:hAnsi="Times New Roman" w:cs="Times New Roman"/>
                <w:sz w:val="24"/>
                <w:szCs w:val="24"/>
              </w:rPr>
              <w:t xml:space="preserve"> as Way of Life; Freedom of Conscience; Right to Profess, Practice and Propagate Religion; Freedom to Manage Religious Affairs; Restrictions on Right to Religion</w:t>
            </w:r>
          </w:p>
          <w:p w:rsidR="00FE7D4D" w:rsidRPr="00FD2FEF" w:rsidRDefault="00FE7D4D" w:rsidP="00FE7D4D">
            <w:pPr>
              <w:pStyle w:val="ListParagraph"/>
              <w:numPr>
                <w:ilvl w:val="0"/>
                <w:numId w:val="6"/>
              </w:numPr>
              <w:jc w:val="both"/>
              <w:rPr>
                <w:rFonts w:ascii="Times New Roman" w:hAnsi="Times New Roman" w:cs="Times New Roman"/>
                <w:sz w:val="24"/>
                <w:szCs w:val="24"/>
              </w:rPr>
            </w:pPr>
            <w:r w:rsidRPr="00FD2FEF">
              <w:rPr>
                <w:rFonts w:ascii="Times New Roman" w:hAnsi="Times New Roman" w:cs="Times New Roman"/>
                <w:sz w:val="24"/>
                <w:szCs w:val="24"/>
              </w:rPr>
              <w:t>Right of Minorities (Linguistic and Religious)-To Establish and Run the Educational Institutions</w:t>
            </w:r>
          </w:p>
          <w:p w:rsidR="00FE7D4D" w:rsidRPr="00FD2FEF" w:rsidRDefault="00FE7D4D" w:rsidP="00FE7D4D">
            <w:pPr>
              <w:pStyle w:val="Default"/>
              <w:numPr>
                <w:ilvl w:val="0"/>
                <w:numId w:val="6"/>
              </w:numPr>
              <w:jc w:val="both"/>
              <w:rPr>
                <w:color w:val="auto"/>
              </w:rPr>
            </w:pPr>
            <w:r w:rsidRPr="00FD2FEF">
              <w:rPr>
                <w:color w:val="auto"/>
              </w:rPr>
              <w:t xml:space="preserve">Right to Property-Constitutional Policy before and after the Forty Fourth Amendment </w:t>
            </w:r>
          </w:p>
          <w:p w:rsidR="00FE7D4D" w:rsidRPr="00FD2FEF" w:rsidRDefault="00FE7D4D" w:rsidP="00FE7D4D">
            <w:pPr>
              <w:pStyle w:val="Default"/>
              <w:numPr>
                <w:ilvl w:val="0"/>
                <w:numId w:val="6"/>
              </w:numPr>
              <w:jc w:val="both"/>
              <w:rPr>
                <w:color w:val="auto"/>
              </w:rPr>
            </w:pPr>
            <w:r w:rsidRPr="00FD2FEF">
              <w:rPr>
                <w:color w:val="auto"/>
              </w:rPr>
              <w:t xml:space="preserve">Right to Constitutional Remedies: Writ Jurisdiction; Dynamic Approach of Supreme Court on Public Interest Litigation- Judicial Activism </w:t>
            </w:r>
          </w:p>
          <w:p w:rsidR="00FE7D4D" w:rsidRPr="00FD2FEF" w:rsidRDefault="00FE7D4D" w:rsidP="00FE7D4D">
            <w:pPr>
              <w:pStyle w:val="ListParagraph"/>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V: </w:t>
            </w:r>
          </w:p>
          <w:p w:rsidR="00FE7D4D" w:rsidRPr="00FD2FEF" w:rsidRDefault="00FE7D4D" w:rsidP="00FE7D4D">
            <w:pPr>
              <w:pStyle w:val="ListParagraph"/>
              <w:numPr>
                <w:ilvl w:val="0"/>
                <w:numId w:val="7"/>
              </w:numPr>
              <w:jc w:val="both"/>
              <w:rPr>
                <w:rFonts w:ascii="Times New Roman" w:hAnsi="Times New Roman" w:cs="Times New Roman"/>
                <w:sz w:val="24"/>
                <w:szCs w:val="24"/>
              </w:rPr>
            </w:pPr>
            <w:r w:rsidRPr="00FD2FEF">
              <w:rPr>
                <w:rFonts w:ascii="Times New Roman" w:hAnsi="Times New Roman" w:cs="Times New Roman"/>
                <w:sz w:val="24"/>
                <w:szCs w:val="24"/>
              </w:rPr>
              <w:t>Suspension of Fundamental Rights during Emergency; Relevance of 42nd and 44th Constitutional Amendment Acts; Fundamental Right to Move Courts for Enforcement of Fundamental Rights during Emergency</w:t>
            </w:r>
          </w:p>
          <w:p w:rsidR="00FE7D4D" w:rsidRPr="00FD2FEF" w:rsidRDefault="00FE7D4D" w:rsidP="00FE7D4D">
            <w:pPr>
              <w:pStyle w:val="ListParagraph"/>
              <w:numPr>
                <w:ilvl w:val="0"/>
                <w:numId w:val="7"/>
              </w:numPr>
              <w:jc w:val="both"/>
              <w:rPr>
                <w:rFonts w:ascii="Times New Roman" w:hAnsi="Times New Roman" w:cs="Times New Roman"/>
                <w:sz w:val="24"/>
                <w:szCs w:val="24"/>
              </w:rPr>
            </w:pPr>
            <w:r w:rsidRPr="00FD2FEF">
              <w:rPr>
                <w:rFonts w:ascii="Times New Roman" w:hAnsi="Times New Roman" w:cs="Times New Roman"/>
                <w:sz w:val="24"/>
                <w:szCs w:val="24"/>
              </w:rPr>
              <w:t xml:space="preserve"> Directive Principles of State Policy: Nature, Content and Justifiability, Inter-relationship between Fundamental Rights and Directive Principles of State Policy; Transition of DPSP into Fundamental Rights by Judicial Interpretation</w:t>
            </w:r>
          </w:p>
          <w:p w:rsidR="00FE7D4D" w:rsidRPr="00FD2FEF" w:rsidRDefault="00FE7D4D" w:rsidP="00FE7D4D">
            <w:pPr>
              <w:pStyle w:val="ListParagraph"/>
              <w:numPr>
                <w:ilvl w:val="0"/>
                <w:numId w:val="7"/>
              </w:numPr>
              <w:jc w:val="both"/>
              <w:rPr>
                <w:rFonts w:ascii="Arial Black" w:hAnsi="Arial Black"/>
                <w:sz w:val="24"/>
                <w:szCs w:val="24"/>
              </w:rPr>
            </w:pPr>
            <w:r w:rsidRPr="00FD2FEF">
              <w:rPr>
                <w:rFonts w:ascii="Times New Roman" w:hAnsi="Times New Roman" w:cs="Times New Roman"/>
                <w:sz w:val="24"/>
                <w:szCs w:val="24"/>
              </w:rPr>
              <w:t>Fundamental Duties: Relevance and Scope</w:t>
            </w:r>
          </w:p>
        </w:tc>
      </w:tr>
    </w:tbl>
    <w:tbl>
      <w:tblPr>
        <w:tblStyle w:val="TableGrid"/>
        <w:tblpPr w:leftFromText="180" w:rightFromText="180" w:vertAnchor="text" w:horzAnchor="margin" w:tblpY="-507"/>
        <w:tblW w:w="0" w:type="auto"/>
        <w:tblLook w:val="04A0"/>
      </w:tblPr>
      <w:tblGrid>
        <w:gridCol w:w="9453"/>
      </w:tblGrid>
      <w:tr w:rsidR="00FE7D4D" w:rsidRPr="00FD2FEF" w:rsidTr="00FE7D4D">
        <w:trPr>
          <w:trHeight w:val="1833"/>
        </w:trPr>
        <w:tc>
          <w:tcPr>
            <w:tcW w:w="9453" w:type="dxa"/>
          </w:tcPr>
          <w:p w:rsidR="00FE7D4D" w:rsidRPr="00FD2FEF" w:rsidRDefault="00FE7D4D" w:rsidP="00FE7D4D">
            <w:pPr>
              <w:jc w:val="center"/>
              <w:rPr>
                <w:rFonts w:ascii="Times New Roman" w:hAnsi="Times New Roman" w:cs="Times New Roman"/>
                <w:b/>
                <w:sz w:val="20"/>
                <w:szCs w:val="20"/>
              </w:rPr>
            </w:pPr>
            <w:r w:rsidRPr="00FD2FEF">
              <w:rPr>
                <w:rFonts w:ascii="Times New Roman" w:hAnsi="Times New Roman" w:cs="Times New Roman"/>
                <w:b/>
                <w:sz w:val="20"/>
                <w:szCs w:val="20"/>
              </w:rPr>
              <w:lastRenderedPageBreak/>
              <w:t>LL.M.: 103</w:t>
            </w:r>
          </w:p>
          <w:p w:rsidR="00FE7D4D" w:rsidRPr="00FD2FEF" w:rsidRDefault="00FE7D4D" w:rsidP="00FE7D4D">
            <w:pPr>
              <w:jc w:val="center"/>
              <w:rPr>
                <w:rFonts w:ascii="Times New Roman" w:hAnsi="Times New Roman" w:cs="Times New Roman"/>
                <w:b/>
                <w:sz w:val="20"/>
                <w:szCs w:val="20"/>
              </w:rPr>
            </w:pPr>
            <w:r w:rsidRPr="00FD2FEF">
              <w:rPr>
                <w:rFonts w:ascii="Times New Roman" w:hAnsi="Times New Roman" w:cs="Times New Roman"/>
                <w:b/>
                <w:sz w:val="20"/>
                <w:szCs w:val="20"/>
              </w:rPr>
              <w:t>ADMINISTRATIVE LAW</w:t>
            </w:r>
          </w:p>
          <w:p w:rsidR="00FE7D4D" w:rsidRPr="00FD2FEF" w:rsidRDefault="00FE7D4D" w:rsidP="00FE7D4D">
            <w:pPr>
              <w:jc w:val="center"/>
              <w:rPr>
                <w:rFonts w:ascii="Times New Roman" w:hAnsi="Times New Roman" w:cs="Times New Roman"/>
                <w:b/>
                <w:sz w:val="20"/>
                <w:szCs w:val="20"/>
              </w:rPr>
            </w:pPr>
          </w:p>
          <w:p w:rsidR="00FE7D4D" w:rsidRPr="00FD2FEF" w:rsidRDefault="00FE7D4D" w:rsidP="00FE7D4D">
            <w:pPr>
              <w:jc w:val="both"/>
              <w:rPr>
                <w:rFonts w:ascii="Times New Roman" w:hAnsi="Times New Roman" w:cs="Times New Roman"/>
                <w:b/>
                <w:sz w:val="20"/>
                <w:szCs w:val="20"/>
              </w:rPr>
            </w:pPr>
            <w:r w:rsidRPr="00FD2FEF">
              <w:rPr>
                <w:rFonts w:ascii="Times New Roman" w:hAnsi="Times New Roman" w:cs="Times New Roman"/>
                <w:b/>
                <w:sz w:val="20"/>
                <w:szCs w:val="20"/>
              </w:rPr>
              <w:t>UNIT-I:  BASIC CONCEPT AND GROWTH OF ADMINISTRATIVE LAW</w:t>
            </w:r>
          </w:p>
          <w:p w:rsidR="00FE7D4D" w:rsidRPr="00FD2FEF" w:rsidRDefault="00FE7D4D" w:rsidP="00FE7D4D">
            <w:pPr>
              <w:jc w:val="both"/>
              <w:rPr>
                <w:rFonts w:ascii="Times New Roman" w:hAnsi="Times New Roman" w:cs="Times New Roman"/>
                <w:b/>
                <w:sz w:val="20"/>
                <w:szCs w:val="20"/>
              </w:rPr>
            </w:pPr>
          </w:p>
          <w:p w:rsidR="00FE7D4D" w:rsidRPr="00FD2FEF" w:rsidRDefault="00FE7D4D" w:rsidP="00FE7D4D">
            <w:pPr>
              <w:numPr>
                <w:ilvl w:val="0"/>
                <w:numId w:val="9"/>
              </w:numPr>
              <w:jc w:val="both"/>
              <w:rPr>
                <w:rFonts w:ascii="Times New Roman" w:hAnsi="Times New Roman" w:cs="Times New Roman"/>
                <w:sz w:val="20"/>
                <w:szCs w:val="20"/>
              </w:rPr>
            </w:pPr>
            <w:r w:rsidRPr="00FD2FEF">
              <w:rPr>
                <w:rFonts w:ascii="Times New Roman" w:hAnsi="Times New Roman" w:cs="Times New Roman"/>
                <w:sz w:val="20"/>
                <w:szCs w:val="20"/>
              </w:rPr>
              <w:t>Evolution of Administrative Law in Various Systems of Governance from Ancient to Modern-Meaning, Definition, Need, Importance and Scope</w:t>
            </w:r>
          </w:p>
          <w:p w:rsidR="00FE7D4D" w:rsidRPr="00FD2FEF" w:rsidRDefault="00FE7D4D" w:rsidP="00FE7D4D">
            <w:pPr>
              <w:numPr>
                <w:ilvl w:val="0"/>
                <w:numId w:val="9"/>
              </w:numPr>
              <w:jc w:val="both"/>
              <w:rPr>
                <w:rFonts w:ascii="Times New Roman" w:hAnsi="Times New Roman" w:cs="Times New Roman"/>
                <w:sz w:val="20"/>
                <w:szCs w:val="20"/>
              </w:rPr>
            </w:pPr>
            <w:r w:rsidRPr="00FD2FEF">
              <w:rPr>
                <w:rFonts w:ascii="Times New Roman" w:hAnsi="Times New Roman" w:cs="Times New Roman"/>
                <w:sz w:val="20"/>
                <w:szCs w:val="20"/>
              </w:rPr>
              <w:t>Comparative Study of Constitutional Law and Administrative Law</w:t>
            </w:r>
          </w:p>
          <w:p w:rsidR="00FE7D4D" w:rsidRPr="00FD2FEF" w:rsidRDefault="00FE7D4D" w:rsidP="00FE7D4D">
            <w:pPr>
              <w:numPr>
                <w:ilvl w:val="0"/>
                <w:numId w:val="9"/>
              </w:numPr>
              <w:jc w:val="both"/>
              <w:rPr>
                <w:rFonts w:ascii="Times New Roman" w:hAnsi="Times New Roman" w:cs="Times New Roman"/>
                <w:sz w:val="20"/>
                <w:szCs w:val="20"/>
              </w:rPr>
            </w:pPr>
            <w:r w:rsidRPr="00FD2FEF">
              <w:rPr>
                <w:rFonts w:ascii="Times New Roman" w:hAnsi="Times New Roman" w:cs="Times New Roman"/>
                <w:b/>
                <w:sz w:val="20"/>
                <w:szCs w:val="20"/>
              </w:rPr>
              <w:t xml:space="preserve">Rule of Law: </w:t>
            </w:r>
            <w:r w:rsidRPr="00FD2FEF">
              <w:rPr>
                <w:rFonts w:ascii="Times New Roman" w:hAnsi="Times New Roman" w:cs="Times New Roman"/>
                <w:sz w:val="20"/>
                <w:szCs w:val="20"/>
              </w:rPr>
              <w:t>Application of Rule of Law in India, Judicial Approach and Rule of Law. Relationship Between Rule of Law and Administrative Process in Modern Democracy</w:t>
            </w:r>
          </w:p>
          <w:p w:rsidR="00FE7D4D" w:rsidRPr="00FD2FEF" w:rsidRDefault="00FE7D4D" w:rsidP="00FE7D4D">
            <w:pPr>
              <w:numPr>
                <w:ilvl w:val="0"/>
                <w:numId w:val="9"/>
              </w:numPr>
              <w:jc w:val="both"/>
              <w:rPr>
                <w:rFonts w:ascii="Times New Roman" w:hAnsi="Times New Roman" w:cs="Times New Roman"/>
                <w:b/>
                <w:sz w:val="20"/>
                <w:szCs w:val="20"/>
              </w:rPr>
            </w:pPr>
            <w:r w:rsidRPr="00FD2FEF">
              <w:rPr>
                <w:rFonts w:ascii="Times New Roman" w:hAnsi="Times New Roman" w:cs="Times New Roman"/>
                <w:b/>
                <w:sz w:val="20"/>
                <w:szCs w:val="20"/>
              </w:rPr>
              <w:t>Separation of Powers:</w:t>
            </w:r>
            <w:r w:rsidRPr="00FD2FEF">
              <w:rPr>
                <w:rFonts w:ascii="Times New Roman" w:hAnsi="Times New Roman" w:cs="Times New Roman"/>
                <w:sz w:val="20"/>
                <w:szCs w:val="20"/>
              </w:rPr>
              <w:t xml:space="preserve"> American Legal Norms, Indian Constitutional Framework regarding Separation of Powers- Comparative Survey between Common Law and Continental System</w:t>
            </w:r>
          </w:p>
          <w:p w:rsidR="00FE7D4D" w:rsidRPr="00FD2FEF" w:rsidRDefault="00FE7D4D" w:rsidP="00FE7D4D">
            <w:pPr>
              <w:ind w:left="720"/>
              <w:jc w:val="both"/>
              <w:rPr>
                <w:rFonts w:ascii="Times New Roman" w:hAnsi="Times New Roman" w:cs="Times New Roman"/>
                <w:b/>
                <w:sz w:val="20"/>
                <w:szCs w:val="20"/>
              </w:rPr>
            </w:pPr>
          </w:p>
          <w:p w:rsidR="00FE7D4D" w:rsidRPr="00FD2FEF" w:rsidRDefault="00FE7D4D" w:rsidP="00FE7D4D">
            <w:pPr>
              <w:jc w:val="both"/>
              <w:rPr>
                <w:rFonts w:ascii="Times New Roman" w:hAnsi="Times New Roman" w:cs="Times New Roman"/>
                <w:b/>
                <w:sz w:val="20"/>
                <w:szCs w:val="20"/>
              </w:rPr>
            </w:pPr>
            <w:r w:rsidRPr="00FD2FEF">
              <w:rPr>
                <w:rFonts w:ascii="Times New Roman" w:hAnsi="Times New Roman" w:cs="Times New Roman"/>
                <w:b/>
                <w:sz w:val="20"/>
                <w:szCs w:val="20"/>
              </w:rPr>
              <w:t>UNIT-II:  LAW MAKING POWER OF THE ADMINISTRATION</w:t>
            </w:r>
          </w:p>
          <w:p w:rsidR="00FE7D4D" w:rsidRPr="00FD2FEF" w:rsidRDefault="00FE7D4D" w:rsidP="00FE7D4D">
            <w:pPr>
              <w:jc w:val="both"/>
              <w:rPr>
                <w:rFonts w:ascii="Times New Roman" w:hAnsi="Times New Roman" w:cs="Times New Roman"/>
                <w:b/>
                <w:sz w:val="20"/>
                <w:szCs w:val="20"/>
              </w:rPr>
            </w:pPr>
          </w:p>
          <w:p w:rsidR="00FE7D4D" w:rsidRPr="00FD2FEF" w:rsidRDefault="00FE7D4D" w:rsidP="00FE7D4D">
            <w:pPr>
              <w:numPr>
                <w:ilvl w:val="0"/>
                <w:numId w:val="10"/>
              </w:numPr>
              <w:jc w:val="both"/>
              <w:rPr>
                <w:rFonts w:ascii="Times New Roman" w:hAnsi="Times New Roman" w:cs="Times New Roman"/>
                <w:sz w:val="20"/>
                <w:szCs w:val="20"/>
              </w:rPr>
            </w:pPr>
            <w:r w:rsidRPr="00FD2FEF">
              <w:rPr>
                <w:rFonts w:ascii="Times New Roman" w:hAnsi="Times New Roman" w:cs="Times New Roman"/>
                <w:sz w:val="20"/>
                <w:szCs w:val="20"/>
              </w:rPr>
              <w:t xml:space="preserve">Function of Legislative Bodies to Legislate-Necessity of Delegating the Law-Making Power Legislation to Administration- Procedural Requirements in the Exercise of this Law Making Power, Limitations over Law Making Power of Administration-Types of Control Exercised by Legislature, Judiciary and the Administration over the Exercise of that Power </w:t>
            </w:r>
          </w:p>
          <w:p w:rsidR="00FE7D4D" w:rsidRPr="00FD2FEF" w:rsidRDefault="00FE7D4D" w:rsidP="00FE7D4D">
            <w:pPr>
              <w:numPr>
                <w:ilvl w:val="0"/>
                <w:numId w:val="10"/>
              </w:numPr>
              <w:jc w:val="both"/>
              <w:rPr>
                <w:rFonts w:ascii="Times New Roman" w:hAnsi="Times New Roman" w:cs="Times New Roman"/>
                <w:b/>
                <w:sz w:val="20"/>
                <w:szCs w:val="20"/>
              </w:rPr>
            </w:pPr>
            <w:r w:rsidRPr="00FD2FEF">
              <w:rPr>
                <w:rFonts w:ascii="Times New Roman" w:hAnsi="Times New Roman" w:cs="Times New Roman"/>
                <w:sz w:val="20"/>
                <w:szCs w:val="20"/>
              </w:rPr>
              <w:t xml:space="preserve">Application of Delegated Legislation in India </w:t>
            </w:r>
          </w:p>
          <w:p w:rsidR="00FE7D4D" w:rsidRPr="00FD2FEF" w:rsidRDefault="00FE7D4D" w:rsidP="00FE7D4D">
            <w:pPr>
              <w:ind w:left="720"/>
              <w:jc w:val="both"/>
              <w:rPr>
                <w:rFonts w:ascii="Times New Roman" w:hAnsi="Times New Roman" w:cs="Times New Roman"/>
                <w:b/>
                <w:sz w:val="20"/>
                <w:szCs w:val="20"/>
              </w:rPr>
            </w:pPr>
          </w:p>
          <w:p w:rsidR="00FE7D4D" w:rsidRPr="00FD2FEF" w:rsidRDefault="00FE7D4D" w:rsidP="00FE7D4D">
            <w:pPr>
              <w:jc w:val="both"/>
              <w:rPr>
                <w:rFonts w:ascii="Times New Roman" w:hAnsi="Times New Roman" w:cs="Times New Roman"/>
                <w:b/>
                <w:sz w:val="20"/>
                <w:szCs w:val="20"/>
              </w:rPr>
            </w:pPr>
            <w:r w:rsidRPr="00FD2FEF">
              <w:rPr>
                <w:rFonts w:ascii="Times New Roman" w:hAnsi="Times New Roman" w:cs="Times New Roman"/>
                <w:b/>
                <w:sz w:val="20"/>
                <w:szCs w:val="20"/>
              </w:rPr>
              <w:t>UNIT-III THE INSTITUTION OF OMBUDSMAN</w:t>
            </w:r>
          </w:p>
          <w:p w:rsidR="00FE7D4D" w:rsidRPr="00FD2FEF" w:rsidRDefault="00FE7D4D" w:rsidP="00FE7D4D">
            <w:pPr>
              <w:jc w:val="both"/>
              <w:rPr>
                <w:rFonts w:ascii="Times New Roman" w:hAnsi="Times New Roman" w:cs="Times New Roman"/>
                <w:b/>
                <w:sz w:val="20"/>
                <w:szCs w:val="20"/>
              </w:rPr>
            </w:pPr>
          </w:p>
          <w:p w:rsidR="00FE7D4D" w:rsidRPr="00FD2FEF" w:rsidRDefault="00FE7D4D" w:rsidP="00FE7D4D">
            <w:pPr>
              <w:numPr>
                <w:ilvl w:val="0"/>
                <w:numId w:val="11"/>
              </w:numPr>
              <w:jc w:val="both"/>
              <w:rPr>
                <w:rFonts w:ascii="Times New Roman" w:hAnsi="Times New Roman" w:cs="Times New Roman"/>
                <w:b/>
                <w:sz w:val="20"/>
                <w:szCs w:val="20"/>
              </w:rPr>
            </w:pPr>
            <w:r w:rsidRPr="00FD2FEF">
              <w:rPr>
                <w:rFonts w:ascii="Times New Roman" w:hAnsi="Times New Roman" w:cs="Times New Roman"/>
                <w:sz w:val="20"/>
                <w:szCs w:val="20"/>
              </w:rPr>
              <w:t xml:space="preserve">Origin of Ombudsman with reference to Other Countries-Need and Purposes for the Establishment of the Institution of  Ombudsman-Limitations in </w:t>
            </w:r>
            <w:proofErr w:type="spellStart"/>
            <w:r w:rsidRPr="00FD2FEF">
              <w:rPr>
                <w:rFonts w:ascii="Times New Roman" w:hAnsi="Times New Roman" w:cs="Times New Roman"/>
                <w:sz w:val="20"/>
                <w:szCs w:val="20"/>
              </w:rPr>
              <w:t>Redressal</w:t>
            </w:r>
            <w:proofErr w:type="spellEnd"/>
            <w:r w:rsidRPr="00FD2FEF">
              <w:rPr>
                <w:rFonts w:ascii="Times New Roman" w:hAnsi="Times New Roman" w:cs="Times New Roman"/>
                <w:sz w:val="20"/>
                <w:szCs w:val="20"/>
              </w:rPr>
              <w:t xml:space="preserve"> of Grievances (Curbing of Corruption and Misuse of Power) through Conventional Courts, Quasi-Judicial Bodies, Executives or Parliament </w:t>
            </w:r>
          </w:p>
          <w:p w:rsidR="00FE7D4D" w:rsidRPr="00FD2FEF" w:rsidRDefault="00FE7D4D" w:rsidP="00FE7D4D">
            <w:pPr>
              <w:numPr>
                <w:ilvl w:val="0"/>
                <w:numId w:val="11"/>
              </w:numPr>
              <w:jc w:val="both"/>
              <w:rPr>
                <w:rFonts w:ascii="Times New Roman" w:hAnsi="Times New Roman" w:cs="Times New Roman"/>
                <w:b/>
                <w:sz w:val="20"/>
                <w:szCs w:val="20"/>
              </w:rPr>
            </w:pPr>
            <w:r w:rsidRPr="00FD2FEF">
              <w:rPr>
                <w:rFonts w:ascii="Times New Roman" w:hAnsi="Times New Roman" w:cs="Times New Roman"/>
                <w:sz w:val="20"/>
                <w:szCs w:val="20"/>
              </w:rPr>
              <w:t xml:space="preserve">Statutory and Constitutional Position of LOKPAL and </w:t>
            </w:r>
            <w:proofErr w:type="spellStart"/>
            <w:r w:rsidRPr="00FD2FEF">
              <w:rPr>
                <w:rFonts w:ascii="Times New Roman" w:hAnsi="Times New Roman" w:cs="Times New Roman"/>
                <w:sz w:val="20"/>
                <w:szCs w:val="20"/>
              </w:rPr>
              <w:t>Lokayukta</w:t>
            </w:r>
            <w:proofErr w:type="spellEnd"/>
            <w:r w:rsidRPr="00FD2FEF">
              <w:rPr>
                <w:rFonts w:ascii="Times New Roman" w:hAnsi="Times New Roman" w:cs="Times New Roman"/>
                <w:sz w:val="20"/>
                <w:szCs w:val="20"/>
              </w:rPr>
              <w:t xml:space="preserve">-Qualifications required for the appointment of </w:t>
            </w:r>
            <w:proofErr w:type="spellStart"/>
            <w:r w:rsidRPr="00FD2FEF">
              <w:rPr>
                <w:rFonts w:ascii="Times New Roman" w:hAnsi="Times New Roman" w:cs="Times New Roman"/>
                <w:sz w:val="20"/>
                <w:szCs w:val="20"/>
              </w:rPr>
              <w:t>Lokpal</w:t>
            </w:r>
            <w:proofErr w:type="spellEnd"/>
            <w:r w:rsidRPr="00FD2FEF">
              <w:rPr>
                <w:rFonts w:ascii="Times New Roman" w:hAnsi="Times New Roman" w:cs="Times New Roman"/>
                <w:sz w:val="20"/>
                <w:szCs w:val="20"/>
              </w:rPr>
              <w:t xml:space="preserve"> and </w:t>
            </w:r>
            <w:proofErr w:type="spellStart"/>
            <w:r w:rsidRPr="00FD2FEF">
              <w:rPr>
                <w:rFonts w:ascii="Times New Roman" w:hAnsi="Times New Roman" w:cs="Times New Roman"/>
                <w:sz w:val="20"/>
                <w:szCs w:val="20"/>
              </w:rPr>
              <w:t>Lokayuktas</w:t>
            </w:r>
            <w:proofErr w:type="spellEnd"/>
            <w:r w:rsidRPr="00FD2FEF">
              <w:rPr>
                <w:rFonts w:ascii="Times New Roman" w:hAnsi="Times New Roman" w:cs="Times New Roman"/>
                <w:sz w:val="20"/>
                <w:szCs w:val="20"/>
              </w:rPr>
              <w:t xml:space="preserve">-Processes of Appointment of </w:t>
            </w:r>
            <w:proofErr w:type="spellStart"/>
            <w:r w:rsidRPr="00FD2FEF">
              <w:rPr>
                <w:rFonts w:ascii="Times New Roman" w:hAnsi="Times New Roman" w:cs="Times New Roman"/>
                <w:sz w:val="20"/>
                <w:szCs w:val="20"/>
              </w:rPr>
              <w:t>Lokpal</w:t>
            </w:r>
            <w:proofErr w:type="spellEnd"/>
            <w:r w:rsidRPr="00FD2FEF">
              <w:rPr>
                <w:rFonts w:ascii="Times New Roman" w:hAnsi="Times New Roman" w:cs="Times New Roman"/>
                <w:sz w:val="20"/>
                <w:szCs w:val="20"/>
              </w:rPr>
              <w:t xml:space="preserve"> and </w:t>
            </w:r>
            <w:proofErr w:type="spellStart"/>
            <w:r w:rsidRPr="00FD2FEF">
              <w:rPr>
                <w:rFonts w:ascii="Times New Roman" w:hAnsi="Times New Roman" w:cs="Times New Roman"/>
                <w:sz w:val="20"/>
                <w:szCs w:val="20"/>
              </w:rPr>
              <w:t>Lokayuktas</w:t>
            </w:r>
            <w:proofErr w:type="spellEnd"/>
            <w:r w:rsidRPr="00FD2FEF">
              <w:rPr>
                <w:rFonts w:ascii="Times New Roman" w:hAnsi="Times New Roman" w:cs="Times New Roman"/>
                <w:sz w:val="20"/>
                <w:szCs w:val="20"/>
              </w:rPr>
              <w:t xml:space="preserve">- Nature of Power, Function, Jurisdiction of </w:t>
            </w:r>
            <w:proofErr w:type="spellStart"/>
            <w:r w:rsidRPr="00FD2FEF">
              <w:rPr>
                <w:rFonts w:ascii="Times New Roman" w:hAnsi="Times New Roman" w:cs="Times New Roman"/>
                <w:sz w:val="20"/>
                <w:szCs w:val="20"/>
              </w:rPr>
              <w:t>Lokpal</w:t>
            </w:r>
            <w:proofErr w:type="spellEnd"/>
            <w:r w:rsidRPr="00FD2FEF">
              <w:rPr>
                <w:rFonts w:ascii="Times New Roman" w:hAnsi="Times New Roman" w:cs="Times New Roman"/>
                <w:sz w:val="20"/>
                <w:szCs w:val="20"/>
              </w:rPr>
              <w:t xml:space="preserve"> and </w:t>
            </w:r>
            <w:proofErr w:type="spellStart"/>
            <w:r w:rsidRPr="00FD2FEF">
              <w:rPr>
                <w:rFonts w:ascii="Times New Roman" w:hAnsi="Times New Roman" w:cs="Times New Roman"/>
                <w:sz w:val="20"/>
                <w:szCs w:val="20"/>
              </w:rPr>
              <w:t>lokayuktas</w:t>
            </w:r>
            <w:proofErr w:type="spellEnd"/>
            <w:r w:rsidRPr="00FD2FEF">
              <w:rPr>
                <w:rFonts w:ascii="Times New Roman" w:hAnsi="Times New Roman" w:cs="Times New Roman"/>
                <w:sz w:val="20"/>
                <w:szCs w:val="20"/>
              </w:rPr>
              <w:t xml:space="preserve"> in India-Working of </w:t>
            </w:r>
            <w:proofErr w:type="spellStart"/>
            <w:r w:rsidRPr="00FD2FEF">
              <w:rPr>
                <w:rFonts w:ascii="Times New Roman" w:hAnsi="Times New Roman" w:cs="Times New Roman"/>
                <w:sz w:val="20"/>
                <w:szCs w:val="20"/>
              </w:rPr>
              <w:t>Lokpal</w:t>
            </w:r>
            <w:proofErr w:type="spellEnd"/>
            <w:r w:rsidRPr="00FD2FEF">
              <w:rPr>
                <w:rFonts w:ascii="Times New Roman" w:hAnsi="Times New Roman" w:cs="Times New Roman"/>
                <w:sz w:val="20"/>
                <w:szCs w:val="20"/>
              </w:rPr>
              <w:t xml:space="preserve"> and LOKAYUKTAS in India.</w:t>
            </w:r>
          </w:p>
          <w:p w:rsidR="00FE7D4D" w:rsidRPr="00FD2FEF" w:rsidRDefault="00FE7D4D" w:rsidP="00FE7D4D">
            <w:pPr>
              <w:jc w:val="both"/>
              <w:rPr>
                <w:rFonts w:ascii="Times New Roman" w:hAnsi="Times New Roman" w:cs="Times New Roman"/>
                <w:b/>
                <w:sz w:val="20"/>
                <w:szCs w:val="20"/>
              </w:rPr>
            </w:pPr>
            <w:r w:rsidRPr="00FD2FEF">
              <w:rPr>
                <w:rFonts w:ascii="Times New Roman" w:hAnsi="Times New Roman" w:cs="Times New Roman"/>
                <w:sz w:val="20"/>
                <w:szCs w:val="20"/>
              </w:rPr>
              <w:t xml:space="preserve"> </w:t>
            </w:r>
          </w:p>
          <w:p w:rsidR="00FE7D4D" w:rsidRPr="00FD2FEF" w:rsidRDefault="00FE7D4D" w:rsidP="00FE7D4D">
            <w:pPr>
              <w:jc w:val="both"/>
              <w:rPr>
                <w:rFonts w:ascii="Times New Roman" w:hAnsi="Times New Roman" w:cs="Times New Roman"/>
                <w:b/>
                <w:sz w:val="20"/>
                <w:szCs w:val="20"/>
              </w:rPr>
            </w:pPr>
          </w:p>
          <w:p w:rsidR="00FE7D4D" w:rsidRPr="00FD2FEF" w:rsidRDefault="00FE7D4D" w:rsidP="00FE7D4D">
            <w:pPr>
              <w:jc w:val="both"/>
              <w:rPr>
                <w:rFonts w:ascii="Times New Roman" w:hAnsi="Times New Roman" w:cs="Times New Roman"/>
                <w:b/>
                <w:sz w:val="20"/>
                <w:szCs w:val="20"/>
              </w:rPr>
            </w:pPr>
            <w:r w:rsidRPr="00FD2FEF">
              <w:rPr>
                <w:rFonts w:ascii="Times New Roman" w:hAnsi="Times New Roman" w:cs="Times New Roman"/>
                <w:b/>
                <w:sz w:val="20"/>
                <w:szCs w:val="20"/>
              </w:rPr>
              <w:t>UNIT-IV INQUIRES AND INVESTIGATIONS</w:t>
            </w:r>
          </w:p>
          <w:p w:rsidR="00FE7D4D" w:rsidRPr="00FD2FEF" w:rsidRDefault="00FE7D4D" w:rsidP="00FE7D4D">
            <w:pPr>
              <w:jc w:val="both"/>
              <w:rPr>
                <w:rFonts w:ascii="Times New Roman" w:hAnsi="Times New Roman" w:cs="Times New Roman"/>
                <w:b/>
                <w:sz w:val="20"/>
                <w:szCs w:val="20"/>
              </w:rPr>
            </w:pPr>
          </w:p>
          <w:p w:rsidR="00FE7D4D" w:rsidRPr="00FD2FEF" w:rsidRDefault="00FE7D4D" w:rsidP="00FE7D4D">
            <w:pPr>
              <w:numPr>
                <w:ilvl w:val="0"/>
                <w:numId w:val="12"/>
              </w:numPr>
              <w:jc w:val="both"/>
              <w:rPr>
                <w:rFonts w:ascii="Times New Roman" w:hAnsi="Times New Roman" w:cs="Times New Roman"/>
                <w:sz w:val="20"/>
                <w:szCs w:val="20"/>
              </w:rPr>
            </w:pPr>
            <w:r w:rsidRPr="00FD2FEF">
              <w:rPr>
                <w:rFonts w:ascii="Times New Roman" w:hAnsi="Times New Roman" w:cs="Times New Roman"/>
                <w:sz w:val="20"/>
                <w:szCs w:val="20"/>
              </w:rPr>
              <w:t>Conceptual Aspect, Need for Inquiry and Investigation.</w:t>
            </w:r>
          </w:p>
          <w:p w:rsidR="00FE7D4D" w:rsidRPr="00FD2FEF" w:rsidRDefault="00FE7D4D" w:rsidP="00FE7D4D">
            <w:pPr>
              <w:numPr>
                <w:ilvl w:val="0"/>
                <w:numId w:val="12"/>
              </w:numPr>
              <w:jc w:val="both"/>
              <w:rPr>
                <w:rFonts w:ascii="Times New Roman" w:hAnsi="Times New Roman" w:cs="Times New Roman"/>
                <w:sz w:val="20"/>
                <w:szCs w:val="20"/>
              </w:rPr>
            </w:pPr>
            <w:r w:rsidRPr="00FD2FEF">
              <w:rPr>
                <w:rFonts w:ascii="Times New Roman" w:hAnsi="Times New Roman" w:cs="Times New Roman"/>
                <w:sz w:val="20"/>
                <w:szCs w:val="20"/>
              </w:rPr>
              <w:t>Difference between Inquiry and Investigation.</w:t>
            </w:r>
          </w:p>
          <w:p w:rsidR="00FE7D4D" w:rsidRPr="00FD2FEF" w:rsidRDefault="00FE7D4D" w:rsidP="00FE7D4D">
            <w:pPr>
              <w:numPr>
                <w:ilvl w:val="0"/>
                <w:numId w:val="12"/>
              </w:numPr>
              <w:jc w:val="both"/>
              <w:rPr>
                <w:rFonts w:ascii="Times New Roman" w:hAnsi="Times New Roman" w:cs="Times New Roman"/>
                <w:sz w:val="20"/>
                <w:szCs w:val="20"/>
              </w:rPr>
            </w:pPr>
            <w:r w:rsidRPr="00FD2FEF">
              <w:rPr>
                <w:rFonts w:ascii="Times New Roman" w:hAnsi="Times New Roman" w:cs="Times New Roman"/>
                <w:sz w:val="20"/>
                <w:szCs w:val="20"/>
              </w:rPr>
              <w:t xml:space="preserve">Powers, Jurisdiction and Processes of Inquiries under the Commission of Inquiry Act-Powers, Jurisdiction and the Process of Various Investigating Agencies at the Central and State Levels, particularly the Central Vigilance Commission and Central Bureau of Investigations </w:t>
            </w:r>
          </w:p>
          <w:p w:rsidR="00FE7D4D" w:rsidRPr="00FD2FEF" w:rsidRDefault="00FE7D4D" w:rsidP="00FE7D4D">
            <w:pPr>
              <w:ind w:left="360"/>
              <w:jc w:val="both"/>
              <w:rPr>
                <w:rFonts w:ascii="Times New Roman" w:hAnsi="Times New Roman" w:cs="Times New Roman"/>
                <w:sz w:val="20"/>
                <w:szCs w:val="20"/>
              </w:rPr>
            </w:pPr>
          </w:p>
          <w:p w:rsidR="00FE7D4D" w:rsidRPr="00FD2FEF" w:rsidRDefault="00FE7D4D" w:rsidP="00FE7D4D">
            <w:pPr>
              <w:jc w:val="both"/>
              <w:rPr>
                <w:rFonts w:ascii="Times New Roman" w:hAnsi="Times New Roman" w:cs="Times New Roman"/>
                <w:b/>
                <w:sz w:val="20"/>
                <w:szCs w:val="20"/>
              </w:rPr>
            </w:pPr>
            <w:r w:rsidRPr="00FD2FEF">
              <w:rPr>
                <w:rFonts w:ascii="Times New Roman" w:hAnsi="Times New Roman" w:cs="Times New Roman"/>
                <w:b/>
                <w:sz w:val="20"/>
                <w:szCs w:val="20"/>
              </w:rPr>
              <w:t>UNIT-V PRINCIPLES OF NATURAL JUSTICE AND JUDICIAL REVIEW</w:t>
            </w:r>
          </w:p>
          <w:p w:rsidR="00FE7D4D" w:rsidRPr="00FD2FEF" w:rsidRDefault="00FE7D4D" w:rsidP="00FE7D4D">
            <w:pPr>
              <w:jc w:val="both"/>
              <w:rPr>
                <w:rFonts w:ascii="Times New Roman" w:hAnsi="Times New Roman" w:cs="Times New Roman"/>
                <w:b/>
                <w:sz w:val="20"/>
                <w:szCs w:val="20"/>
              </w:rPr>
            </w:pPr>
          </w:p>
          <w:p w:rsidR="00FE7D4D" w:rsidRPr="00FD2FEF" w:rsidRDefault="00FE7D4D" w:rsidP="00FE7D4D">
            <w:pPr>
              <w:numPr>
                <w:ilvl w:val="0"/>
                <w:numId w:val="13"/>
              </w:numPr>
              <w:jc w:val="both"/>
              <w:rPr>
                <w:rFonts w:ascii="Times New Roman" w:hAnsi="Times New Roman" w:cs="Times New Roman"/>
                <w:sz w:val="20"/>
                <w:szCs w:val="20"/>
              </w:rPr>
            </w:pPr>
            <w:proofErr w:type="spellStart"/>
            <w:r w:rsidRPr="00FD2FEF">
              <w:rPr>
                <w:rFonts w:ascii="Times New Roman" w:hAnsi="Times New Roman" w:cs="Times New Roman"/>
                <w:sz w:val="20"/>
                <w:szCs w:val="20"/>
              </w:rPr>
              <w:t>Nemo</w:t>
            </w:r>
            <w:proofErr w:type="spellEnd"/>
            <w:r w:rsidRPr="00FD2FEF">
              <w:rPr>
                <w:rFonts w:ascii="Times New Roman" w:hAnsi="Times New Roman" w:cs="Times New Roman"/>
                <w:sz w:val="20"/>
                <w:szCs w:val="20"/>
              </w:rPr>
              <w:t xml:space="preserve"> </w:t>
            </w:r>
            <w:proofErr w:type="spellStart"/>
            <w:r w:rsidRPr="00FD2FEF">
              <w:rPr>
                <w:rFonts w:ascii="Times New Roman" w:hAnsi="Times New Roman" w:cs="Times New Roman"/>
                <w:sz w:val="20"/>
                <w:szCs w:val="20"/>
              </w:rPr>
              <w:t>Judex</w:t>
            </w:r>
            <w:proofErr w:type="spellEnd"/>
            <w:r w:rsidRPr="00FD2FEF">
              <w:rPr>
                <w:rFonts w:ascii="Times New Roman" w:hAnsi="Times New Roman" w:cs="Times New Roman"/>
                <w:sz w:val="20"/>
                <w:szCs w:val="20"/>
              </w:rPr>
              <w:t xml:space="preserve"> In </w:t>
            </w:r>
            <w:proofErr w:type="spellStart"/>
            <w:r w:rsidRPr="00FD2FEF">
              <w:rPr>
                <w:rFonts w:ascii="Times New Roman" w:hAnsi="Times New Roman" w:cs="Times New Roman"/>
                <w:sz w:val="20"/>
                <w:szCs w:val="20"/>
              </w:rPr>
              <w:t>Causa</w:t>
            </w:r>
            <w:proofErr w:type="spellEnd"/>
            <w:r w:rsidRPr="00FD2FEF">
              <w:rPr>
                <w:rFonts w:ascii="Times New Roman" w:hAnsi="Times New Roman" w:cs="Times New Roman"/>
                <w:sz w:val="20"/>
                <w:szCs w:val="20"/>
              </w:rPr>
              <w:t xml:space="preserve"> </w:t>
            </w:r>
            <w:proofErr w:type="spellStart"/>
            <w:r w:rsidRPr="00FD2FEF">
              <w:rPr>
                <w:rFonts w:ascii="Times New Roman" w:hAnsi="Times New Roman" w:cs="Times New Roman"/>
                <w:sz w:val="20"/>
                <w:szCs w:val="20"/>
              </w:rPr>
              <w:t>Sua</w:t>
            </w:r>
            <w:proofErr w:type="spellEnd"/>
            <w:r w:rsidRPr="00FD2FEF">
              <w:rPr>
                <w:rFonts w:ascii="Times New Roman" w:hAnsi="Times New Roman" w:cs="Times New Roman"/>
                <w:sz w:val="20"/>
                <w:szCs w:val="20"/>
              </w:rPr>
              <w:t xml:space="preserve"> (Rule against Bias)</w:t>
            </w:r>
          </w:p>
          <w:p w:rsidR="00FE7D4D" w:rsidRPr="00FD2FEF" w:rsidRDefault="00FE7D4D" w:rsidP="00FE7D4D">
            <w:pPr>
              <w:numPr>
                <w:ilvl w:val="0"/>
                <w:numId w:val="13"/>
              </w:numPr>
              <w:jc w:val="both"/>
              <w:rPr>
                <w:rFonts w:ascii="Times New Roman" w:hAnsi="Times New Roman" w:cs="Times New Roman"/>
                <w:sz w:val="20"/>
                <w:szCs w:val="20"/>
              </w:rPr>
            </w:pPr>
            <w:r w:rsidRPr="00FD2FEF">
              <w:rPr>
                <w:rFonts w:ascii="Times New Roman" w:hAnsi="Times New Roman" w:cs="Times New Roman"/>
                <w:sz w:val="20"/>
                <w:szCs w:val="20"/>
              </w:rPr>
              <w:t xml:space="preserve">Audi </w:t>
            </w:r>
            <w:proofErr w:type="spellStart"/>
            <w:r w:rsidRPr="00FD2FEF">
              <w:rPr>
                <w:rFonts w:ascii="Times New Roman" w:hAnsi="Times New Roman" w:cs="Times New Roman"/>
                <w:sz w:val="20"/>
                <w:szCs w:val="20"/>
              </w:rPr>
              <w:t>Alterm</w:t>
            </w:r>
            <w:proofErr w:type="spellEnd"/>
            <w:r w:rsidRPr="00FD2FEF">
              <w:rPr>
                <w:rFonts w:ascii="Times New Roman" w:hAnsi="Times New Roman" w:cs="Times New Roman"/>
                <w:sz w:val="20"/>
                <w:szCs w:val="20"/>
              </w:rPr>
              <w:t xml:space="preserve"> </w:t>
            </w:r>
            <w:proofErr w:type="spellStart"/>
            <w:r w:rsidRPr="00FD2FEF">
              <w:rPr>
                <w:rFonts w:ascii="Times New Roman" w:hAnsi="Times New Roman" w:cs="Times New Roman"/>
                <w:sz w:val="20"/>
                <w:szCs w:val="20"/>
              </w:rPr>
              <w:t>Partem</w:t>
            </w:r>
            <w:proofErr w:type="spellEnd"/>
            <w:r w:rsidRPr="00FD2FEF">
              <w:rPr>
                <w:rFonts w:ascii="Times New Roman" w:hAnsi="Times New Roman" w:cs="Times New Roman"/>
                <w:sz w:val="20"/>
                <w:szCs w:val="20"/>
              </w:rPr>
              <w:t xml:space="preserve"> (Rule for Self-</w:t>
            </w:r>
            <w:proofErr w:type="spellStart"/>
            <w:r w:rsidRPr="00FD2FEF">
              <w:rPr>
                <w:rFonts w:ascii="Times New Roman" w:hAnsi="Times New Roman" w:cs="Times New Roman"/>
                <w:sz w:val="20"/>
                <w:szCs w:val="20"/>
              </w:rPr>
              <w:t>Defence</w:t>
            </w:r>
            <w:proofErr w:type="spellEnd"/>
            <w:r w:rsidRPr="00FD2FEF">
              <w:rPr>
                <w:rFonts w:ascii="Times New Roman" w:hAnsi="Times New Roman" w:cs="Times New Roman"/>
                <w:sz w:val="20"/>
                <w:szCs w:val="20"/>
              </w:rPr>
              <w:t>)</w:t>
            </w:r>
          </w:p>
          <w:p w:rsidR="00FE7D4D" w:rsidRPr="00FD2FEF" w:rsidRDefault="00FE7D4D" w:rsidP="00FE7D4D">
            <w:pPr>
              <w:numPr>
                <w:ilvl w:val="0"/>
                <w:numId w:val="13"/>
              </w:numPr>
              <w:jc w:val="both"/>
              <w:rPr>
                <w:rFonts w:ascii="Times New Roman" w:hAnsi="Times New Roman" w:cs="Times New Roman"/>
                <w:sz w:val="20"/>
                <w:szCs w:val="20"/>
              </w:rPr>
            </w:pPr>
            <w:r w:rsidRPr="00FD2FEF">
              <w:rPr>
                <w:rFonts w:ascii="Times New Roman" w:hAnsi="Times New Roman" w:cs="Times New Roman"/>
                <w:sz w:val="20"/>
                <w:szCs w:val="20"/>
              </w:rPr>
              <w:t>Exceptions to Rule of Natural Justice and Consequences for Non-Compliance of Rule of Natural Justice</w:t>
            </w:r>
          </w:p>
          <w:p w:rsidR="00FE7D4D" w:rsidRPr="00FD2FEF" w:rsidRDefault="00FE7D4D" w:rsidP="00FE7D4D">
            <w:pPr>
              <w:pStyle w:val="ListParagraph"/>
              <w:numPr>
                <w:ilvl w:val="0"/>
                <w:numId w:val="13"/>
              </w:numPr>
              <w:jc w:val="both"/>
              <w:rPr>
                <w:rFonts w:ascii="Times New Roman" w:hAnsi="Times New Roman" w:cs="Times New Roman"/>
                <w:sz w:val="20"/>
                <w:szCs w:val="20"/>
              </w:rPr>
            </w:pPr>
            <w:r w:rsidRPr="00FD2FEF">
              <w:rPr>
                <w:rFonts w:ascii="Times New Roman" w:hAnsi="Times New Roman" w:cs="Times New Roman"/>
                <w:sz w:val="20"/>
                <w:szCs w:val="20"/>
              </w:rPr>
              <w:t xml:space="preserve">Judicial Review on Administrative Action: Administrative Discretion- Need for Administrative Discretion-Limitation on Exercise of Discretion: </w:t>
            </w:r>
            <w:proofErr w:type="spellStart"/>
            <w:r w:rsidRPr="00FD2FEF">
              <w:rPr>
                <w:rFonts w:ascii="Times New Roman" w:hAnsi="Times New Roman" w:cs="Times New Roman"/>
                <w:sz w:val="20"/>
                <w:szCs w:val="20"/>
              </w:rPr>
              <w:t>Malafide</w:t>
            </w:r>
            <w:proofErr w:type="spellEnd"/>
            <w:r w:rsidRPr="00FD2FEF">
              <w:rPr>
                <w:rFonts w:ascii="Times New Roman" w:hAnsi="Times New Roman" w:cs="Times New Roman"/>
                <w:sz w:val="20"/>
                <w:szCs w:val="20"/>
              </w:rPr>
              <w:t xml:space="preserve"> Exercise, Irrelevant Considerations, Non-Exercise of Discretionary Power-Grounds for Judicial Review of Administrative Discretion-Remedies</w:t>
            </w:r>
          </w:p>
          <w:p w:rsidR="00FE7D4D" w:rsidRPr="00FD2FEF" w:rsidRDefault="00FE7D4D" w:rsidP="00FE7D4D">
            <w:pPr>
              <w:ind w:left="720"/>
              <w:jc w:val="both"/>
              <w:rPr>
                <w:rFonts w:ascii="Times New Roman" w:hAnsi="Times New Roman" w:cs="Times New Roman"/>
                <w:sz w:val="20"/>
                <w:szCs w:val="20"/>
              </w:rPr>
            </w:pPr>
          </w:p>
          <w:p w:rsidR="00FE7D4D" w:rsidRPr="00FD2FEF" w:rsidRDefault="00FE7D4D" w:rsidP="00FE7D4D">
            <w:pPr>
              <w:ind w:left="360"/>
              <w:jc w:val="both"/>
              <w:rPr>
                <w:rFonts w:ascii="Times New Roman" w:hAnsi="Times New Roman" w:cs="Times New Roman"/>
                <w:sz w:val="20"/>
                <w:szCs w:val="20"/>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Arial Black" w:hAnsi="Arial Black"/>
              </w:rPr>
            </w:pPr>
          </w:p>
        </w:tc>
      </w:tr>
    </w:tbl>
    <w:p w:rsidR="00B00A83" w:rsidRPr="00FD2FEF" w:rsidRDefault="00B00A83" w:rsidP="00B00A83">
      <w:pPr>
        <w:spacing w:after="0" w:line="240" w:lineRule="auto"/>
        <w:rPr>
          <w:rFonts w:ascii="Times New Roman" w:hAnsi="Times New Roman" w:cs="Times New Roman"/>
          <w:sz w:val="24"/>
          <w:szCs w:val="24"/>
        </w:rPr>
      </w:pPr>
    </w:p>
    <w:tbl>
      <w:tblPr>
        <w:tblStyle w:val="TableGrid"/>
        <w:tblpPr w:leftFromText="180" w:rightFromText="180" w:vertAnchor="text" w:horzAnchor="margin" w:tblpY="-653"/>
        <w:tblW w:w="0" w:type="auto"/>
        <w:tblLook w:val="04A0"/>
      </w:tblPr>
      <w:tblGrid>
        <w:gridCol w:w="9453"/>
      </w:tblGrid>
      <w:tr w:rsidR="00FE7D4D" w:rsidRPr="00FD2FEF" w:rsidTr="00FE7D4D">
        <w:tc>
          <w:tcPr>
            <w:tcW w:w="9453" w:type="dxa"/>
          </w:tcPr>
          <w:p w:rsidR="00FE7D4D" w:rsidRPr="00FD2FEF" w:rsidRDefault="00FE7D4D" w:rsidP="00FE7D4D">
            <w:pPr>
              <w:jc w:val="center"/>
              <w:rPr>
                <w:rFonts w:ascii="Times New Roman" w:hAnsi="Times New Roman" w:cs="Times New Roman"/>
                <w:b/>
                <w:sz w:val="24"/>
                <w:szCs w:val="24"/>
              </w:rPr>
            </w:pPr>
            <w:r w:rsidRPr="00FD2FEF">
              <w:rPr>
                <w:rFonts w:ascii="Times New Roman" w:hAnsi="Times New Roman" w:cs="Times New Roman"/>
                <w:b/>
                <w:sz w:val="24"/>
                <w:szCs w:val="24"/>
              </w:rPr>
              <w:lastRenderedPageBreak/>
              <w:t xml:space="preserve">LL.M.: 104 </w:t>
            </w:r>
          </w:p>
          <w:p w:rsidR="00FE7D4D" w:rsidRPr="00FD2FEF" w:rsidRDefault="00FE7D4D" w:rsidP="00FE7D4D">
            <w:pPr>
              <w:jc w:val="center"/>
              <w:rPr>
                <w:rFonts w:ascii="Times New Roman" w:hAnsi="Times New Roman" w:cs="Times New Roman"/>
                <w:b/>
                <w:sz w:val="24"/>
                <w:szCs w:val="24"/>
              </w:rPr>
            </w:pPr>
            <w:r w:rsidRPr="00FD2FEF">
              <w:rPr>
                <w:rFonts w:ascii="Times New Roman" w:hAnsi="Times New Roman" w:cs="Times New Roman"/>
                <w:b/>
                <w:sz w:val="24"/>
                <w:szCs w:val="24"/>
              </w:rPr>
              <w:t>ENVIRONMENTAL LAW-I</w:t>
            </w:r>
          </w:p>
          <w:p w:rsidR="00FE7D4D" w:rsidRPr="00FD2FEF" w:rsidRDefault="00FE7D4D" w:rsidP="00FE7D4D">
            <w:pPr>
              <w:jc w:val="both"/>
              <w:rPr>
                <w:rFonts w:ascii="Times New Roman" w:hAnsi="Times New Roman" w:cs="Times New Roman"/>
                <w:b/>
                <w:sz w:val="24"/>
                <w:szCs w:val="24"/>
              </w:rPr>
            </w:pPr>
          </w:p>
          <w:p w:rsidR="00FE7D4D" w:rsidRPr="00FD2FEF" w:rsidRDefault="00FE7D4D" w:rsidP="00FE7D4D">
            <w:pPr>
              <w:jc w:val="both"/>
              <w:rPr>
                <w:rFonts w:ascii="Times New Roman" w:hAnsi="Times New Roman" w:cs="Times New Roman"/>
                <w:b/>
                <w:sz w:val="24"/>
                <w:szCs w:val="24"/>
              </w:rPr>
            </w:pPr>
            <w:r w:rsidRPr="00FD2FEF">
              <w:rPr>
                <w:rFonts w:ascii="Times New Roman" w:hAnsi="Times New Roman" w:cs="Times New Roman"/>
                <w:b/>
                <w:sz w:val="24"/>
                <w:szCs w:val="24"/>
              </w:rPr>
              <w:t>UNIT-I: BASIC FEATURES OF ENVIRONMENTAL LAW</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numPr>
                <w:ilvl w:val="0"/>
                <w:numId w:val="14"/>
              </w:numPr>
              <w:jc w:val="both"/>
              <w:rPr>
                <w:rFonts w:ascii="Times New Roman" w:hAnsi="Times New Roman" w:cs="Times New Roman"/>
                <w:sz w:val="24"/>
                <w:szCs w:val="24"/>
              </w:rPr>
            </w:pPr>
            <w:r w:rsidRPr="00FD2FEF">
              <w:rPr>
                <w:rFonts w:ascii="Times New Roman" w:hAnsi="Times New Roman" w:cs="Times New Roman"/>
                <w:sz w:val="24"/>
                <w:szCs w:val="24"/>
              </w:rPr>
              <w:t>Definition of Environment-Meaning of Pollution, Sources of Pollution and Impact</w:t>
            </w:r>
          </w:p>
          <w:p w:rsidR="00FE7D4D" w:rsidRPr="00FD2FEF" w:rsidRDefault="00FE7D4D" w:rsidP="00FE7D4D">
            <w:pPr>
              <w:numPr>
                <w:ilvl w:val="0"/>
                <w:numId w:val="14"/>
              </w:numPr>
              <w:jc w:val="both"/>
              <w:rPr>
                <w:rFonts w:ascii="Times New Roman" w:hAnsi="Times New Roman" w:cs="Times New Roman"/>
                <w:sz w:val="24"/>
                <w:szCs w:val="24"/>
              </w:rPr>
            </w:pPr>
            <w:r w:rsidRPr="00FD2FEF">
              <w:rPr>
                <w:rFonts w:ascii="Times New Roman" w:hAnsi="Times New Roman" w:cs="Times New Roman"/>
                <w:sz w:val="24"/>
                <w:szCs w:val="24"/>
              </w:rPr>
              <w:t>Ancient Indian Philosophy relating to Protection and conservation of Environment.</w:t>
            </w:r>
          </w:p>
          <w:p w:rsidR="00FE7D4D" w:rsidRPr="00FD2FEF" w:rsidRDefault="00FE7D4D" w:rsidP="00FE7D4D">
            <w:pPr>
              <w:numPr>
                <w:ilvl w:val="0"/>
                <w:numId w:val="14"/>
              </w:numPr>
              <w:jc w:val="both"/>
              <w:rPr>
                <w:rFonts w:ascii="Times New Roman" w:hAnsi="Times New Roman" w:cs="Times New Roman"/>
                <w:sz w:val="24"/>
                <w:szCs w:val="24"/>
              </w:rPr>
            </w:pPr>
            <w:r w:rsidRPr="00FD2FEF">
              <w:rPr>
                <w:rFonts w:ascii="Times New Roman" w:hAnsi="Times New Roman" w:cs="Times New Roman"/>
                <w:sz w:val="24"/>
                <w:szCs w:val="24"/>
              </w:rPr>
              <w:t>Common Law and Criminal Law Perspectives for Environment Protection and Conservation</w:t>
            </w:r>
          </w:p>
          <w:p w:rsidR="00FE7D4D" w:rsidRPr="00FD2FEF" w:rsidRDefault="00FE7D4D" w:rsidP="00FE7D4D">
            <w:pPr>
              <w:ind w:left="720"/>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b/>
                <w:sz w:val="24"/>
                <w:szCs w:val="24"/>
              </w:rPr>
            </w:pPr>
            <w:r w:rsidRPr="00FD2FEF">
              <w:rPr>
                <w:rFonts w:ascii="Times New Roman" w:hAnsi="Times New Roman" w:cs="Times New Roman"/>
                <w:b/>
                <w:sz w:val="24"/>
                <w:szCs w:val="24"/>
              </w:rPr>
              <w:t>UNIT-II   INTERNATIONAL ENVIRONMENTAL LAW</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numPr>
                <w:ilvl w:val="0"/>
                <w:numId w:val="15"/>
              </w:numPr>
              <w:jc w:val="both"/>
              <w:rPr>
                <w:rFonts w:ascii="Times New Roman" w:hAnsi="Times New Roman" w:cs="Times New Roman"/>
                <w:sz w:val="24"/>
                <w:szCs w:val="24"/>
              </w:rPr>
            </w:pPr>
            <w:r w:rsidRPr="00FD2FEF">
              <w:rPr>
                <w:rFonts w:ascii="Times New Roman" w:hAnsi="Times New Roman" w:cs="Times New Roman"/>
                <w:sz w:val="24"/>
                <w:szCs w:val="24"/>
              </w:rPr>
              <w:t xml:space="preserve">Stockholm Conference-Reo D </w:t>
            </w:r>
            <w:proofErr w:type="spellStart"/>
            <w:r w:rsidRPr="00FD2FEF">
              <w:rPr>
                <w:rFonts w:ascii="Times New Roman" w:hAnsi="Times New Roman" w:cs="Times New Roman"/>
                <w:sz w:val="24"/>
                <w:szCs w:val="24"/>
              </w:rPr>
              <w:t>Jenerio</w:t>
            </w:r>
            <w:proofErr w:type="spellEnd"/>
            <w:r w:rsidRPr="00FD2FEF">
              <w:rPr>
                <w:rFonts w:ascii="Times New Roman" w:hAnsi="Times New Roman" w:cs="Times New Roman"/>
                <w:sz w:val="24"/>
                <w:szCs w:val="24"/>
              </w:rPr>
              <w:t xml:space="preserve"> Conference, Kyoto Protocol-Vienna Convention-Protocol on the Depletion of Ozone Layer (Kyoto)-Convention and Protocol on Climate Change (Paris Convention)-Chemical Weapons Convention-Basel Convention and Regulation of Hazardous Waste Convention on Biological Diversity</w:t>
            </w:r>
          </w:p>
          <w:p w:rsidR="00FE7D4D" w:rsidRPr="00FD2FEF" w:rsidRDefault="00FE7D4D" w:rsidP="00FE7D4D">
            <w:pPr>
              <w:numPr>
                <w:ilvl w:val="0"/>
                <w:numId w:val="15"/>
              </w:numPr>
              <w:jc w:val="both"/>
              <w:rPr>
                <w:rFonts w:ascii="Times New Roman" w:hAnsi="Times New Roman" w:cs="Times New Roman"/>
                <w:sz w:val="24"/>
                <w:szCs w:val="24"/>
              </w:rPr>
            </w:pPr>
            <w:r w:rsidRPr="00FD2FEF">
              <w:rPr>
                <w:rFonts w:ascii="Times New Roman" w:hAnsi="Times New Roman" w:cs="Times New Roman"/>
                <w:sz w:val="24"/>
                <w:szCs w:val="24"/>
              </w:rPr>
              <w:t>Regulation of Trans-Boundary Pollution with Special Reference to Industrial Accidents and Air pollution.</w:t>
            </w:r>
          </w:p>
          <w:p w:rsidR="00FE7D4D" w:rsidRPr="00FD2FEF" w:rsidRDefault="00FE7D4D" w:rsidP="00FE7D4D">
            <w:pPr>
              <w:ind w:left="720"/>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UNIT-III   NATURAL POLICIES OF INDIA WITH REGARD TO VARIOUS ASPECTS OF ENVIRONMENT </w:t>
            </w:r>
          </w:p>
          <w:p w:rsidR="00FE7D4D" w:rsidRPr="00FD2FEF" w:rsidRDefault="00FE7D4D" w:rsidP="00FE7D4D">
            <w:pPr>
              <w:jc w:val="both"/>
              <w:rPr>
                <w:rFonts w:ascii="Times New Roman" w:hAnsi="Times New Roman" w:cs="Times New Roman"/>
                <w:b/>
                <w:sz w:val="24"/>
                <w:szCs w:val="24"/>
              </w:rPr>
            </w:pPr>
          </w:p>
          <w:p w:rsidR="00FE7D4D" w:rsidRPr="00FD2FEF" w:rsidRDefault="00FE7D4D" w:rsidP="00FE7D4D">
            <w:pPr>
              <w:pStyle w:val="ListParagraph"/>
              <w:numPr>
                <w:ilvl w:val="0"/>
                <w:numId w:val="16"/>
              </w:numPr>
              <w:jc w:val="both"/>
              <w:rPr>
                <w:rFonts w:ascii="Times New Roman" w:hAnsi="Times New Roman" w:cs="Times New Roman"/>
                <w:sz w:val="24"/>
                <w:szCs w:val="24"/>
              </w:rPr>
            </w:pPr>
            <w:r w:rsidRPr="00FD2FEF">
              <w:rPr>
                <w:rFonts w:ascii="Times New Roman" w:hAnsi="Times New Roman" w:cs="Times New Roman"/>
                <w:sz w:val="24"/>
                <w:szCs w:val="24"/>
              </w:rPr>
              <w:t>National Environmental Policy</w:t>
            </w:r>
          </w:p>
          <w:p w:rsidR="00FE7D4D" w:rsidRPr="00FD2FEF" w:rsidRDefault="00FE7D4D" w:rsidP="00FE7D4D">
            <w:pPr>
              <w:pStyle w:val="ListParagraph"/>
              <w:numPr>
                <w:ilvl w:val="0"/>
                <w:numId w:val="16"/>
              </w:numPr>
              <w:jc w:val="both"/>
              <w:rPr>
                <w:rFonts w:ascii="Times New Roman" w:hAnsi="Times New Roman" w:cs="Times New Roman"/>
                <w:sz w:val="24"/>
                <w:szCs w:val="24"/>
              </w:rPr>
            </w:pPr>
            <w:r w:rsidRPr="00FD2FEF">
              <w:rPr>
                <w:rFonts w:ascii="Times New Roman" w:hAnsi="Times New Roman" w:cs="Times New Roman"/>
                <w:sz w:val="24"/>
                <w:szCs w:val="24"/>
              </w:rPr>
              <w:t>National Water Policy</w:t>
            </w:r>
          </w:p>
          <w:p w:rsidR="00FE7D4D" w:rsidRPr="00FD2FEF" w:rsidRDefault="00FE7D4D" w:rsidP="00FE7D4D">
            <w:pPr>
              <w:pStyle w:val="ListParagraph"/>
              <w:numPr>
                <w:ilvl w:val="0"/>
                <w:numId w:val="16"/>
              </w:numPr>
              <w:jc w:val="both"/>
              <w:rPr>
                <w:rFonts w:ascii="Times New Roman" w:hAnsi="Times New Roman" w:cs="Times New Roman"/>
                <w:sz w:val="24"/>
                <w:szCs w:val="24"/>
              </w:rPr>
            </w:pPr>
            <w:r w:rsidRPr="00FD2FEF">
              <w:rPr>
                <w:rFonts w:ascii="Times New Roman" w:hAnsi="Times New Roman" w:cs="Times New Roman"/>
                <w:sz w:val="24"/>
                <w:szCs w:val="24"/>
              </w:rPr>
              <w:t>National Forest Policy</w:t>
            </w:r>
          </w:p>
          <w:p w:rsidR="00FE7D4D" w:rsidRPr="00FD2FEF" w:rsidRDefault="00FE7D4D" w:rsidP="00FE7D4D">
            <w:pPr>
              <w:pStyle w:val="ListParagraph"/>
              <w:numPr>
                <w:ilvl w:val="0"/>
                <w:numId w:val="16"/>
              </w:numPr>
              <w:jc w:val="both"/>
              <w:rPr>
                <w:rFonts w:ascii="Times New Roman" w:hAnsi="Times New Roman" w:cs="Times New Roman"/>
                <w:sz w:val="24"/>
                <w:szCs w:val="24"/>
              </w:rPr>
            </w:pPr>
            <w:r w:rsidRPr="00FD2FEF">
              <w:rPr>
                <w:rFonts w:ascii="Times New Roman" w:hAnsi="Times New Roman" w:cs="Times New Roman"/>
                <w:sz w:val="24"/>
                <w:szCs w:val="24"/>
              </w:rPr>
              <w:t xml:space="preserve">National Policy for Unconventional Energy </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sz w:val="24"/>
                <w:szCs w:val="24"/>
              </w:rPr>
              <w:t>UNIT-IV: DOCTRINES AND PRINCIPLES WITH REGARD TO THE CONSERVATION AND PROTECTION OF ENVIRONMENT</w:t>
            </w: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sz w:val="24"/>
                <w:szCs w:val="24"/>
              </w:rPr>
              <w:t xml:space="preserve">    </w:t>
            </w: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sz w:val="24"/>
                <w:szCs w:val="24"/>
              </w:rPr>
              <w:t xml:space="preserve">     1. Doctrine of Sustainable Development</w:t>
            </w: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sz w:val="24"/>
                <w:szCs w:val="24"/>
              </w:rPr>
              <w:t xml:space="preserve">     2. Doctrine of Public Trust</w:t>
            </w: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sz w:val="24"/>
                <w:szCs w:val="24"/>
              </w:rPr>
              <w:t xml:space="preserve">     3. Precautionary Principle</w:t>
            </w: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sz w:val="24"/>
                <w:szCs w:val="24"/>
              </w:rPr>
              <w:t xml:space="preserve">     4. Polluter Pay Principle</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r w:rsidRPr="00FD2FEF">
              <w:rPr>
                <w:rFonts w:ascii="Times New Roman" w:hAnsi="Times New Roman" w:cs="Times New Roman"/>
                <w:sz w:val="24"/>
                <w:szCs w:val="24"/>
              </w:rPr>
              <w:t>UNIT-V: CONSTITUTIONAL PROVISIONS FOR CONSERVATION AND POTECTION OF ENVIRONMENT</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pStyle w:val="ListParagraph"/>
              <w:numPr>
                <w:ilvl w:val="0"/>
                <w:numId w:val="25"/>
              </w:numPr>
              <w:jc w:val="both"/>
              <w:rPr>
                <w:rFonts w:ascii="Times New Roman" w:hAnsi="Times New Roman" w:cs="Times New Roman"/>
                <w:sz w:val="24"/>
                <w:szCs w:val="24"/>
              </w:rPr>
            </w:pPr>
            <w:r w:rsidRPr="00FD2FEF">
              <w:rPr>
                <w:rFonts w:ascii="Times New Roman" w:hAnsi="Times New Roman" w:cs="Times New Roman"/>
                <w:sz w:val="24"/>
                <w:szCs w:val="24"/>
              </w:rPr>
              <w:t>Fundamental Rights</w:t>
            </w:r>
          </w:p>
          <w:p w:rsidR="00FE7D4D" w:rsidRPr="00FD2FEF" w:rsidRDefault="00FE7D4D" w:rsidP="00FE7D4D">
            <w:pPr>
              <w:pStyle w:val="ListParagraph"/>
              <w:numPr>
                <w:ilvl w:val="0"/>
                <w:numId w:val="25"/>
              </w:numPr>
              <w:jc w:val="both"/>
              <w:rPr>
                <w:rFonts w:ascii="Times New Roman" w:hAnsi="Times New Roman" w:cs="Times New Roman"/>
                <w:sz w:val="24"/>
                <w:szCs w:val="24"/>
              </w:rPr>
            </w:pPr>
            <w:r w:rsidRPr="00FD2FEF">
              <w:rPr>
                <w:rFonts w:ascii="Times New Roman" w:hAnsi="Times New Roman" w:cs="Times New Roman"/>
                <w:sz w:val="24"/>
                <w:szCs w:val="24"/>
              </w:rPr>
              <w:t>Directive Principles of State Policy and Fundamental Duties</w:t>
            </w:r>
          </w:p>
          <w:p w:rsidR="00FE7D4D" w:rsidRPr="00FD2FEF" w:rsidRDefault="00FE7D4D" w:rsidP="00FE7D4D">
            <w:pPr>
              <w:numPr>
                <w:ilvl w:val="0"/>
                <w:numId w:val="25"/>
              </w:numPr>
              <w:jc w:val="both"/>
              <w:rPr>
                <w:rFonts w:ascii="Times New Roman" w:hAnsi="Times New Roman" w:cs="Times New Roman"/>
                <w:sz w:val="24"/>
                <w:szCs w:val="24"/>
              </w:rPr>
            </w:pPr>
            <w:r w:rsidRPr="00FD2FEF">
              <w:rPr>
                <w:rFonts w:ascii="Times New Roman" w:hAnsi="Times New Roman" w:cs="Times New Roman"/>
                <w:sz w:val="24"/>
                <w:szCs w:val="24"/>
              </w:rPr>
              <w:t>Emergence of Public Interest Litigation and Judicial Activism- PIL as a Tool to Provide Environmental Justice-Scope and Limit of PIL to Protect Nature</w:t>
            </w:r>
          </w:p>
          <w:p w:rsidR="00FE7D4D" w:rsidRPr="00FD2FEF" w:rsidRDefault="00FE7D4D" w:rsidP="00FE7D4D">
            <w:pPr>
              <w:pStyle w:val="ListParagraph"/>
              <w:numPr>
                <w:ilvl w:val="0"/>
                <w:numId w:val="25"/>
              </w:numPr>
              <w:jc w:val="both"/>
              <w:rPr>
                <w:rFonts w:ascii="Times New Roman" w:hAnsi="Times New Roman" w:cs="Times New Roman"/>
                <w:sz w:val="24"/>
                <w:szCs w:val="24"/>
              </w:rPr>
            </w:pPr>
            <w:r w:rsidRPr="00FD2FEF">
              <w:rPr>
                <w:rFonts w:ascii="Times New Roman" w:hAnsi="Times New Roman" w:cs="Times New Roman"/>
                <w:sz w:val="24"/>
                <w:szCs w:val="24"/>
              </w:rPr>
              <w:t>Non-State Actors and Scope of Writ Jurisdiction</w:t>
            </w: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Times New Roman" w:hAnsi="Times New Roman" w:cs="Times New Roman"/>
                <w:sz w:val="24"/>
                <w:szCs w:val="24"/>
              </w:rPr>
            </w:pPr>
          </w:p>
          <w:p w:rsidR="00FE7D4D" w:rsidRPr="00FD2FEF" w:rsidRDefault="00FE7D4D" w:rsidP="00FE7D4D">
            <w:pPr>
              <w:jc w:val="both"/>
              <w:rPr>
                <w:rFonts w:ascii="Arial Black" w:hAnsi="Arial Black"/>
              </w:rPr>
            </w:pPr>
          </w:p>
        </w:tc>
      </w:tr>
    </w:tbl>
    <w:p w:rsidR="00B00A83" w:rsidRPr="00FD2FEF" w:rsidRDefault="00B00A83" w:rsidP="00B00A83">
      <w:pPr>
        <w:spacing w:after="0" w:line="240" w:lineRule="auto"/>
        <w:rPr>
          <w:rFonts w:ascii="Arial Black" w:hAnsi="Arial Black"/>
          <w:sz w:val="24"/>
          <w:szCs w:val="24"/>
        </w:rPr>
      </w:pPr>
    </w:p>
    <w:p w:rsidR="000D1159" w:rsidRPr="00FD2FEF" w:rsidRDefault="000D1159" w:rsidP="000D1159">
      <w:pPr>
        <w:spacing w:after="0" w:line="240" w:lineRule="auto"/>
        <w:jc w:val="both"/>
        <w:rPr>
          <w:rFonts w:ascii="Arial Black" w:hAnsi="Arial Black"/>
        </w:rPr>
      </w:pPr>
    </w:p>
    <w:p w:rsidR="000D1159" w:rsidRPr="00FD2FEF" w:rsidRDefault="000D1159" w:rsidP="000D1159">
      <w:pPr>
        <w:spacing w:after="0" w:line="240" w:lineRule="auto"/>
        <w:jc w:val="both"/>
        <w:rPr>
          <w:rFonts w:ascii="Arial Black" w:hAnsi="Arial Black"/>
        </w:rPr>
      </w:pPr>
    </w:p>
    <w:p w:rsidR="000D1159" w:rsidRPr="00FD2FEF" w:rsidRDefault="000D1159" w:rsidP="000D1159">
      <w:pPr>
        <w:spacing w:after="0" w:line="240" w:lineRule="auto"/>
        <w:jc w:val="both"/>
        <w:rPr>
          <w:rFonts w:ascii="Arial Black" w:hAnsi="Arial Black"/>
        </w:rPr>
      </w:pPr>
    </w:p>
    <w:tbl>
      <w:tblPr>
        <w:tblStyle w:val="TableGrid"/>
        <w:tblpPr w:leftFromText="180" w:rightFromText="180" w:vertAnchor="text" w:horzAnchor="margin" w:tblpY="-508"/>
        <w:tblW w:w="0" w:type="auto"/>
        <w:tblLook w:val="04A0"/>
      </w:tblPr>
      <w:tblGrid>
        <w:gridCol w:w="9453"/>
      </w:tblGrid>
      <w:tr w:rsidR="00FE7D4D" w:rsidRPr="00FD2FEF" w:rsidTr="00FE7D4D">
        <w:tc>
          <w:tcPr>
            <w:tcW w:w="9453" w:type="dxa"/>
          </w:tcPr>
          <w:p w:rsidR="00D829DC" w:rsidRPr="00FD2FEF" w:rsidRDefault="00D829DC" w:rsidP="00FE7D4D">
            <w:pPr>
              <w:jc w:val="center"/>
              <w:rPr>
                <w:rFonts w:ascii="Times New Roman" w:hAnsi="Times New Roman" w:cs="Times New Roman"/>
                <w:b/>
                <w:sz w:val="24"/>
                <w:szCs w:val="24"/>
              </w:rPr>
            </w:pPr>
          </w:p>
          <w:p w:rsidR="0056266E" w:rsidRPr="00FD2FEF" w:rsidRDefault="0056266E" w:rsidP="0056266E">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105 </w:t>
            </w:r>
          </w:p>
          <w:p w:rsidR="0056266E" w:rsidRPr="00FD2FEF" w:rsidRDefault="0056266E" w:rsidP="0056266E">
            <w:pPr>
              <w:jc w:val="center"/>
              <w:rPr>
                <w:rFonts w:ascii="Times New Roman" w:hAnsi="Times New Roman" w:cs="Times New Roman"/>
                <w:b/>
                <w:sz w:val="24"/>
                <w:szCs w:val="24"/>
              </w:rPr>
            </w:pPr>
            <w:r w:rsidRPr="00FD2FEF">
              <w:rPr>
                <w:rFonts w:ascii="Times New Roman" w:hAnsi="Times New Roman" w:cs="Times New Roman"/>
                <w:b/>
                <w:sz w:val="24"/>
                <w:szCs w:val="24"/>
              </w:rPr>
              <w:t>RESEARCH METHODOLOGY</w:t>
            </w:r>
          </w:p>
          <w:p w:rsidR="0056266E" w:rsidRPr="00FD2FEF" w:rsidRDefault="0056266E" w:rsidP="0056266E">
            <w:pPr>
              <w:jc w:val="center"/>
              <w:rPr>
                <w:rFonts w:ascii="Times New Roman" w:hAnsi="Times New Roman" w:cs="Times New Roman"/>
                <w:b/>
                <w:sz w:val="24"/>
                <w:szCs w:val="24"/>
              </w:rPr>
            </w:pPr>
          </w:p>
          <w:p w:rsidR="0056266E" w:rsidRPr="00FD2FEF" w:rsidRDefault="0056266E" w:rsidP="0056266E">
            <w:pPr>
              <w:rPr>
                <w:rFonts w:ascii="Times New Roman" w:hAnsi="Times New Roman" w:cs="Times New Roman"/>
                <w:b/>
                <w:sz w:val="24"/>
                <w:szCs w:val="24"/>
              </w:rPr>
            </w:pPr>
            <w:r w:rsidRPr="00FD2FEF">
              <w:rPr>
                <w:rFonts w:ascii="Times New Roman" w:hAnsi="Times New Roman" w:cs="Times New Roman"/>
                <w:b/>
                <w:sz w:val="24"/>
                <w:szCs w:val="24"/>
              </w:rPr>
              <w:t>UNIT I: SOME BASIC CONCEPTS</w:t>
            </w:r>
          </w:p>
          <w:p w:rsidR="0056266E" w:rsidRPr="00FD2FEF" w:rsidRDefault="0056266E" w:rsidP="0056266E">
            <w:pPr>
              <w:pStyle w:val="ListParagraph"/>
              <w:numPr>
                <w:ilvl w:val="0"/>
                <w:numId w:val="19"/>
              </w:numPr>
              <w:rPr>
                <w:rFonts w:ascii="Times New Roman" w:hAnsi="Times New Roman" w:cs="Times New Roman"/>
                <w:sz w:val="24"/>
                <w:szCs w:val="24"/>
              </w:rPr>
            </w:pPr>
            <w:r w:rsidRPr="00FD2FEF">
              <w:rPr>
                <w:rFonts w:ascii="Times New Roman" w:hAnsi="Times New Roman" w:cs="Times New Roman"/>
                <w:sz w:val="24"/>
                <w:szCs w:val="24"/>
              </w:rPr>
              <w:t>Meaning of Research; Objectives of Research; Scientific Method of Research; Legal Research and Its Implications</w:t>
            </w:r>
            <w:r w:rsidR="004E2C92" w:rsidRPr="00FD2FEF">
              <w:rPr>
                <w:rFonts w:ascii="Times New Roman" w:hAnsi="Times New Roman" w:cs="Times New Roman"/>
                <w:sz w:val="24"/>
                <w:szCs w:val="24"/>
              </w:rPr>
              <w:t>.</w:t>
            </w:r>
          </w:p>
          <w:p w:rsidR="0056266E" w:rsidRPr="00FD2FEF" w:rsidRDefault="0056266E" w:rsidP="0056266E">
            <w:pPr>
              <w:pStyle w:val="ListParagraph"/>
              <w:numPr>
                <w:ilvl w:val="0"/>
                <w:numId w:val="19"/>
              </w:numPr>
              <w:rPr>
                <w:rFonts w:ascii="Times New Roman" w:hAnsi="Times New Roman" w:cs="Times New Roman"/>
                <w:sz w:val="24"/>
                <w:szCs w:val="24"/>
              </w:rPr>
            </w:pPr>
            <w:r w:rsidRPr="00FD2FEF">
              <w:rPr>
                <w:rFonts w:ascii="Times New Roman" w:hAnsi="Times New Roman" w:cs="Times New Roman"/>
                <w:sz w:val="24"/>
                <w:szCs w:val="24"/>
              </w:rPr>
              <w:t xml:space="preserve">Types of Research: Basic and Applied Research; Qualitative and Quantitative Research; Inter-Disciplinary Approach in Research; </w:t>
            </w:r>
          </w:p>
          <w:p w:rsidR="0056266E" w:rsidRPr="00FD2FEF" w:rsidRDefault="0056266E" w:rsidP="0056266E">
            <w:pPr>
              <w:pStyle w:val="ListParagraph"/>
              <w:numPr>
                <w:ilvl w:val="0"/>
                <w:numId w:val="19"/>
              </w:numPr>
              <w:rPr>
                <w:rFonts w:ascii="Times New Roman" w:hAnsi="Times New Roman" w:cs="Times New Roman"/>
                <w:sz w:val="24"/>
                <w:szCs w:val="24"/>
              </w:rPr>
            </w:pPr>
            <w:r w:rsidRPr="00FD2FEF">
              <w:rPr>
                <w:rFonts w:ascii="Times New Roman" w:hAnsi="Times New Roman" w:cs="Times New Roman"/>
                <w:sz w:val="24"/>
                <w:szCs w:val="24"/>
              </w:rPr>
              <w:t>Statement of Problem: Components of Statement of Problem, Difference between Problem Statement and Statement Problem</w:t>
            </w:r>
          </w:p>
          <w:p w:rsidR="0056266E" w:rsidRPr="00FD2FEF" w:rsidRDefault="0056266E" w:rsidP="0056266E">
            <w:pPr>
              <w:rPr>
                <w:rFonts w:ascii="Times New Roman" w:hAnsi="Times New Roman" w:cs="Times New Roman"/>
                <w:b/>
                <w:sz w:val="24"/>
                <w:szCs w:val="24"/>
              </w:rPr>
            </w:pPr>
            <w:r w:rsidRPr="00FD2FEF">
              <w:rPr>
                <w:rFonts w:ascii="Times New Roman" w:hAnsi="Times New Roman" w:cs="Times New Roman"/>
                <w:b/>
                <w:sz w:val="24"/>
                <w:szCs w:val="24"/>
              </w:rPr>
              <w:t>UNIT-II RESEARCH METHODS- DOCTRINAL LITERATURE REVIEW AND RESEARCH PROBLEM</w:t>
            </w:r>
          </w:p>
          <w:p w:rsidR="0056266E" w:rsidRPr="00FD2FEF" w:rsidRDefault="0056266E" w:rsidP="0056266E">
            <w:pPr>
              <w:pStyle w:val="ListParagraph"/>
              <w:numPr>
                <w:ilvl w:val="0"/>
                <w:numId w:val="20"/>
              </w:numPr>
              <w:jc w:val="both"/>
              <w:rPr>
                <w:rFonts w:ascii="Times New Roman" w:hAnsi="Times New Roman" w:cs="Times New Roman"/>
                <w:sz w:val="24"/>
                <w:szCs w:val="24"/>
              </w:rPr>
            </w:pPr>
            <w:r w:rsidRPr="00FD2FEF">
              <w:rPr>
                <w:rFonts w:ascii="Times New Roman" w:hAnsi="Times New Roman" w:cs="Times New Roman"/>
                <w:sz w:val="24"/>
                <w:szCs w:val="24"/>
              </w:rPr>
              <w:t xml:space="preserve"> Historical Method; Comparative Method-Analytical Method-Descriptive Method-Dialectical Method- Inductive and </w:t>
            </w:r>
            <w:proofErr w:type="spellStart"/>
            <w:r w:rsidRPr="00FD2FEF">
              <w:rPr>
                <w:rFonts w:ascii="Times New Roman" w:hAnsi="Times New Roman" w:cs="Times New Roman"/>
                <w:sz w:val="24"/>
                <w:szCs w:val="24"/>
              </w:rPr>
              <w:t>Hypothetico</w:t>
            </w:r>
            <w:proofErr w:type="spellEnd"/>
            <w:r w:rsidRPr="00FD2FEF">
              <w:rPr>
                <w:rFonts w:ascii="Times New Roman" w:hAnsi="Times New Roman" w:cs="Times New Roman"/>
                <w:sz w:val="24"/>
                <w:szCs w:val="24"/>
              </w:rPr>
              <w:t xml:space="preserve"> Deductive Method-Case Study Method(Judgments)</w:t>
            </w:r>
          </w:p>
          <w:p w:rsidR="0056266E" w:rsidRPr="00FD2FEF" w:rsidRDefault="0056266E" w:rsidP="0056266E">
            <w:pPr>
              <w:pStyle w:val="ListParagraph"/>
              <w:numPr>
                <w:ilvl w:val="0"/>
                <w:numId w:val="20"/>
              </w:numPr>
              <w:jc w:val="both"/>
              <w:rPr>
                <w:rFonts w:ascii="Times New Roman" w:hAnsi="Times New Roman" w:cs="Times New Roman"/>
                <w:sz w:val="24"/>
                <w:szCs w:val="24"/>
              </w:rPr>
            </w:pPr>
            <w:r w:rsidRPr="00FD2FEF">
              <w:rPr>
                <w:rFonts w:ascii="Times New Roman" w:hAnsi="Times New Roman" w:cs="Times New Roman"/>
                <w:sz w:val="24"/>
                <w:szCs w:val="24"/>
              </w:rPr>
              <w:t>Review of Literature:</w:t>
            </w:r>
            <w:r w:rsidRPr="00FD2FEF">
              <w:rPr>
                <w:rFonts w:ascii="Times New Roman" w:hAnsi="Times New Roman" w:cs="Times New Roman"/>
                <w:b/>
                <w:sz w:val="24"/>
                <w:szCs w:val="24"/>
              </w:rPr>
              <w:t xml:space="preserve"> </w:t>
            </w:r>
            <w:r w:rsidRPr="00FD2FEF">
              <w:rPr>
                <w:rFonts w:ascii="Times New Roman" w:hAnsi="Times New Roman" w:cs="Times New Roman"/>
                <w:sz w:val="24"/>
                <w:szCs w:val="24"/>
              </w:rPr>
              <w:t>Significance of Review of Literature, Methods of Literature Review, Objectives of Literature Review, Difference between Review and Critical Analysis</w:t>
            </w:r>
          </w:p>
          <w:p w:rsidR="0056266E" w:rsidRPr="00FD2FEF" w:rsidRDefault="0056266E" w:rsidP="0056266E">
            <w:pPr>
              <w:pStyle w:val="ListParagraph"/>
              <w:numPr>
                <w:ilvl w:val="0"/>
                <w:numId w:val="20"/>
              </w:numPr>
              <w:jc w:val="both"/>
              <w:rPr>
                <w:rFonts w:ascii="Times New Roman" w:hAnsi="Times New Roman" w:cs="Times New Roman"/>
                <w:sz w:val="24"/>
                <w:szCs w:val="24"/>
              </w:rPr>
            </w:pPr>
            <w:r w:rsidRPr="00FD2FEF">
              <w:rPr>
                <w:rFonts w:ascii="Times New Roman" w:hAnsi="Times New Roman" w:cs="Times New Roman"/>
                <w:sz w:val="24"/>
                <w:szCs w:val="24"/>
              </w:rPr>
              <w:t>Identification of Research Problem; Formulation of Research Problem; Refining of Research Problem</w:t>
            </w:r>
          </w:p>
          <w:p w:rsidR="0056266E" w:rsidRPr="00FD2FEF" w:rsidRDefault="0056266E" w:rsidP="0056266E">
            <w:pPr>
              <w:rPr>
                <w:rFonts w:ascii="Times New Roman" w:hAnsi="Times New Roman" w:cs="Times New Roman"/>
                <w:b/>
                <w:sz w:val="24"/>
                <w:szCs w:val="24"/>
              </w:rPr>
            </w:pPr>
            <w:r w:rsidRPr="00FD2FEF">
              <w:rPr>
                <w:rFonts w:ascii="Times New Roman" w:hAnsi="Times New Roman" w:cs="Times New Roman"/>
                <w:b/>
                <w:sz w:val="24"/>
                <w:szCs w:val="24"/>
              </w:rPr>
              <w:t>UNIT-III:</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RESEARCH DESIGN AND HYPOTHESIS</w:t>
            </w:r>
          </w:p>
          <w:p w:rsidR="0056266E" w:rsidRPr="00FD2FEF" w:rsidRDefault="0056266E" w:rsidP="0056266E">
            <w:pPr>
              <w:pStyle w:val="ListParagraph"/>
              <w:numPr>
                <w:ilvl w:val="1"/>
                <w:numId w:val="20"/>
              </w:numPr>
              <w:tabs>
                <w:tab w:val="clear" w:pos="1440"/>
                <w:tab w:val="num" w:pos="644"/>
              </w:tabs>
              <w:ind w:left="644"/>
              <w:jc w:val="both"/>
              <w:rPr>
                <w:rFonts w:ascii="Times New Roman" w:hAnsi="Times New Roman" w:cs="Times New Roman"/>
                <w:sz w:val="24"/>
                <w:szCs w:val="24"/>
              </w:rPr>
            </w:pPr>
            <w:r w:rsidRPr="00FD2FEF">
              <w:rPr>
                <w:rFonts w:ascii="Times New Roman" w:hAnsi="Times New Roman" w:cs="Times New Roman"/>
                <w:sz w:val="24"/>
                <w:szCs w:val="24"/>
              </w:rPr>
              <w:t>Types of Research Design: Descriptive Research Design; Exploratory Research Design; Experimental and Evaluative Research Design; Steps of Research Design</w:t>
            </w:r>
          </w:p>
          <w:p w:rsidR="0056266E" w:rsidRPr="00FD2FEF" w:rsidRDefault="0056266E" w:rsidP="0056266E">
            <w:pPr>
              <w:pStyle w:val="ListParagraph"/>
              <w:numPr>
                <w:ilvl w:val="1"/>
                <w:numId w:val="20"/>
              </w:numPr>
              <w:tabs>
                <w:tab w:val="clear" w:pos="1440"/>
                <w:tab w:val="num" w:pos="644"/>
              </w:tabs>
              <w:ind w:left="644"/>
              <w:jc w:val="both"/>
              <w:rPr>
                <w:rFonts w:ascii="Times New Roman" w:hAnsi="Times New Roman" w:cs="Times New Roman"/>
                <w:sz w:val="24"/>
                <w:szCs w:val="24"/>
              </w:rPr>
            </w:pPr>
            <w:r w:rsidRPr="00FD2FEF">
              <w:rPr>
                <w:rFonts w:ascii="Times New Roman" w:hAnsi="Times New Roman" w:cs="Times New Roman"/>
                <w:sz w:val="24"/>
                <w:szCs w:val="24"/>
              </w:rPr>
              <w:t>Hypothesis: Types of Hypothesis; Qualities of good Hypothesis; Formulation of Hypothesis; Significance of Hypothesis; Testing of Hypothesis.</w:t>
            </w:r>
          </w:p>
          <w:p w:rsidR="0056266E" w:rsidRPr="00FD2FEF" w:rsidRDefault="0056266E" w:rsidP="0056266E">
            <w:pPr>
              <w:pStyle w:val="ListParagraph"/>
              <w:numPr>
                <w:ilvl w:val="1"/>
                <w:numId w:val="20"/>
              </w:numPr>
              <w:tabs>
                <w:tab w:val="clear" w:pos="1440"/>
                <w:tab w:val="num" w:pos="644"/>
              </w:tabs>
              <w:ind w:left="644"/>
              <w:jc w:val="both"/>
              <w:rPr>
                <w:rFonts w:ascii="Times New Roman" w:hAnsi="Times New Roman" w:cs="Times New Roman"/>
                <w:sz w:val="24"/>
                <w:szCs w:val="24"/>
              </w:rPr>
            </w:pPr>
            <w:r w:rsidRPr="00FD2FEF">
              <w:rPr>
                <w:rFonts w:ascii="Times New Roman" w:hAnsi="Times New Roman" w:cs="Times New Roman"/>
                <w:sz w:val="24"/>
                <w:szCs w:val="24"/>
              </w:rPr>
              <w:t>Research Question</w:t>
            </w:r>
          </w:p>
          <w:p w:rsidR="0056266E" w:rsidRPr="00FD2FEF" w:rsidRDefault="0056266E" w:rsidP="0056266E">
            <w:pPr>
              <w:pStyle w:val="ListParagraph"/>
              <w:numPr>
                <w:ilvl w:val="1"/>
                <w:numId w:val="20"/>
              </w:numPr>
              <w:tabs>
                <w:tab w:val="clear" w:pos="1440"/>
                <w:tab w:val="num" w:pos="644"/>
              </w:tabs>
              <w:ind w:left="644"/>
              <w:jc w:val="both"/>
              <w:rPr>
                <w:rFonts w:ascii="Times New Roman" w:hAnsi="Times New Roman" w:cs="Times New Roman"/>
                <w:sz w:val="24"/>
                <w:szCs w:val="24"/>
              </w:rPr>
            </w:pPr>
            <w:r w:rsidRPr="00FD2FEF">
              <w:rPr>
                <w:rFonts w:ascii="Times New Roman" w:hAnsi="Times New Roman" w:cs="Times New Roman"/>
                <w:sz w:val="24"/>
                <w:szCs w:val="24"/>
              </w:rPr>
              <w:t>Objectives of Research</w:t>
            </w:r>
          </w:p>
          <w:p w:rsidR="0056266E" w:rsidRPr="00FD2FEF" w:rsidRDefault="0056266E" w:rsidP="0056266E">
            <w:pPr>
              <w:rPr>
                <w:rFonts w:ascii="Times New Roman" w:hAnsi="Times New Roman" w:cs="Times New Roman"/>
                <w:sz w:val="24"/>
                <w:szCs w:val="24"/>
              </w:rPr>
            </w:pPr>
          </w:p>
          <w:p w:rsidR="0056266E" w:rsidRPr="00FD2FEF" w:rsidRDefault="0056266E" w:rsidP="0056266E">
            <w:pPr>
              <w:rPr>
                <w:rFonts w:ascii="Times New Roman" w:hAnsi="Times New Roman" w:cs="Times New Roman"/>
                <w:b/>
                <w:sz w:val="24"/>
                <w:szCs w:val="24"/>
              </w:rPr>
            </w:pPr>
            <w:r w:rsidRPr="00FD2FEF">
              <w:rPr>
                <w:rFonts w:ascii="Times New Roman" w:hAnsi="Times New Roman" w:cs="Times New Roman"/>
                <w:b/>
                <w:sz w:val="24"/>
                <w:szCs w:val="24"/>
              </w:rPr>
              <w:t>UNIT-IV RESEARCH METHODS-</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EMPIRICAL RESEARCH (TOOLS AND TECHNIQUES)</w:t>
            </w:r>
          </w:p>
          <w:p w:rsidR="0056266E" w:rsidRPr="00FD2FEF" w:rsidRDefault="0056266E" w:rsidP="0056266E">
            <w:pPr>
              <w:pStyle w:val="ListParagraph"/>
              <w:numPr>
                <w:ilvl w:val="0"/>
                <w:numId w:val="22"/>
              </w:numPr>
              <w:spacing w:after="160" w:line="256" w:lineRule="auto"/>
              <w:jc w:val="both"/>
              <w:rPr>
                <w:rFonts w:ascii="Times New Roman" w:hAnsi="Times New Roman" w:cs="Times New Roman"/>
                <w:sz w:val="24"/>
                <w:szCs w:val="24"/>
              </w:rPr>
            </w:pPr>
            <w:r w:rsidRPr="00FD2FEF">
              <w:rPr>
                <w:rFonts w:ascii="Times New Roman" w:hAnsi="Times New Roman" w:cs="Times New Roman"/>
                <w:sz w:val="24"/>
                <w:szCs w:val="24"/>
              </w:rPr>
              <w:t>Data Collection and Sampling; Types of Data.  Primary and Secondary Data. Methods of Data Collection.  Observation.  Questionnaire. Interview</w:t>
            </w:r>
          </w:p>
          <w:p w:rsidR="0056266E" w:rsidRPr="00FD2FEF" w:rsidRDefault="0056266E" w:rsidP="0056266E">
            <w:pPr>
              <w:pStyle w:val="ListParagraph"/>
              <w:numPr>
                <w:ilvl w:val="0"/>
                <w:numId w:val="22"/>
              </w:numPr>
              <w:spacing w:after="160"/>
              <w:jc w:val="both"/>
              <w:rPr>
                <w:rFonts w:ascii="Times New Roman" w:hAnsi="Times New Roman" w:cs="Times New Roman"/>
                <w:sz w:val="24"/>
                <w:szCs w:val="24"/>
              </w:rPr>
            </w:pPr>
            <w:r w:rsidRPr="00FD2FEF">
              <w:rPr>
                <w:rFonts w:ascii="Times New Roman" w:hAnsi="Times New Roman" w:cs="Times New Roman"/>
                <w:sz w:val="24"/>
                <w:szCs w:val="24"/>
              </w:rPr>
              <w:t xml:space="preserve">Sampling and Universe: Types of Sampling; </w:t>
            </w:r>
            <w:proofErr w:type="spellStart"/>
            <w:r w:rsidRPr="00FD2FEF">
              <w:rPr>
                <w:rFonts w:ascii="Times New Roman" w:hAnsi="Times New Roman" w:cs="Times New Roman"/>
                <w:sz w:val="24"/>
                <w:szCs w:val="24"/>
              </w:rPr>
              <w:t>Prohibitory</w:t>
            </w:r>
            <w:proofErr w:type="spellEnd"/>
            <w:r w:rsidRPr="00FD2FEF">
              <w:rPr>
                <w:rFonts w:ascii="Times New Roman" w:hAnsi="Times New Roman" w:cs="Times New Roman"/>
                <w:sz w:val="24"/>
                <w:szCs w:val="24"/>
              </w:rPr>
              <w:t xml:space="preserve"> and Non-</w:t>
            </w:r>
            <w:proofErr w:type="spellStart"/>
            <w:r w:rsidRPr="00FD2FEF">
              <w:rPr>
                <w:rFonts w:ascii="Times New Roman" w:hAnsi="Times New Roman" w:cs="Times New Roman"/>
                <w:sz w:val="24"/>
                <w:szCs w:val="24"/>
              </w:rPr>
              <w:t>Prohibitory</w:t>
            </w:r>
            <w:proofErr w:type="spellEnd"/>
            <w:r w:rsidRPr="00FD2FEF">
              <w:rPr>
                <w:rFonts w:ascii="Times New Roman" w:hAnsi="Times New Roman" w:cs="Times New Roman"/>
                <w:sz w:val="24"/>
                <w:szCs w:val="24"/>
              </w:rPr>
              <w:t xml:space="preserve"> Sampling.</w:t>
            </w:r>
          </w:p>
          <w:p w:rsidR="0056266E" w:rsidRPr="00FD2FEF" w:rsidRDefault="0056266E" w:rsidP="0056266E">
            <w:pPr>
              <w:pStyle w:val="ListParagraph"/>
              <w:numPr>
                <w:ilvl w:val="0"/>
                <w:numId w:val="22"/>
              </w:numPr>
              <w:spacing w:after="160" w:line="256" w:lineRule="auto"/>
              <w:jc w:val="both"/>
              <w:rPr>
                <w:rFonts w:ascii="Times New Roman" w:hAnsi="Times New Roman" w:cs="Times New Roman"/>
                <w:sz w:val="24"/>
                <w:szCs w:val="24"/>
              </w:rPr>
            </w:pPr>
            <w:r w:rsidRPr="00FD2FEF">
              <w:rPr>
                <w:rFonts w:ascii="Times New Roman" w:hAnsi="Times New Roman" w:cs="Times New Roman"/>
                <w:sz w:val="24"/>
                <w:szCs w:val="24"/>
              </w:rPr>
              <w:t>Analysis and Interpretation of Data. Use of Statics in Data Analysis. Use of Tables, Graphs, Charts, Use of Computer and SPSS.</w:t>
            </w:r>
          </w:p>
          <w:p w:rsidR="0056266E" w:rsidRPr="00FD2FEF" w:rsidRDefault="0056266E" w:rsidP="0056266E">
            <w:pPr>
              <w:rPr>
                <w:rFonts w:ascii="Times New Roman" w:hAnsi="Times New Roman" w:cs="Times New Roman"/>
                <w:b/>
                <w:sz w:val="24"/>
                <w:szCs w:val="24"/>
              </w:rPr>
            </w:pPr>
            <w:r w:rsidRPr="00FD2FEF">
              <w:rPr>
                <w:rFonts w:ascii="Times New Roman" w:hAnsi="Times New Roman" w:cs="Times New Roman"/>
                <w:b/>
                <w:sz w:val="24"/>
                <w:szCs w:val="24"/>
              </w:rPr>
              <w:t>UNIT-V RESEARCH PROPOSAL AND REPORT</w:t>
            </w:r>
          </w:p>
          <w:p w:rsidR="0056266E" w:rsidRPr="00FD2FEF" w:rsidRDefault="0056266E" w:rsidP="0056266E">
            <w:pPr>
              <w:pStyle w:val="ListParagraph"/>
              <w:numPr>
                <w:ilvl w:val="0"/>
                <w:numId w:val="23"/>
              </w:numPr>
              <w:spacing w:after="160" w:line="256" w:lineRule="auto"/>
              <w:rPr>
                <w:rFonts w:ascii="Times New Roman" w:hAnsi="Times New Roman" w:cs="Times New Roman"/>
                <w:sz w:val="24"/>
                <w:szCs w:val="24"/>
              </w:rPr>
            </w:pPr>
            <w:r w:rsidRPr="00FD2FEF">
              <w:rPr>
                <w:rFonts w:ascii="Times New Roman" w:hAnsi="Times New Roman" w:cs="Times New Roman"/>
                <w:sz w:val="24"/>
                <w:szCs w:val="24"/>
              </w:rPr>
              <w:t>Significance of Research Report Writing</w:t>
            </w:r>
          </w:p>
          <w:p w:rsidR="0056266E" w:rsidRPr="00FD2FEF" w:rsidRDefault="0056266E" w:rsidP="0056266E">
            <w:pPr>
              <w:pStyle w:val="ListParagraph"/>
              <w:numPr>
                <w:ilvl w:val="0"/>
                <w:numId w:val="23"/>
              </w:numPr>
              <w:spacing w:after="160" w:line="256" w:lineRule="auto"/>
              <w:rPr>
                <w:rFonts w:ascii="Times New Roman" w:hAnsi="Times New Roman" w:cs="Times New Roman"/>
                <w:sz w:val="24"/>
                <w:szCs w:val="24"/>
              </w:rPr>
            </w:pPr>
            <w:r w:rsidRPr="00FD2FEF">
              <w:rPr>
                <w:rFonts w:ascii="Times New Roman" w:hAnsi="Times New Roman" w:cs="Times New Roman"/>
                <w:sz w:val="24"/>
                <w:szCs w:val="24"/>
              </w:rPr>
              <w:t>Different Steps in Writing Research Report</w:t>
            </w:r>
          </w:p>
          <w:p w:rsidR="0056266E" w:rsidRPr="00FD2FEF" w:rsidRDefault="0056266E" w:rsidP="0056266E">
            <w:pPr>
              <w:pStyle w:val="ListParagraph"/>
              <w:numPr>
                <w:ilvl w:val="0"/>
                <w:numId w:val="23"/>
              </w:numPr>
              <w:spacing w:after="160" w:line="256" w:lineRule="auto"/>
              <w:rPr>
                <w:rFonts w:ascii="Times New Roman" w:hAnsi="Times New Roman" w:cs="Times New Roman"/>
                <w:sz w:val="24"/>
                <w:szCs w:val="24"/>
              </w:rPr>
            </w:pPr>
            <w:r w:rsidRPr="00FD2FEF">
              <w:rPr>
                <w:rFonts w:ascii="Times New Roman" w:hAnsi="Times New Roman" w:cs="Times New Roman"/>
                <w:sz w:val="24"/>
                <w:szCs w:val="24"/>
              </w:rPr>
              <w:t>Layout of Research Writing</w:t>
            </w:r>
          </w:p>
          <w:p w:rsidR="0056266E" w:rsidRPr="00FD2FEF" w:rsidRDefault="0056266E" w:rsidP="0056266E">
            <w:pPr>
              <w:pStyle w:val="ListParagraph"/>
              <w:numPr>
                <w:ilvl w:val="0"/>
                <w:numId w:val="23"/>
              </w:numPr>
              <w:spacing w:after="160" w:line="256" w:lineRule="auto"/>
              <w:rPr>
                <w:rFonts w:ascii="Times New Roman" w:hAnsi="Times New Roman" w:cs="Times New Roman"/>
                <w:sz w:val="24"/>
                <w:szCs w:val="24"/>
              </w:rPr>
            </w:pPr>
            <w:r w:rsidRPr="00FD2FEF">
              <w:rPr>
                <w:rFonts w:ascii="Times New Roman" w:hAnsi="Times New Roman" w:cs="Times New Roman"/>
                <w:sz w:val="24"/>
                <w:szCs w:val="24"/>
              </w:rPr>
              <w:t>Mechanics of Writing Research Report</w:t>
            </w:r>
          </w:p>
          <w:p w:rsidR="0056266E" w:rsidRPr="00FD2FEF" w:rsidRDefault="0056266E" w:rsidP="0056266E">
            <w:pPr>
              <w:pStyle w:val="ListParagraph"/>
              <w:numPr>
                <w:ilvl w:val="0"/>
                <w:numId w:val="23"/>
              </w:numPr>
              <w:spacing w:after="160" w:line="256" w:lineRule="auto"/>
              <w:jc w:val="both"/>
              <w:rPr>
                <w:rFonts w:ascii="Times New Roman" w:hAnsi="Times New Roman" w:cs="Times New Roman"/>
                <w:b/>
                <w:sz w:val="24"/>
                <w:szCs w:val="24"/>
              </w:rPr>
            </w:pPr>
            <w:r w:rsidRPr="00FD2FEF">
              <w:rPr>
                <w:rFonts w:ascii="Times New Roman" w:hAnsi="Times New Roman" w:cs="Times New Roman"/>
                <w:sz w:val="24"/>
                <w:szCs w:val="24"/>
              </w:rPr>
              <w:t>Treatment of Quotations-Footnotes-Endnotes-References-Documentation Style- Abbreviations-Bibliography-Index</w:t>
            </w:r>
          </w:p>
          <w:p w:rsidR="0056266E" w:rsidRPr="00FD2FEF" w:rsidRDefault="0056266E" w:rsidP="0056266E">
            <w:pPr>
              <w:pStyle w:val="ListParagraph"/>
              <w:numPr>
                <w:ilvl w:val="0"/>
                <w:numId w:val="23"/>
              </w:numPr>
              <w:spacing w:after="160" w:line="256" w:lineRule="auto"/>
              <w:jc w:val="both"/>
              <w:rPr>
                <w:rFonts w:ascii="Times New Roman" w:hAnsi="Times New Roman" w:cs="Times New Roman"/>
                <w:b/>
                <w:sz w:val="24"/>
                <w:szCs w:val="24"/>
              </w:rPr>
            </w:pPr>
            <w:r w:rsidRPr="00FD2FEF">
              <w:rPr>
                <w:rFonts w:ascii="Times New Roman" w:hAnsi="Times New Roman" w:cs="Times New Roman"/>
                <w:sz w:val="24"/>
                <w:szCs w:val="24"/>
              </w:rPr>
              <w:t xml:space="preserve">Ethical and Legal Issues in Research: Plagiarism and Copyright Violation  </w:t>
            </w:r>
          </w:p>
          <w:p w:rsidR="0056266E" w:rsidRPr="00FD2FEF" w:rsidRDefault="0056266E" w:rsidP="0056266E">
            <w:pPr>
              <w:jc w:val="both"/>
              <w:rPr>
                <w:rFonts w:ascii="Times New Roman" w:hAnsi="Times New Roman" w:cs="Times New Roman"/>
                <w:sz w:val="24"/>
                <w:szCs w:val="24"/>
              </w:rPr>
            </w:pPr>
          </w:p>
          <w:p w:rsidR="0056266E" w:rsidRPr="00FD2FEF" w:rsidRDefault="0056266E" w:rsidP="0056266E">
            <w:pPr>
              <w:jc w:val="both"/>
              <w:rPr>
                <w:rFonts w:ascii="Times New Roman" w:hAnsi="Times New Roman" w:cs="Times New Roman"/>
                <w:sz w:val="24"/>
                <w:szCs w:val="24"/>
              </w:rPr>
            </w:pPr>
          </w:p>
          <w:p w:rsidR="00FE7D4D" w:rsidRPr="00FD2FEF" w:rsidRDefault="00FE7D4D" w:rsidP="0056266E">
            <w:pPr>
              <w:jc w:val="both"/>
              <w:rPr>
                <w:rFonts w:ascii="Arial Black" w:hAnsi="Arial Black"/>
              </w:rPr>
            </w:pPr>
          </w:p>
        </w:tc>
      </w:tr>
    </w:tbl>
    <w:p w:rsidR="000D1159" w:rsidRPr="00FD2FEF" w:rsidRDefault="000D1159" w:rsidP="000D1159">
      <w:pPr>
        <w:spacing w:after="0" w:line="240" w:lineRule="auto"/>
        <w:jc w:val="both"/>
        <w:rPr>
          <w:rFonts w:ascii="Arial Black" w:hAnsi="Arial Black"/>
        </w:rPr>
      </w:pPr>
    </w:p>
    <w:p w:rsidR="000D1159" w:rsidRPr="00FD2FEF" w:rsidRDefault="000D1159" w:rsidP="000D1159">
      <w:pPr>
        <w:spacing w:after="0" w:line="240" w:lineRule="auto"/>
        <w:jc w:val="both"/>
        <w:rPr>
          <w:rFonts w:ascii="Arial Black" w:hAnsi="Arial Black"/>
        </w:rPr>
      </w:pPr>
    </w:p>
    <w:p w:rsidR="000D1159" w:rsidRPr="00FD2FEF" w:rsidRDefault="000D1159" w:rsidP="000D1159">
      <w:pPr>
        <w:spacing w:after="0" w:line="240" w:lineRule="auto"/>
        <w:jc w:val="both"/>
        <w:rPr>
          <w:rFonts w:ascii="Arial Black" w:hAnsi="Arial Black"/>
        </w:rPr>
      </w:pPr>
    </w:p>
    <w:tbl>
      <w:tblPr>
        <w:tblStyle w:val="TableGrid"/>
        <w:tblW w:w="0" w:type="auto"/>
        <w:tblLook w:val="04A0"/>
      </w:tblPr>
      <w:tblGrid>
        <w:gridCol w:w="9453"/>
      </w:tblGrid>
      <w:tr w:rsidR="005D7FB3" w:rsidRPr="00FD2FEF" w:rsidTr="005D7FB3">
        <w:tc>
          <w:tcPr>
            <w:tcW w:w="9453" w:type="dxa"/>
          </w:tcPr>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LL.M.: 201</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JURISPRUDENCE II</w:t>
            </w:r>
          </w:p>
          <w:p w:rsidR="00141E60" w:rsidRPr="00FD2FEF" w:rsidRDefault="00141E60" w:rsidP="00141E60">
            <w:pPr>
              <w:jc w:val="center"/>
              <w:rPr>
                <w:rFonts w:ascii="Times New Roman" w:hAnsi="Times New Roman" w:cs="Times New Roman"/>
                <w:b/>
                <w:sz w:val="24"/>
                <w:szCs w:val="24"/>
              </w:rPr>
            </w:pPr>
          </w:p>
          <w:p w:rsidR="00141E60" w:rsidRPr="00FD2FEF" w:rsidRDefault="00141E60" w:rsidP="00141E60">
            <w:pPr>
              <w:spacing w:line="360" w:lineRule="auto"/>
              <w:rPr>
                <w:rFonts w:ascii="Times New Roman" w:hAnsi="Times New Roman" w:cs="Times New Roman"/>
                <w:b/>
                <w:sz w:val="24"/>
                <w:szCs w:val="24"/>
              </w:rPr>
            </w:pPr>
            <w:r w:rsidRPr="00FD2FEF">
              <w:rPr>
                <w:rFonts w:ascii="Times New Roman" w:hAnsi="Times New Roman" w:cs="Times New Roman"/>
                <w:b/>
                <w:sz w:val="24"/>
                <w:szCs w:val="24"/>
              </w:rPr>
              <w:t>UNIT-I: JUSTICE AS VALUE</w:t>
            </w:r>
          </w:p>
          <w:p w:rsidR="00141E60" w:rsidRPr="00FD2FEF" w:rsidRDefault="00141E60" w:rsidP="00AB7F3D">
            <w:pPr>
              <w:pStyle w:val="ListParagraph"/>
              <w:numPr>
                <w:ilvl w:val="0"/>
                <w:numId w:val="26"/>
              </w:numPr>
              <w:spacing w:line="360" w:lineRule="auto"/>
              <w:rPr>
                <w:rFonts w:ascii="Times New Roman" w:hAnsi="Times New Roman" w:cs="Times New Roman"/>
                <w:sz w:val="24"/>
                <w:szCs w:val="24"/>
              </w:rPr>
            </w:pPr>
            <w:r w:rsidRPr="00FD2FEF">
              <w:rPr>
                <w:rFonts w:ascii="Times New Roman" w:hAnsi="Times New Roman" w:cs="Times New Roman"/>
                <w:sz w:val="24"/>
                <w:szCs w:val="24"/>
              </w:rPr>
              <w:t>RIGHTS-DUTIES</w:t>
            </w:r>
          </w:p>
          <w:p w:rsidR="00141E60" w:rsidRPr="00FD2FEF" w:rsidRDefault="00141E60" w:rsidP="00141E60">
            <w:pPr>
              <w:pStyle w:val="ListParagraph"/>
              <w:numPr>
                <w:ilvl w:val="0"/>
                <w:numId w:val="26"/>
              </w:numPr>
              <w:spacing w:line="360" w:lineRule="auto"/>
              <w:rPr>
                <w:rFonts w:ascii="Times New Roman" w:hAnsi="Times New Roman" w:cs="Times New Roman"/>
                <w:sz w:val="24"/>
                <w:szCs w:val="24"/>
              </w:rPr>
            </w:pPr>
            <w:r w:rsidRPr="00FD2FEF">
              <w:rPr>
                <w:rFonts w:ascii="Times New Roman" w:hAnsi="Times New Roman" w:cs="Times New Roman"/>
                <w:sz w:val="24"/>
                <w:szCs w:val="24"/>
              </w:rPr>
              <w:t>CONCEPT AND THEORY OF JUSTICE</w:t>
            </w:r>
          </w:p>
          <w:p w:rsidR="00141E60" w:rsidRPr="00FD2FEF" w:rsidRDefault="00141E60" w:rsidP="00141E60">
            <w:pPr>
              <w:spacing w:line="360" w:lineRule="auto"/>
              <w:rPr>
                <w:rFonts w:ascii="Times New Roman" w:hAnsi="Times New Roman" w:cs="Times New Roman"/>
                <w:b/>
                <w:sz w:val="24"/>
                <w:szCs w:val="24"/>
              </w:rPr>
            </w:pPr>
            <w:r w:rsidRPr="00FD2FEF">
              <w:rPr>
                <w:rFonts w:ascii="Times New Roman" w:hAnsi="Times New Roman" w:cs="Times New Roman"/>
                <w:b/>
                <w:sz w:val="24"/>
                <w:szCs w:val="24"/>
              </w:rPr>
              <w:t xml:space="preserve">UNIT-II: ANALYSIS OF LAW </w:t>
            </w:r>
          </w:p>
          <w:p w:rsidR="00141E60" w:rsidRPr="00FD2FEF" w:rsidRDefault="00AB7F3D" w:rsidP="00AB7F3D">
            <w:pPr>
              <w:spacing w:line="360" w:lineRule="auto"/>
              <w:ind w:left="720"/>
              <w:rPr>
                <w:rFonts w:ascii="Times New Roman" w:hAnsi="Times New Roman" w:cs="Times New Roman"/>
                <w:sz w:val="24"/>
                <w:szCs w:val="24"/>
              </w:rPr>
            </w:pPr>
            <w:r w:rsidRPr="00FD2FEF">
              <w:rPr>
                <w:rFonts w:ascii="Times New Roman" w:hAnsi="Times New Roman" w:cs="Times New Roman"/>
                <w:sz w:val="24"/>
                <w:szCs w:val="24"/>
              </w:rPr>
              <w:t xml:space="preserve">1. </w:t>
            </w:r>
            <w:r w:rsidR="00141E60" w:rsidRPr="00FD2FEF">
              <w:rPr>
                <w:rFonts w:ascii="Times New Roman" w:hAnsi="Times New Roman" w:cs="Times New Roman"/>
                <w:sz w:val="24"/>
                <w:szCs w:val="24"/>
              </w:rPr>
              <w:t xml:space="preserve">RELATION BETWEEN LAW AND MORALITY </w:t>
            </w:r>
          </w:p>
          <w:p w:rsidR="00141E60" w:rsidRPr="00FD2FEF" w:rsidRDefault="00AB7F3D" w:rsidP="00AB7F3D">
            <w:pPr>
              <w:spacing w:line="360" w:lineRule="auto"/>
              <w:ind w:left="720"/>
              <w:rPr>
                <w:rFonts w:ascii="Times New Roman" w:hAnsi="Times New Roman" w:cs="Times New Roman"/>
                <w:sz w:val="24"/>
                <w:szCs w:val="24"/>
              </w:rPr>
            </w:pPr>
            <w:r w:rsidRPr="00FD2FEF">
              <w:rPr>
                <w:rFonts w:ascii="Times New Roman" w:hAnsi="Times New Roman" w:cs="Times New Roman"/>
                <w:sz w:val="24"/>
                <w:szCs w:val="24"/>
              </w:rPr>
              <w:t xml:space="preserve">2. </w:t>
            </w:r>
            <w:r w:rsidR="00141E60" w:rsidRPr="00FD2FEF">
              <w:rPr>
                <w:rFonts w:ascii="Times New Roman" w:hAnsi="Times New Roman" w:cs="Times New Roman"/>
                <w:sz w:val="24"/>
                <w:szCs w:val="24"/>
              </w:rPr>
              <w:t>CRITICAL LEGAL STUDIES</w:t>
            </w:r>
          </w:p>
          <w:p w:rsidR="00141E60" w:rsidRPr="00FD2FEF" w:rsidRDefault="00141E60" w:rsidP="00141E60">
            <w:pPr>
              <w:spacing w:line="360" w:lineRule="auto"/>
              <w:rPr>
                <w:rFonts w:ascii="Times New Roman" w:hAnsi="Times New Roman" w:cs="Times New Roman"/>
                <w:b/>
                <w:sz w:val="24"/>
                <w:szCs w:val="24"/>
              </w:rPr>
            </w:pPr>
            <w:r w:rsidRPr="00FD2FEF">
              <w:rPr>
                <w:rFonts w:ascii="Times New Roman" w:hAnsi="Times New Roman" w:cs="Times New Roman"/>
                <w:b/>
                <w:sz w:val="24"/>
                <w:szCs w:val="24"/>
              </w:rPr>
              <w:t>UNIT-III: SOCIOLOGICAL SCHOOL OF THOUGHT</w:t>
            </w:r>
          </w:p>
          <w:p w:rsidR="00141E60" w:rsidRPr="00FD2FEF" w:rsidRDefault="00AB7F3D" w:rsidP="00AB7F3D">
            <w:pPr>
              <w:spacing w:line="360" w:lineRule="auto"/>
              <w:ind w:left="720"/>
              <w:rPr>
                <w:rFonts w:ascii="Times New Roman" w:hAnsi="Times New Roman" w:cs="Times New Roman"/>
                <w:sz w:val="24"/>
                <w:szCs w:val="24"/>
              </w:rPr>
            </w:pPr>
            <w:r w:rsidRPr="00FD2FEF">
              <w:rPr>
                <w:rFonts w:ascii="Times New Roman" w:hAnsi="Times New Roman" w:cs="Times New Roman"/>
                <w:sz w:val="24"/>
                <w:szCs w:val="24"/>
              </w:rPr>
              <w:t xml:space="preserve">1.  </w:t>
            </w:r>
            <w:r w:rsidR="00141E60" w:rsidRPr="00FD2FEF">
              <w:rPr>
                <w:rFonts w:ascii="Times New Roman" w:hAnsi="Times New Roman" w:cs="Times New Roman"/>
                <w:sz w:val="24"/>
                <w:szCs w:val="24"/>
              </w:rPr>
              <w:t>ROSCOE POUND</w:t>
            </w:r>
          </w:p>
          <w:p w:rsidR="00141E60" w:rsidRPr="00FD2FEF" w:rsidRDefault="00AB7F3D" w:rsidP="00AB7F3D">
            <w:pPr>
              <w:spacing w:line="360" w:lineRule="auto"/>
              <w:ind w:left="720"/>
              <w:rPr>
                <w:rFonts w:ascii="Times New Roman" w:hAnsi="Times New Roman" w:cs="Times New Roman"/>
                <w:sz w:val="24"/>
                <w:szCs w:val="24"/>
              </w:rPr>
            </w:pPr>
            <w:r w:rsidRPr="00FD2FEF">
              <w:rPr>
                <w:rFonts w:ascii="Times New Roman" w:hAnsi="Times New Roman" w:cs="Times New Roman"/>
                <w:sz w:val="24"/>
                <w:szCs w:val="24"/>
              </w:rPr>
              <w:t xml:space="preserve">2. </w:t>
            </w:r>
            <w:r w:rsidR="00141E60" w:rsidRPr="00FD2FEF">
              <w:rPr>
                <w:rFonts w:ascii="Times New Roman" w:hAnsi="Times New Roman" w:cs="Times New Roman"/>
                <w:sz w:val="24"/>
                <w:szCs w:val="24"/>
              </w:rPr>
              <w:t>EUGEN EHRLICH</w:t>
            </w:r>
            <w:r w:rsidR="00141E60" w:rsidRPr="00FD2FEF">
              <w:rPr>
                <w:rFonts w:ascii="Times New Roman" w:hAnsi="Times New Roman" w:cs="Times New Roman"/>
                <w:bCs/>
                <w:sz w:val="24"/>
                <w:szCs w:val="24"/>
              </w:rPr>
              <w:t xml:space="preserve"> </w:t>
            </w:r>
          </w:p>
          <w:p w:rsidR="00141E60" w:rsidRPr="00FD2FEF" w:rsidRDefault="00141E60" w:rsidP="00141E60">
            <w:pPr>
              <w:pStyle w:val="ListParagraph"/>
              <w:numPr>
                <w:ilvl w:val="0"/>
                <w:numId w:val="26"/>
              </w:numPr>
              <w:spacing w:line="360" w:lineRule="auto"/>
              <w:rPr>
                <w:rFonts w:ascii="Times New Roman" w:hAnsi="Times New Roman" w:cs="Times New Roman"/>
                <w:sz w:val="24"/>
                <w:szCs w:val="24"/>
              </w:rPr>
            </w:pPr>
            <w:r w:rsidRPr="00FD2FEF">
              <w:rPr>
                <w:rFonts w:ascii="Times New Roman" w:hAnsi="Times New Roman" w:cs="Times New Roman"/>
                <w:bCs/>
                <w:sz w:val="24"/>
                <w:szCs w:val="24"/>
              </w:rPr>
              <w:t xml:space="preserve">DAVID EMILE DURKHEIM </w:t>
            </w:r>
          </w:p>
          <w:p w:rsidR="00141E60" w:rsidRPr="00FD2FEF" w:rsidRDefault="00141E60" w:rsidP="00141E60">
            <w:pPr>
              <w:pStyle w:val="ListParagraph"/>
              <w:numPr>
                <w:ilvl w:val="0"/>
                <w:numId w:val="26"/>
              </w:numPr>
              <w:spacing w:line="360" w:lineRule="auto"/>
              <w:rPr>
                <w:rFonts w:ascii="Times New Roman" w:hAnsi="Times New Roman" w:cs="Times New Roman"/>
                <w:sz w:val="24"/>
                <w:szCs w:val="24"/>
              </w:rPr>
            </w:pPr>
            <w:r w:rsidRPr="00FD2FEF">
              <w:rPr>
                <w:rFonts w:ascii="Times New Roman" w:hAnsi="Times New Roman" w:cs="Times New Roman"/>
                <w:sz w:val="24"/>
                <w:szCs w:val="24"/>
              </w:rPr>
              <w:t>RUDOLF VON IHERING</w:t>
            </w:r>
          </w:p>
          <w:p w:rsidR="00141E60" w:rsidRPr="00FD2FEF" w:rsidRDefault="00141E60" w:rsidP="00141E60">
            <w:pPr>
              <w:spacing w:line="360" w:lineRule="auto"/>
              <w:rPr>
                <w:rFonts w:ascii="Times New Roman" w:hAnsi="Times New Roman" w:cs="Times New Roman"/>
                <w:b/>
                <w:sz w:val="24"/>
                <w:szCs w:val="24"/>
              </w:rPr>
            </w:pPr>
            <w:r w:rsidRPr="00FD2FEF">
              <w:rPr>
                <w:rFonts w:ascii="Times New Roman" w:hAnsi="Times New Roman" w:cs="Times New Roman"/>
                <w:b/>
                <w:sz w:val="24"/>
                <w:szCs w:val="24"/>
              </w:rPr>
              <w:t>UNIT-IV: EMERGING CONCEPT IN LAW</w:t>
            </w:r>
          </w:p>
          <w:p w:rsidR="00141E60" w:rsidRPr="00FD2FEF" w:rsidRDefault="00AB7F3D" w:rsidP="00AB7F3D">
            <w:pPr>
              <w:spacing w:line="360" w:lineRule="auto"/>
              <w:rPr>
                <w:rFonts w:ascii="Times New Roman" w:hAnsi="Times New Roman" w:cs="Times New Roman"/>
                <w:sz w:val="24"/>
                <w:szCs w:val="24"/>
              </w:rPr>
            </w:pPr>
            <w:r w:rsidRPr="00FD2FEF">
              <w:rPr>
                <w:rFonts w:ascii="Times New Roman" w:hAnsi="Times New Roman" w:cs="Times New Roman"/>
                <w:sz w:val="24"/>
                <w:szCs w:val="24"/>
              </w:rPr>
              <w:t xml:space="preserve">            1. </w:t>
            </w:r>
            <w:r w:rsidR="00141E60" w:rsidRPr="00FD2FEF">
              <w:rPr>
                <w:rFonts w:ascii="Times New Roman" w:hAnsi="Times New Roman" w:cs="Times New Roman"/>
                <w:sz w:val="24"/>
                <w:szCs w:val="24"/>
              </w:rPr>
              <w:t>POST MODERNITY AND LAW</w:t>
            </w:r>
          </w:p>
          <w:p w:rsidR="00141E60" w:rsidRPr="00FD2FEF" w:rsidRDefault="00AB7F3D" w:rsidP="00AB7F3D">
            <w:pPr>
              <w:pStyle w:val="ListParagraph"/>
              <w:spacing w:line="360" w:lineRule="auto"/>
              <w:rPr>
                <w:rFonts w:ascii="Times New Roman" w:hAnsi="Times New Roman" w:cs="Times New Roman"/>
                <w:sz w:val="24"/>
                <w:szCs w:val="24"/>
              </w:rPr>
            </w:pPr>
            <w:r w:rsidRPr="00FD2FEF">
              <w:rPr>
                <w:rFonts w:ascii="Times New Roman" w:hAnsi="Times New Roman" w:cs="Times New Roman"/>
                <w:sz w:val="24"/>
                <w:szCs w:val="24"/>
              </w:rPr>
              <w:t xml:space="preserve">2.    </w:t>
            </w:r>
            <w:r w:rsidR="00141E60" w:rsidRPr="00FD2FEF">
              <w:rPr>
                <w:rFonts w:ascii="Times New Roman" w:hAnsi="Times New Roman" w:cs="Times New Roman"/>
                <w:sz w:val="24"/>
                <w:szCs w:val="24"/>
              </w:rPr>
              <w:t>LEGAL FEMINISM</w:t>
            </w:r>
          </w:p>
          <w:p w:rsidR="00141E60" w:rsidRPr="00FD2FEF" w:rsidRDefault="00141E60" w:rsidP="00141E60">
            <w:pPr>
              <w:spacing w:line="360" w:lineRule="auto"/>
              <w:rPr>
                <w:rFonts w:ascii="Times New Roman" w:hAnsi="Times New Roman" w:cs="Times New Roman"/>
                <w:b/>
                <w:sz w:val="24"/>
                <w:szCs w:val="24"/>
              </w:rPr>
            </w:pPr>
            <w:r w:rsidRPr="00FD2FEF">
              <w:rPr>
                <w:rFonts w:ascii="Times New Roman" w:hAnsi="Times New Roman" w:cs="Times New Roman"/>
                <w:b/>
                <w:sz w:val="24"/>
                <w:szCs w:val="24"/>
              </w:rPr>
              <w:t>UNIT-V: ANCIENT INDIAN JURISPRUDENCE</w:t>
            </w:r>
          </w:p>
          <w:p w:rsidR="00141E60" w:rsidRPr="00FD2FEF" w:rsidRDefault="00141E60" w:rsidP="00551CA8">
            <w:pPr>
              <w:pStyle w:val="ListParagraph"/>
              <w:numPr>
                <w:ilvl w:val="1"/>
                <w:numId w:val="22"/>
              </w:numPr>
              <w:spacing w:line="360" w:lineRule="auto"/>
              <w:rPr>
                <w:rFonts w:ascii="Times New Roman" w:hAnsi="Times New Roman" w:cs="Times New Roman"/>
                <w:b/>
                <w:sz w:val="24"/>
                <w:szCs w:val="24"/>
              </w:rPr>
            </w:pPr>
            <w:r w:rsidRPr="00FD2FEF">
              <w:rPr>
                <w:rFonts w:ascii="Times New Roman" w:hAnsi="Times New Roman" w:cs="Times New Roman"/>
                <w:b/>
                <w:sz w:val="24"/>
                <w:szCs w:val="24"/>
              </w:rPr>
              <w:t>Sources of Law: SMRITIES AND COMMENTARIES</w:t>
            </w:r>
          </w:p>
          <w:p w:rsidR="00141E60" w:rsidRPr="00FD2FEF" w:rsidRDefault="00141E60" w:rsidP="00551CA8">
            <w:pPr>
              <w:pStyle w:val="ListParagraph"/>
              <w:numPr>
                <w:ilvl w:val="1"/>
                <w:numId w:val="22"/>
              </w:numPr>
              <w:jc w:val="both"/>
              <w:rPr>
                <w:rFonts w:ascii="Times New Roman" w:hAnsi="Times New Roman" w:cs="Times New Roman"/>
                <w:sz w:val="24"/>
                <w:szCs w:val="24"/>
              </w:rPr>
            </w:pPr>
            <w:r w:rsidRPr="00FD2FEF">
              <w:rPr>
                <w:rFonts w:ascii="Times New Roman" w:hAnsi="Times New Roman" w:cs="Times New Roman"/>
                <w:b/>
                <w:sz w:val="24"/>
                <w:szCs w:val="24"/>
              </w:rPr>
              <w:t xml:space="preserve">Content of Law: Concept of Welfare State-Dharma or Rule of Law, </w:t>
            </w:r>
            <w:r w:rsidRPr="00FD2FEF">
              <w:rPr>
                <w:rFonts w:ascii="Times New Roman" w:hAnsi="Times New Roman" w:cs="Times New Roman"/>
                <w:sz w:val="24"/>
                <w:szCs w:val="24"/>
              </w:rPr>
              <w:t>State or Social Control through Law-Content and Classification of Ancient Hindu Law, Administrative Set-up and Administrative Justice</w:t>
            </w:r>
          </w:p>
          <w:p w:rsidR="005D7FB3" w:rsidRPr="00FD2FEF" w:rsidRDefault="005D7FB3" w:rsidP="000D1159">
            <w:pPr>
              <w:jc w:val="both"/>
              <w:rPr>
                <w:rFonts w:ascii="Arial Black" w:hAnsi="Arial Black"/>
              </w:rPr>
            </w:pPr>
          </w:p>
        </w:tc>
      </w:tr>
    </w:tbl>
    <w:p w:rsidR="000D1159" w:rsidRPr="00FD2FEF" w:rsidRDefault="000D1159" w:rsidP="000D1159">
      <w:pPr>
        <w:spacing w:after="0" w:line="240" w:lineRule="auto"/>
        <w:jc w:val="both"/>
        <w:rPr>
          <w:rFonts w:ascii="Arial Black" w:hAnsi="Arial Black"/>
        </w:rPr>
      </w:pPr>
    </w:p>
    <w:p w:rsidR="005959C1" w:rsidRPr="00FD2FEF" w:rsidRDefault="005959C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C95201" w:rsidRPr="00FD2FEF" w:rsidRDefault="00C95201" w:rsidP="005959C1">
      <w:pPr>
        <w:spacing w:after="0" w:line="240" w:lineRule="auto"/>
        <w:ind w:left="720"/>
        <w:jc w:val="both"/>
        <w:rPr>
          <w:rFonts w:ascii="Times New Roman" w:hAnsi="Times New Roman" w:cs="Times New Roman"/>
          <w:sz w:val="24"/>
          <w:szCs w:val="24"/>
        </w:rPr>
      </w:pPr>
    </w:p>
    <w:p w:rsidR="000D1159" w:rsidRPr="00FD2FEF" w:rsidRDefault="000D1159" w:rsidP="000D1159">
      <w:pPr>
        <w:spacing w:after="0" w:line="240" w:lineRule="auto"/>
        <w:jc w:val="both"/>
        <w:rPr>
          <w:rFonts w:ascii="Times New Roman" w:hAnsi="Times New Roman" w:cs="Times New Roman"/>
          <w:sz w:val="24"/>
          <w:szCs w:val="24"/>
        </w:rPr>
      </w:pPr>
    </w:p>
    <w:tbl>
      <w:tblPr>
        <w:tblStyle w:val="TableGrid"/>
        <w:tblW w:w="0" w:type="auto"/>
        <w:tblLook w:val="04A0"/>
      </w:tblPr>
      <w:tblGrid>
        <w:gridCol w:w="9453"/>
      </w:tblGrid>
      <w:tr w:rsidR="005D7FB3" w:rsidRPr="00FD2FEF" w:rsidTr="005D7FB3">
        <w:tc>
          <w:tcPr>
            <w:tcW w:w="9453" w:type="dxa"/>
          </w:tcPr>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lastRenderedPageBreak/>
              <w:t xml:space="preserve">LL.M.: 202 </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CONSTITUTIONAL LAW-II</w:t>
            </w:r>
          </w:p>
          <w:p w:rsidR="00141E60" w:rsidRPr="00FD2FEF" w:rsidRDefault="00141E60" w:rsidP="00141E60">
            <w:pPr>
              <w:rPr>
                <w:rFonts w:ascii="Times New Roman" w:hAnsi="Times New Roman" w:cs="Times New Roman"/>
                <w:b/>
                <w:sz w:val="24"/>
                <w:szCs w:val="24"/>
              </w:rPr>
            </w:pPr>
          </w:p>
          <w:p w:rsidR="00141E60" w:rsidRPr="00FD2FEF" w:rsidRDefault="00141E60" w:rsidP="00141E60">
            <w:pPr>
              <w:rPr>
                <w:rFonts w:ascii="Times New Roman" w:hAnsi="Times New Roman" w:cs="Times New Roman"/>
                <w:b/>
                <w:sz w:val="24"/>
                <w:szCs w:val="24"/>
              </w:rPr>
            </w:pPr>
            <w:r w:rsidRPr="00FD2FEF">
              <w:rPr>
                <w:rFonts w:ascii="Times New Roman" w:hAnsi="Times New Roman" w:cs="Times New Roman"/>
                <w:b/>
                <w:sz w:val="24"/>
                <w:szCs w:val="24"/>
              </w:rPr>
              <w:t>UNIT-I: EXECUTIVES AND LEGISLATURES</w:t>
            </w:r>
          </w:p>
          <w:p w:rsidR="00141E60" w:rsidRPr="00FD2FEF" w:rsidRDefault="00141E60" w:rsidP="00141E60">
            <w:pPr>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b/>
                <w:sz w:val="24"/>
                <w:szCs w:val="24"/>
              </w:rPr>
              <w:t xml:space="preserve">(a). </w:t>
            </w:r>
            <w:r w:rsidRPr="00FD2FEF">
              <w:rPr>
                <w:rFonts w:ascii="Times New Roman" w:hAnsi="Times New Roman" w:cs="Times New Roman"/>
                <w:sz w:val="24"/>
                <w:szCs w:val="24"/>
              </w:rPr>
              <w:t xml:space="preserve">President and Governor of States-Role, Power, Function and Responsibility </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(b). Parliament and States Legislative Assemblies-Composition, Power, Function and Parliamentary Privileges</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UNIT-II: RELATIONSHIP BETWEEN UNION AND STATES</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 xml:space="preserve">(a). Distribution of Legislative Powers between Union and the States: Doctrine of Pith and Substance-Doctrine of Occupied Field-Doctrine of </w:t>
            </w:r>
            <w:proofErr w:type="spellStart"/>
            <w:r w:rsidRPr="00FD2FEF">
              <w:rPr>
                <w:rFonts w:ascii="Times New Roman" w:hAnsi="Times New Roman" w:cs="Times New Roman"/>
                <w:sz w:val="24"/>
                <w:szCs w:val="24"/>
              </w:rPr>
              <w:t>Colourable</w:t>
            </w:r>
            <w:proofErr w:type="spellEnd"/>
            <w:r w:rsidRPr="00FD2FEF">
              <w:rPr>
                <w:rFonts w:ascii="Times New Roman" w:hAnsi="Times New Roman" w:cs="Times New Roman"/>
                <w:sz w:val="24"/>
                <w:szCs w:val="24"/>
              </w:rPr>
              <w:t xml:space="preserve"> Legislation-Doctrine of Fraud on Legislative Power- Doctrine of Fraud on Constitution </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(b). Distribution of Executive Powers between Union and States: Article 352 (Imposition of National Emergency) and Article 356(Imposition of State Emergency)-Judicial Review of Proclamation of Emergencies</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(c). Distribution of Financial Powers between Union and States: Trade and Commerce within the Territory of India-Constitutional Provisions-Legislative Provisions (GST)</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(d). Nature of Indian Constitution-Federal, Unitary, Quasi-federal, Co-operative Federal, Competitive Federal</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UNIT-III: JUDICIAL FUNCTIONS-UNION AND STATE LEVEL</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(a). Supreme Court and High Courts: Composition-</w:t>
            </w:r>
            <w:proofErr w:type="spellStart"/>
            <w:r w:rsidRPr="00FD2FEF">
              <w:rPr>
                <w:rFonts w:ascii="Times New Roman" w:hAnsi="Times New Roman" w:cs="Times New Roman"/>
                <w:sz w:val="24"/>
                <w:szCs w:val="24"/>
              </w:rPr>
              <w:t>Collegium</w:t>
            </w:r>
            <w:proofErr w:type="spellEnd"/>
            <w:r w:rsidRPr="00FD2FEF">
              <w:rPr>
                <w:rFonts w:ascii="Times New Roman" w:hAnsi="Times New Roman" w:cs="Times New Roman"/>
                <w:sz w:val="24"/>
                <w:szCs w:val="24"/>
              </w:rPr>
              <w:t xml:space="preserve"> System for Selection of Judges (including Transfer of Judges)</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(b).Jurisdictions of Judiciary: Contempt Jurisdiction-Advisory Jurisdiction- Original Jurisdiction-Appellate Jurisdiction-</w:t>
            </w:r>
            <w:proofErr w:type="spellStart"/>
            <w:r w:rsidRPr="00FD2FEF">
              <w:rPr>
                <w:rFonts w:ascii="Times New Roman" w:hAnsi="Times New Roman" w:cs="Times New Roman"/>
                <w:sz w:val="24"/>
                <w:szCs w:val="24"/>
              </w:rPr>
              <w:t>Revisional</w:t>
            </w:r>
            <w:proofErr w:type="spellEnd"/>
            <w:r w:rsidRPr="00FD2FEF">
              <w:rPr>
                <w:rFonts w:ascii="Times New Roman" w:hAnsi="Times New Roman" w:cs="Times New Roman"/>
                <w:sz w:val="24"/>
                <w:szCs w:val="24"/>
              </w:rPr>
              <w:t xml:space="preserve"> Jurisdiction-Review Jurisdiction-Curative Jurisdiction </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UNIT-IV: AMENDMENT OF CONSTITUTION-PROCEDURE AND POWER</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b/>
                <w:sz w:val="24"/>
                <w:szCs w:val="24"/>
              </w:rPr>
              <w:t>(</w:t>
            </w:r>
            <w:r w:rsidRPr="00FD2FEF">
              <w:rPr>
                <w:rFonts w:ascii="Times New Roman" w:hAnsi="Times New Roman" w:cs="Times New Roman"/>
                <w:sz w:val="24"/>
                <w:szCs w:val="24"/>
              </w:rPr>
              <w:t>a). Amendment to Constitution-Doctrine of Basic Structure- Doctrine of Implied Limitation (on the Amending Power of Parliament)</w:t>
            </w: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sz w:val="24"/>
                <w:szCs w:val="24"/>
              </w:rPr>
              <w:t>(b).Various Committee Reports and</w:t>
            </w:r>
            <w:r w:rsidRPr="00FD2FEF">
              <w:rPr>
                <w:rFonts w:ascii="Times New Roman" w:hAnsi="Times New Roman" w:cs="Times New Roman"/>
                <w:b/>
                <w:sz w:val="24"/>
                <w:szCs w:val="24"/>
              </w:rPr>
              <w:t xml:space="preserve"> Recommendations for Review of Constitution </w:t>
            </w: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UNIT-V: MISCELLANEOUS</w:t>
            </w:r>
          </w:p>
          <w:p w:rsidR="00141E60" w:rsidRPr="00FD2FEF" w:rsidRDefault="005A33DF" w:rsidP="00141E60">
            <w:pPr>
              <w:jc w:val="both"/>
              <w:rPr>
                <w:rFonts w:ascii="Times New Roman" w:hAnsi="Times New Roman" w:cs="Times New Roman"/>
                <w:sz w:val="24"/>
                <w:szCs w:val="24"/>
              </w:rPr>
            </w:pPr>
            <w:r w:rsidRPr="00FD2FEF">
              <w:rPr>
                <w:rFonts w:ascii="Times New Roman" w:hAnsi="Times New Roman" w:cs="Times New Roman"/>
                <w:b/>
                <w:sz w:val="24"/>
                <w:szCs w:val="24"/>
              </w:rPr>
              <w:t xml:space="preserve"> </w:t>
            </w:r>
            <w:r w:rsidR="00141E60" w:rsidRPr="00FD2FEF">
              <w:rPr>
                <w:rFonts w:ascii="Times New Roman" w:hAnsi="Times New Roman" w:cs="Times New Roman"/>
                <w:sz w:val="24"/>
                <w:szCs w:val="24"/>
              </w:rPr>
              <w:t>(</w:t>
            </w:r>
            <w:proofErr w:type="gramStart"/>
            <w:r w:rsidR="00141E60" w:rsidRPr="00FD2FEF">
              <w:rPr>
                <w:rFonts w:ascii="Times New Roman" w:hAnsi="Times New Roman" w:cs="Times New Roman"/>
                <w:sz w:val="24"/>
                <w:szCs w:val="24"/>
              </w:rPr>
              <w:t>a</w:t>
            </w:r>
            <w:proofErr w:type="gramEnd"/>
            <w:r w:rsidR="00141E60" w:rsidRPr="00FD2FEF">
              <w:rPr>
                <w:rFonts w:ascii="Times New Roman" w:hAnsi="Times New Roman" w:cs="Times New Roman"/>
                <w:sz w:val="24"/>
                <w:szCs w:val="24"/>
              </w:rPr>
              <w:t xml:space="preserve">). Recruitment, Conditions of Service, Suspension and Termination (b). Doctrine of Legitimate Interest </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 xml:space="preserve">(c). Election Commission of India-Powers and Functions </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(d). Finance Commission-Power, Function and Distribution of Finances</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(e). Constitutional and Statutory Provisions for the Protection of Human Rights</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(f). Constitutional and Statutory Provisions for SC, ST, Minority, Women, Children and Differently-</w:t>
            </w:r>
            <w:proofErr w:type="spellStart"/>
            <w:r w:rsidRPr="00FD2FEF">
              <w:rPr>
                <w:rFonts w:ascii="Times New Roman" w:hAnsi="Times New Roman" w:cs="Times New Roman"/>
                <w:sz w:val="24"/>
                <w:szCs w:val="24"/>
              </w:rPr>
              <w:t>abled</w:t>
            </w:r>
            <w:proofErr w:type="spellEnd"/>
            <w:r w:rsidRPr="00FD2FEF">
              <w:rPr>
                <w:rFonts w:ascii="Times New Roman" w:hAnsi="Times New Roman" w:cs="Times New Roman"/>
                <w:sz w:val="24"/>
                <w:szCs w:val="24"/>
              </w:rPr>
              <w:t xml:space="preserve"> Persons</w:t>
            </w:r>
          </w:p>
          <w:p w:rsidR="005D7FB3" w:rsidRPr="00FD2FEF" w:rsidRDefault="005D7FB3" w:rsidP="000D1159">
            <w:pPr>
              <w:jc w:val="both"/>
              <w:rPr>
                <w:rFonts w:ascii="Times New Roman" w:hAnsi="Times New Roman" w:cs="Times New Roman"/>
                <w:sz w:val="24"/>
                <w:szCs w:val="24"/>
              </w:rPr>
            </w:pPr>
          </w:p>
        </w:tc>
      </w:tr>
    </w:tbl>
    <w:p w:rsidR="000D1159" w:rsidRPr="00FD2FEF" w:rsidRDefault="000D1159" w:rsidP="000D1159">
      <w:pPr>
        <w:spacing w:after="0" w:line="240" w:lineRule="auto"/>
        <w:jc w:val="both"/>
        <w:rPr>
          <w:rFonts w:ascii="Times New Roman" w:hAnsi="Times New Roman" w:cs="Times New Roman"/>
          <w:sz w:val="24"/>
          <w:szCs w:val="24"/>
        </w:rPr>
      </w:pPr>
    </w:p>
    <w:p w:rsidR="000D1159" w:rsidRPr="00FD2FEF" w:rsidRDefault="000D1159" w:rsidP="000D1159">
      <w:pPr>
        <w:spacing w:after="0" w:line="240" w:lineRule="auto"/>
        <w:jc w:val="both"/>
        <w:rPr>
          <w:rFonts w:ascii="Times New Roman" w:hAnsi="Times New Roman" w:cs="Times New Roman"/>
          <w:sz w:val="24"/>
          <w:szCs w:val="24"/>
        </w:rPr>
      </w:pPr>
    </w:p>
    <w:p w:rsidR="00A175BE" w:rsidRPr="00FD2FEF" w:rsidRDefault="00A175BE" w:rsidP="000D1159">
      <w:pPr>
        <w:spacing w:after="0" w:line="240" w:lineRule="auto"/>
        <w:jc w:val="both"/>
        <w:rPr>
          <w:rFonts w:ascii="Times New Roman" w:hAnsi="Times New Roman" w:cs="Times New Roman"/>
          <w:sz w:val="24"/>
          <w:szCs w:val="24"/>
        </w:rPr>
      </w:pPr>
    </w:p>
    <w:p w:rsidR="005A33DF" w:rsidRPr="00FD2FEF" w:rsidRDefault="005A33DF" w:rsidP="000D1159">
      <w:pPr>
        <w:spacing w:after="0" w:line="240" w:lineRule="auto"/>
        <w:jc w:val="both"/>
        <w:rPr>
          <w:rFonts w:ascii="Times New Roman" w:hAnsi="Times New Roman" w:cs="Times New Roman"/>
          <w:sz w:val="24"/>
          <w:szCs w:val="24"/>
        </w:rPr>
      </w:pPr>
    </w:p>
    <w:p w:rsidR="000D1159" w:rsidRPr="00FD2FEF" w:rsidRDefault="000D1159" w:rsidP="000D1159">
      <w:pPr>
        <w:spacing w:after="0" w:line="240" w:lineRule="auto"/>
        <w:jc w:val="both"/>
        <w:rPr>
          <w:rFonts w:ascii="Times New Roman" w:hAnsi="Times New Roman" w:cs="Times New Roman"/>
          <w:sz w:val="24"/>
          <w:szCs w:val="24"/>
        </w:rPr>
      </w:pPr>
    </w:p>
    <w:p w:rsidR="008927B6" w:rsidRPr="00FD2FEF" w:rsidRDefault="008927B6" w:rsidP="002C6AB9">
      <w:pPr>
        <w:spacing w:after="0" w:line="240" w:lineRule="auto"/>
        <w:jc w:val="both"/>
        <w:rPr>
          <w:rFonts w:ascii="Times New Roman" w:hAnsi="Times New Roman" w:cs="Times New Roman"/>
          <w:b/>
          <w:sz w:val="24"/>
          <w:szCs w:val="24"/>
        </w:rPr>
      </w:pPr>
    </w:p>
    <w:tbl>
      <w:tblPr>
        <w:tblStyle w:val="TableGrid"/>
        <w:tblW w:w="0" w:type="auto"/>
        <w:tblLook w:val="04A0"/>
      </w:tblPr>
      <w:tblGrid>
        <w:gridCol w:w="9453"/>
      </w:tblGrid>
      <w:tr w:rsidR="005D7FB3" w:rsidRPr="00FD2FEF" w:rsidTr="005D7FB3">
        <w:tc>
          <w:tcPr>
            <w:tcW w:w="9453" w:type="dxa"/>
          </w:tcPr>
          <w:p w:rsidR="00310250" w:rsidRPr="00FD2FEF" w:rsidRDefault="00310250" w:rsidP="00310250">
            <w:pPr>
              <w:autoSpaceDE w:val="0"/>
              <w:autoSpaceDN w:val="0"/>
              <w:adjustRightInd w:val="0"/>
              <w:jc w:val="center"/>
              <w:rPr>
                <w:rFonts w:ascii="Times New Roman" w:hAnsi="Times New Roman" w:cs="Times New Roman"/>
                <w:b/>
                <w:iCs/>
                <w:sz w:val="24"/>
                <w:szCs w:val="24"/>
              </w:rPr>
            </w:pPr>
            <w:r w:rsidRPr="00FD2FEF">
              <w:rPr>
                <w:rFonts w:ascii="Times New Roman" w:hAnsi="Times New Roman" w:cs="Times New Roman"/>
                <w:b/>
                <w:iCs/>
                <w:sz w:val="24"/>
                <w:szCs w:val="24"/>
              </w:rPr>
              <w:lastRenderedPageBreak/>
              <w:t xml:space="preserve">LL.M.: 203-OPEN </w:t>
            </w:r>
            <w:r w:rsidR="00BA6A13" w:rsidRPr="00FD2FEF">
              <w:rPr>
                <w:rFonts w:ascii="Times New Roman" w:hAnsi="Times New Roman" w:cs="Times New Roman"/>
                <w:b/>
                <w:iCs/>
                <w:sz w:val="24"/>
                <w:szCs w:val="24"/>
              </w:rPr>
              <w:t>(</w:t>
            </w:r>
            <w:r w:rsidRPr="00FD2FEF">
              <w:rPr>
                <w:rFonts w:ascii="Times New Roman" w:hAnsi="Times New Roman" w:cs="Times New Roman"/>
                <w:b/>
                <w:iCs/>
                <w:sz w:val="24"/>
                <w:szCs w:val="24"/>
              </w:rPr>
              <w:t>EXTERNAL</w:t>
            </w:r>
            <w:r w:rsidR="00BA6A13" w:rsidRPr="00FD2FEF">
              <w:rPr>
                <w:rFonts w:ascii="Times New Roman" w:hAnsi="Times New Roman" w:cs="Times New Roman"/>
                <w:b/>
                <w:iCs/>
                <w:sz w:val="24"/>
                <w:szCs w:val="24"/>
              </w:rPr>
              <w:t>)</w:t>
            </w:r>
          </w:p>
          <w:p w:rsidR="00141E60" w:rsidRPr="00FD2FEF" w:rsidRDefault="00141E60" w:rsidP="00141E60">
            <w:pPr>
              <w:autoSpaceDE w:val="0"/>
              <w:autoSpaceDN w:val="0"/>
              <w:adjustRightInd w:val="0"/>
              <w:jc w:val="center"/>
              <w:rPr>
                <w:rFonts w:ascii="Times New Roman" w:hAnsi="Times New Roman" w:cs="Times New Roman"/>
                <w:b/>
                <w:iCs/>
                <w:sz w:val="24"/>
                <w:szCs w:val="24"/>
              </w:rPr>
            </w:pPr>
            <w:r w:rsidRPr="00FD2FEF">
              <w:rPr>
                <w:rFonts w:ascii="Times New Roman" w:hAnsi="Times New Roman" w:cs="Times New Roman"/>
                <w:b/>
                <w:iCs/>
                <w:sz w:val="24"/>
                <w:szCs w:val="24"/>
              </w:rPr>
              <w:t>LAW AND SOCIAL TRANSFORMATION IN INDIA</w:t>
            </w:r>
          </w:p>
          <w:p w:rsidR="00141E60" w:rsidRPr="00FD2FEF" w:rsidRDefault="00141E60" w:rsidP="00141E60">
            <w:pPr>
              <w:autoSpaceDE w:val="0"/>
              <w:autoSpaceDN w:val="0"/>
              <w:adjustRightInd w:val="0"/>
              <w:jc w:val="center"/>
              <w:rPr>
                <w:rFonts w:ascii="Times New Roman" w:hAnsi="Times New Roman" w:cs="Times New Roman"/>
                <w:i/>
                <w:iCs/>
                <w:sz w:val="20"/>
                <w:szCs w:val="20"/>
              </w:rPr>
            </w:pP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UNIT I: Law and Social Change</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Law as an instrument of social change with reference to Sociological</w:t>
            </w:r>
          </w:p>
          <w:p w:rsidR="00141E60" w:rsidRPr="00FD2FEF" w:rsidRDefault="00141E60" w:rsidP="00141E60">
            <w:p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         School of Jurisprudence</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Law as the product of tradition and culture with reference to</w:t>
            </w:r>
          </w:p>
          <w:p w:rsidR="00141E60" w:rsidRPr="00FD2FEF" w:rsidRDefault="00141E60" w:rsidP="00141E60">
            <w:p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         Historical School of Jurisprudence</w:t>
            </w: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Religion and the Law</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Religion and Secularism</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Reform of Law on Secular Lines-Hindu Law, Muslim Law, Christian Law and </w:t>
            </w:r>
            <w:proofErr w:type="spellStart"/>
            <w:r w:rsidRPr="00FD2FEF">
              <w:rPr>
                <w:rFonts w:ascii="Times New Roman" w:hAnsi="Times New Roman" w:cs="Times New Roman"/>
                <w:sz w:val="20"/>
                <w:szCs w:val="20"/>
              </w:rPr>
              <w:t>Parsi</w:t>
            </w:r>
            <w:proofErr w:type="spellEnd"/>
            <w:r w:rsidRPr="00FD2FEF">
              <w:rPr>
                <w:rFonts w:ascii="Times New Roman" w:hAnsi="Times New Roman" w:cs="Times New Roman"/>
                <w:sz w:val="20"/>
                <w:szCs w:val="20"/>
              </w:rPr>
              <w:t xml:space="preserve"> Law Vis-a-Vis Uniform Family Code</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Freedom of Religion and Non-Discrimination on the Basis of Religion under Indian Constitution</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Religious Minorities and Law-Articles 29 and 30 of Constitution of India</w:t>
            </w: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UNIT II: LAW AND VULNERABLE SECTIONS</w:t>
            </w: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 xml:space="preserve">Women and Law </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Crimes against Women</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Gender Injustice and Its Various Forms</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National Commission of Women-Power, Function and Limitation</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Emancipation, empowerment and Women led Development </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International Ramifications-CEDAW, UDHR</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Constitution of India and Other Statutory Provisions Specially for Women</w:t>
            </w: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Children and the Law</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International Norms Governing Rights of Children</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National Commission for Protection of Child Rights</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Child labour, Child Trafficking, Adoption and Related Problems</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Children and Education, Children and Maintenance</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Juvenile Justice-Abandoned and Delinquent Children</w:t>
            </w: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 xml:space="preserve">UNIT III: Community and Law </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Caste, Class and Social or Educational Backwardness </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Non-Discrimination on the Ground of Caste</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Protective Discrimination and Its Various Dimensions in Constitution and Other Statutes : Scheduled Castes, Scheduled Tribes and Other Backward Communities</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Economic Backwardness and Affirmative Action of States including Social Welfare Schemes</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Health Insurance, </w:t>
            </w:r>
            <w:proofErr w:type="spellStart"/>
            <w:r w:rsidRPr="00FD2FEF">
              <w:rPr>
                <w:rFonts w:ascii="Times New Roman" w:hAnsi="Times New Roman" w:cs="Times New Roman"/>
                <w:sz w:val="20"/>
                <w:szCs w:val="20"/>
              </w:rPr>
              <w:t>Swachh</w:t>
            </w:r>
            <w:proofErr w:type="spellEnd"/>
            <w:r w:rsidRPr="00FD2FEF">
              <w:rPr>
                <w:rFonts w:ascii="Times New Roman" w:hAnsi="Times New Roman" w:cs="Times New Roman"/>
                <w:sz w:val="20"/>
                <w:szCs w:val="20"/>
              </w:rPr>
              <w:t xml:space="preserve"> Bharat </w:t>
            </w:r>
            <w:proofErr w:type="spellStart"/>
            <w:r w:rsidRPr="00FD2FEF">
              <w:rPr>
                <w:rFonts w:ascii="Times New Roman" w:hAnsi="Times New Roman" w:cs="Times New Roman"/>
                <w:sz w:val="20"/>
                <w:szCs w:val="20"/>
              </w:rPr>
              <w:t>Aviyan</w:t>
            </w:r>
            <w:proofErr w:type="spellEnd"/>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Right to Right to Education, Right to Employment, Right to Livelihood, Right to Environment, Right to Shelter, Right to Pure Drinking Water, Right to Road, Free Legal Aid </w:t>
            </w: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UNIT IV: Reforms of Court Process</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Criminal law: Inquisitorial System; Plea Bargaining; Compounding and Payment of Compensation to Victims </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Civil Law: Confrontation v. Consensus, ADRS-Mediation and Conciliation; </w:t>
            </w:r>
            <w:proofErr w:type="spellStart"/>
            <w:r w:rsidRPr="00FD2FEF">
              <w:rPr>
                <w:rFonts w:ascii="Times New Roman" w:hAnsi="Times New Roman" w:cs="Times New Roman"/>
                <w:iCs/>
                <w:sz w:val="20"/>
                <w:szCs w:val="20"/>
              </w:rPr>
              <w:t>Lok</w:t>
            </w:r>
            <w:proofErr w:type="spellEnd"/>
            <w:r w:rsidRPr="00FD2FEF">
              <w:rPr>
                <w:rFonts w:ascii="Times New Roman" w:hAnsi="Times New Roman" w:cs="Times New Roman"/>
                <w:iCs/>
                <w:sz w:val="20"/>
                <w:szCs w:val="20"/>
              </w:rPr>
              <w:t xml:space="preserve"> </w:t>
            </w:r>
            <w:proofErr w:type="spellStart"/>
            <w:r w:rsidRPr="00FD2FEF">
              <w:rPr>
                <w:rFonts w:ascii="Times New Roman" w:hAnsi="Times New Roman" w:cs="Times New Roman"/>
                <w:iCs/>
                <w:sz w:val="20"/>
                <w:szCs w:val="20"/>
              </w:rPr>
              <w:t>Adalats</w:t>
            </w:r>
            <w:proofErr w:type="spellEnd"/>
            <w:r w:rsidRPr="00FD2FEF">
              <w:rPr>
                <w:rFonts w:ascii="Times New Roman" w:hAnsi="Times New Roman" w:cs="Times New Roman"/>
                <w:iCs/>
                <w:sz w:val="20"/>
                <w:szCs w:val="20"/>
              </w:rPr>
              <w:t xml:space="preserve">, </w:t>
            </w:r>
            <w:r w:rsidRPr="00FD2FEF">
              <w:rPr>
                <w:rFonts w:ascii="Times New Roman" w:hAnsi="Times New Roman" w:cs="Times New Roman"/>
                <w:sz w:val="20"/>
                <w:szCs w:val="20"/>
              </w:rPr>
              <w:t xml:space="preserve">Democratic Decentralization and Local Self-government, Social Action Litigation and Relaxation of Rule of Locus </w:t>
            </w:r>
            <w:proofErr w:type="spellStart"/>
            <w:r w:rsidRPr="00FD2FEF">
              <w:rPr>
                <w:rFonts w:ascii="Times New Roman" w:hAnsi="Times New Roman" w:cs="Times New Roman"/>
                <w:sz w:val="20"/>
                <w:szCs w:val="20"/>
              </w:rPr>
              <w:t>Standi</w:t>
            </w:r>
            <w:proofErr w:type="spellEnd"/>
          </w:p>
          <w:p w:rsidR="00141E60" w:rsidRPr="00FD2FEF" w:rsidRDefault="00141E60" w:rsidP="00141E60">
            <w:pPr>
              <w:autoSpaceDE w:val="0"/>
              <w:autoSpaceDN w:val="0"/>
              <w:adjustRightInd w:val="0"/>
              <w:rPr>
                <w:rFonts w:ascii="Times New Roman" w:hAnsi="Times New Roman" w:cs="Times New Roman"/>
                <w:b/>
                <w:sz w:val="20"/>
                <w:szCs w:val="20"/>
              </w:rPr>
            </w:pPr>
          </w:p>
          <w:p w:rsidR="00141E60" w:rsidRPr="00FD2FEF" w:rsidRDefault="00141E60" w:rsidP="00141E60">
            <w:pPr>
              <w:autoSpaceDE w:val="0"/>
              <w:autoSpaceDN w:val="0"/>
              <w:adjustRightInd w:val="0"/>
              <w:rPr>
                <w:rFonts w:ascii="Times New Roman" w:hAnsi="Times New Roman" w:cs="Times New Roman"/>
                <w:b/>
                <w:sz w:val="20"/>
                <w:szCs w:val="20"/>
              </w:rPr>
            </w:pPr>
            <w:r w:rsidRPr="00FD2FEF">
              <w:rPr>
                <w:rFonts w:ascii="Times New Roman" w:hAnsi="Times New Roman" w:cs="Times New Roman"/>
                <w:b/>
                <w:sz w:val="20"/>
                <w:szCs w:val="20"/>
              </w:rPr>
              <w:t>UNIT V: Modernization and the Law</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Modernisation as a value: Constitutional Perspectives Reflected in Fundamental Duties.</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Modernisation of Social Institutions through Law.</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Agrarian Reform through Law: Land Reform, Industrialization of Agriculture, Insurance of Agricultural Crops, Provision of Support Prices  </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Economic and Industrial Reforms through Law: WTO-Globalisation, Ease of Doing Business, Limited Liability Partnership, Insolvency and Bankruptcy, Digital Economy, Goods and Services Tax Administrative Reforms: Digital Governance, Good Governance RIGHT TO INFORMATION</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Law as Medium to Eradicate Corruption, Mechanism to Ensure Compliance with Tax Liability and Curbing of Black Money</w:t>
            </w:r>
          </w:p>
          <w:p w:rsidR="00141E60" w:rsidRPr="00FD2FEF" w:rsidRDefault="00141E60" w:rsidP="00141E60">
            <w:pPr>
              <w:pStyle w:val="ListParagraph"/>
              <w:numPr>
                <w:ilvl w:val="0"/>
                <w:numId w:val="27"/>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Democratic Decentralisation and Local Self Government</w:t>
            </w:r>
          </w:p>
          <w:p w:rsidR="005A33DF" w:rsidRPr="00FD2FEF" w:rsidRDefault="005A33DF" w:rsidP="00141E60">
            <w:pPr>
              <w:pStyle w:val="ListParagraph"/>
              <w:numPr>
                <w:ilvl w:val="0"/>
                <w:numId w:val="27"/>
              </w:numPr>
              <w:autoSpaceDE w:val="0"/>
              <w:autoSpaceDN w:val="0"/>
              <w:adjustRightInd w:val="0"/>
              <w:jc w:val="both"/>
              <w:rPr>
                <w:rFonts w:ascii="Times New Roman" w:hAnsi="Times New Roman" w:cs="Times New Roman"/>
                <w:sz w:val="20"/>
                <w:szCs w:val="20"/>
              </w:rPr>
            </w:pPr>
          </w:p>
          <w:p w:rsidR="005D7FB3" w:rsidRPr="00FD2FEF" w:rsidRDefault="005D7FB3" w:rsidP="002C6AB9">
            <w:pPr>
              <w:jc w:val="both"/>
              <w:rPr>
                <w:rFonts w:ascii="Times New Roman" w:hAnsi="Times New Roman" w:cs="Times New Roman"/>
                <w:b/>
                <w:sz w:val="24"/>
                <w:szCs w:val="24"/>
              </w:rPr>
            </w:pPr>
          </w:p>
        </w:tc>
      </w:tr>
      <w:tr w:rsidR="00141E60" w:rsidRPr="00FD2FEF" w:rsidTr="00141E60">
        <w:tc>
          <w:tcPr>
            <w:tcW w:w="9453" w:type="dxa"/>
          </w:tcPr>
          <w:p w:rsidR="005A33DF" w:rsidRPr="00FD2FEF" w:rsidRDefault="00B339F4" w:rsidP="00310250">
            <w:pPr>
              <w:jc w:val="center"/>
              <w:rPr>
                <w:rFonts w:ascii="Times New Roman" w:eastAsia="Times New Roman" w:hAnsi="Times New Roman" w:cs="Times New Roman"/>
                <w:sz w:val="24"/>
                <w:szCs w:val="24"/>
              </w:rPr>
            </w:pPr>
            <w:r w:rsidRPr="00FD2FEF">
              <w:rPr>
                <w:rFonts w:ascii="Times New Roman" w:eastAsia="Times New Roman" w:hAnsi="Times New Roman" w:cs="Times New Roman"/>
                <w:sz w:val="24"/>
                <w:szCs w:val="24"/>
              </w:rPr>
              <w:lastRenderedPageBreak/>
              <w:tab/>
            </w: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LL.M.: 204-OPEN (INTERNAL)</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ENVIRONMENTAL LAW II</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UNIT-I   NATURAL RESOURCES AND THE LAW</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ind w:left="426"/>
              <w:jc w:val="both"/>
              <w:rPr>
                <w:rFonts w:ascii="Times New Roman" w:hAnsi="Times New Roman" w:cs="Times New Roman"/>
                <w:sz w:val="24"/>
                <w:szCs w:val="24"/>
              </w:rPr>
            </w:pPr>
            <w:r w:rsidRPr="00FD2FEF">
              <w:rPr>
                <w:rFonts w:ascii="Times New Roman" w:hAnsi="Times New Roman" w:cs="Times New Roman"/>
                <w:sz w:val="24"/>
                <w:szCs w:val="24"/>
              </w:rPr>
              <w:t>1. Legislative Measures for Conservation of Fresh Water, Ground Water and Water Bodies and Their Protection from Pollution and Quality Improvement</w:t>
            </w:r>
          </w:p>
          <w:p w:rsidR="00141E60" w:rsidRPr="00FD2FEF" w:rsidRDefault="00141E60" w:rsidP="00141E60">
            <w:pPr>
              <w:ind w:left="426"/>
              <w:jc w:val="both"/>
              <w:rPr>
                <w:rFonts w:ascii="Times New Roman" w:hAnsi="Times New Roman" w:cs="Times New Roman"/>
                <w:sz w:val="24"/>
                <w:szCs w:val="24"/>
              </w:rPr>
            </w:pPr>
            <w:r w:rsidRPr="00FD2FEF">
              <w:rPr>
                <w:rFonts w:ascii="Times New Roman" w:hAnsi="Times New Roman" w:cs="Times New Roman"/>
                <w:sz w:val="24"/>
                <w:szCs w:val="24"/>
              </w:rPr>
              <w:t>2. Air Pollution (including Noise Pollution) and Its Control Mechanism including Quality Improvement-Statutory Provisions</w:t>
            </w:r>
          </w:p>
          <w:p w:rsidR="00141E60" w:rsidRPr="00FD2FEF" w:rsidRDefault="00141E60" w:rsidP="00141E60">
            <w:pPr>
              <w:ind w:left="720"/>
              <w:jc w:val="both"/>
              <w:rPr>
                <w:rFonts w:ascii="Times New Roman" w:hAnsi="Times New Roman" w:cs="Times New Roman"/>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UNIT-II: FOREST AND WILD LIFE</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numPr>
                <w:ilvl w:val="0"/>
                <w:numId w:val="32"/>
              </w:numPr>
              <w:jc w:val="both"/>
              <w:rPr>
                <w:rFonts w:ascii="Times New Roman" w:hAnsi="Times New Roman" w:cs="Times New Roman"/>
                <w:sz w:val="24"/>
                <w:szCs w:val="24"/>
              </w:rPr>
            </w:pPr>
            <w:r w:rsidRPr="00FD2FEF">
              <w:rPr>
                <w:rFonts w:ascii="Times New Roman" w:hAnsi="Times New Roman" w:cs="Times New Roman"/>
                <w:sz w:val="24"/>
                <w:szCs w:val="24"/>
              </w:rPr>
              <w:t xml:space="preserve"> Legislative Measures for</w:t>
            </w:r>
            <w:r w:rsidRPr="00FD2FEF">
              <w:rPr>
                <w:rFonts w:ascii="Times New Roman" w:hAnsi="Times New Roman" w:cs="Times New Roman"/>
                <w:b/>
                <w:sz w:val="24"/>
                <w:szCs w:val="24"/>
              </w:rPr>
              <w:t xml:space="preserve"> </w:t>
            </w:r>
            <w:r w:rsidRPr="00FD2FEF">
              <w:rPr>
                <w:rFonts w:ascii="Times New Roman" w:hAnsi="Times New Roman" w:cs="Times New Roman"/>
                <w:sz w:val="24"/>
                <w:szCs w:val="24"/>
              </w:rPr>
              <w:t>Protection of Wild Life</w:t>
            </w:r>
          </w:p>
          <w:p w:rsidR="00141E60" w:rsidRPr="00FD2FEF" w:rsidRDefault="00141E60" w:rsidP="00141E60">
            <w:pPr>
              <w:numPr>
                <w:ilvl w:val="0"/>
                <w:numId w:val="32"/>
              </w:numPr>
              <w:jc w:val="both"/>
              <w:rPr>
                <w:rFonts w:ascii="Times New Roman" w:hAnsi="Times New Roman" w:cs="Times New Roman"/>
                <w:b/>
                <w:sz w:val="24"/>
                <w:szCs w:val="24"/>
              </w:rPr>
            </w:pPr>
            <w:r w:rsidRPr="00FD2FEF">
              <w:rPr>
                <w:rFonts w:ascii="Times New Roman" w:hAnsi="Times New Roman" w:cs="Times New Roman"/>
                <w:sz w:val="24"/>
                <w:szCs w:val="24"/>
              </w:rPr>
              <w:t xml:space="preserve"> Statutory Provision for Protection and Conservation of Forest-Joint Forest Management-Rights of the Forest Dwellers</w:t>
            </w:r>
            <w:r w:rsidRPr="00FD2FEF">
              <w:rPr>
                <w:rFonts w:ascii="Times New Roman" w:hAnsi="Times New Roman" w:cs="Times New Roman"/>
                <w:b/>
                <w:sz w:val="24"/>
                <w:szCs w:val="24"/>
              </w:rPr>
              <w:t xml:space="preserve"> </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UNIT-III: BIO-DIVERSITY OF INDIA</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sz w:val="24"/>
                <w:szCs w:val="24"/>
              </w:rPr>
              <w:t>Legislative Measures for Protection and Conservation of Biodiversities of India</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UNIT-IV: GENERAL PROTECTION OF ENVIRONMENT</w:t>
            </w: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 xml:space="preserve"> </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Definition of Environment-General Power of Central Government to Take Measures to Protect and Improve Environment- Prevention, Control and Abetment of Environmental Pollution-Power of Govt. to Make Rules</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b/>
                <w:sz w:val="24"/>
                <w:szCs w:val="24"/>
              </w:rPr>
              <w:t xml:space="preserve">UNIT-V: LAW ENFORCEMENT MECHANISM </w:t>
            </w:r>
            <w:r w:rsidRPr="00FD2FEF">
              <w:rPr>
                <w:rFonts w:ascii="Times New Roman" w:hAnsi="Times New Roman" w:cs="Times New Roman"/>
                <w:sz w:val="24"/>
                <w:szCs w:val="24"/>
              </w:rPr>
              <w:t xml:space="preserve">NATIONAL GREEN TRIBUNAL </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1.Normal Judicial Processes for Enforcement of All Environment Related Laws</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 xml:space="preserve">2.Constitution-Power-Function-Jurisdiction of National Green Tribunal-Appellate Authority </w:t>
            </w:r>
          </w:p>
          <w:p w:rsidR="00141E60" w:rsidRPr="00FD2FEF" w:rsidRDefault="00141E60" w:rsidP="008C13B4">
            <w:pPr>
              <w:jc w:val="center"/>
              <w:rPr>
                <w:rFonts w:ascii="Times New Roman" w:hAnsi="Times New Roman" w:cs="Times New Roman"/>
                <w:b/>
                <w:sz w:val="24"/>
                <w:szCs w:val="24"/>
              </w:rPr>
            </w:pPr>
          </w:p>
        </w:tc>
      </w:tr>
    </w:tbl>
    <w:p w:rsidR="003460D2" w:rsidRPr="00FD2FEF" w:rsidRDefault="003460D2" w:rsidP="008C13B4">
      <w:pPr>
        <w:spacing w:after="0" w:line="240" w:lineRule="auto"/>
        <w:jc w:val="center"/>
        <w:rPr>
          <w:rFonts w:ascii="Times New Roman" w:hAnsi="Times New Roman" w:cs="Times New Roman"/>
          <w:b/>
          <w:sz w:val="24"/>
          <w:szCs w:val="24"/>
        </w:rPr>
      </w:pPr>
    </w:p>
    <w:p w:rsidR="002D07E3" w:rsidRPr="00FD2FEF" w:rsidRDefault="002D07E3"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p w:rsidR="00F279C1" w:rsidRPr="00FD2FEF" w:rsidRDefault="00F279C1" w:rsidP="00B339F4">
      <w:pPr>
        <w:rPr>
          <w:rFonts w:ascii="Times New Roman" w:hAnsi="Times New Roman" w:cs="Times New Roman"/>
          <w:sz w:val="24"/>
          <w:szCs w:val="24"/>
        </w:rPr>
      </w:pPr>
    </w:p>
    <w:tbl>
      <w:tblPr>
        <w:tblStyle w:val="TableGrid"/>
        <w:tblW w:w="0" w:type="auto"/>
        <w:tblLook w:val="04A0"/>
      </w:tblPr>
      <w:tblGrid>
        <w:gridCol w:w="9453"/>
      </w:tblGrid>
      <w:tr w:rsidR="00141E60" w:rsidRPr="00FD2FEF" w:rsidTr="00141E60">
        <w:tc>
          <w:tcPr>
            <w:tcW w:w="9453" w:type="dxa"/>
          </w:tcPr>
          <w:p w:rsidR="00C52979" w:rsidRPr="00FD2FEF" w:rsidRDefault="00C52979" w:rsidP="00141E6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205 </w:t>
            </w:r>
            <w:r w:rsidR="00141E60" w:rsidRPr="00FD2FEF">
              <w:rPr>
                <w:rFonts w:ascii="Times New Roman" w:hAnsi="Times New Roman" w:cs="Times New Roman"/>
                <w:b/>
                <w:sz w:val="24"/>
                <w:szCs w:val="24"/>
              </w:rPr>
              <w:t>SPECIAL PAPER</w:t>
            </w:r>
            <w:r w:rsidR="00BA6A13" w:rsidRPr="00FD2FEF">
              <w:rPr>
                <w:rFonts w:ascii="Times New Roman" w:hAnsi="Times New Roman" w:cs="Times New Roman"/>
                <w:b/>
                <w:sz w:val="24"/>
                <w:szCs w:val="24"/>
              </w:rPr>
              <w:t>-</w:t>
            </w:r>
            <w:r w:rsidR="00141E60" w:rsidRPr="00FD2FEF">
              <w:rPr>
                <w:rFonts w:ascii="Times New Roman" w:hAnsi="Times New Roman" w:cs="Times New Roman"/>
                <w:b/>
                <w:sz w:val="24"/>
                <w:szCs w:val="24"/>
              </w:rPr>
              <w:t xml:space="preserve"> I </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(INTELLECTAL PROPERTY LAW-I)</w:t>
            </w:r>
          </w:p>
          <w:p w:rsidR="00141E60" w:rsidRPr="00FD2FEF" w:rsidRDefault="00141E60" w:rsidP="00141E60">
            <w:pPr>
              <w:rPr>
                <w:rFonts w:ascii="Times New Roman" w:hAnsi="Times New Roman" w:cs="Times New Roman"/>
                <w:b/>
                <w:sz w:val="24"/>
                <w:szCs w:val="24"/>
              </w:rPr>
            </w:pPr>
          </w:p>
          <w:p w:rsidR="00141E60" w:rsidRPr="00FD2FEF" w:rsidRDefault="00141E60" w:rsidP="00141E60">
            <w:pPr>
              <w:rPr>
                <w:rFonts w:ascii="Times New Roman" w:hAnsi="Times New Roman" w:cs="Times New Roman"/>
                <w:b/>
                <w:sz w:val="24"/>
                <w:szCs w:val="24"/>
              </w:rPr>
            </w:pPr>
            <w:r w:rsidRPr="00FD2FEF">
              <w:rPr>
                <w:rFonts w:ascii="Times New Roman" w:hAnsi="Times New Roman" w:cs="Times New Roman"/>
                <w:b/>
                <w:sz w:val="24"/>
                <w:szCs w:val="24"/>
              </w:rPr>
              <w:t xml:space="preserve">UNIT I: INTELLECTUAL PROPERTY </w:t>
            </w:r>
          </w:p>
          <w:p w:rsidR="00141E60" w:rsidRPr="00FD2FEF" w:rsidRDefault="00141E60" w:rsidP="00141E60">
            <w:pPr>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What is Intellectual Property-Nature of Intellectual Property and Its Difference with Other Types of Properties-Academic and Economic Significance of Intellectual Property-Nature and Types of Existing Intellectual Property Rights and Further Expansion thereof</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II: PATENTS-I </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pStyle w:val="Default"/>
              <w:jc w:val="both"/>
              <w:rPr>
                <w:color w:val="auto"/>
              </w:rPr>
            </w:pPr>
            <w:r w:rsidRPr="00FD2FEF">
              <w:rPr>
                <w:color w:val="auto"/>
              </w:rPr>
              <w:t>Definition-Patentable Inventions (Novelty, Inventive-Step, Industrial Application)-Inventions not Patentable-Procedure for Obtaining Patent-Specifications-Revocation of Patents-International Arrangements</w:t>
            </w:r>
          </w:p>
          <w:p w:rsidR="00141E60" w:rsidRPr="00FD2FEF" w:rsidRDefault="00141E60" w:rsidP="00141E60">
            <w:pPr>
              <w:pStyle w:val="Default"/>
              <w:jc w:val="both"/>
              <w:rPr>
                <w:color w:val="auto"/>
              </w:rPr>
            </w:pPr>
          </w:p>
          <w:p w:rsidR="00141E60" w:rsidRPr="00FD2FEF" w:rsidRDefault="00141E60" w:rsidP="00141E60">
            <w:pPr>
              <w:pStyle w:val="Default"/>
              <w:jc w:val="both"/>
              <w:rPr>
                <w:b/>
                <w:color w:val="auto"/>
              </w:rPr>
            </w:pPr>
            <w:r w:rsidRPr="00FD2FEF">
              <w:rPr>
                <w:b/>
                <w:color w:val="auto"/>
              </w:rPr>
              <w:t>UNIT III-PATENTS-II</w:t>
            </w:r>
          </w:p>
          <w:p w:rsidR="00141E60" w:rsidRPr="00FD2FEF" w:rsidRDefault="00141E60" w:rsidP="00141E60">
            <w:pPr>
              <w:pStyle w:val="Default"/>
              <w:jc w:val="both"/>
              <w:rPr>
                <w:b/>
                <w:color w:val="auto"/>
              </w:rPr>
            </w:pPr>
          </w:p>
          <w:p w:rsidR="00141E60" w:rsidRPr="00FD2FEF" w:rsidRDefault="00141E60" w:rsidP="00141E60">
            <w:pPr>
              <w:pStyle w:val="Default"/>
              <w:jc w:val="both"/>
              <w:rPr>
                <w:color w:val="auto"/>
              </w:rPr>
            </w:pPr>
            <w:r w:rsidRPr="00FD2FEF">
              <w:rPr>
                <w:color w:val="auto"/>
              </w:rPr>
              <w:t xml:space="preserve">Compulsory </w:t>
            </w:r>
            <w:proofErr w:type="spellStart"/>
            <w:r w:rsidRPr="00FD2FEF">
              <w:rPr>
                <w:color w:val="auto"/>
              </w:rPr>
              <w:t>Licences</w:t>
            </w:r>
            <w:proofErr w:type="spellEnd"/>
            <w:r w:rsidRPr="00FD2FEF">
              <w:rPr>
                <w:color w:val="auto"/>
              </w:rPr>
              <w:t>-Working and Non-Working of Patents-Use of Inventions For Purposes of Government and Acquisition of Inventions by Central Government-Infringement of Patents-Rights conferred on- Remedies</w:t>
            </w:r>
          </w:p>
          <w:p w:rsidR="00141E60" w:rsidRPr="00FD2FEF" w:rsidRDefault="00141E60" w:rsidP="00141E60">
            <w:pPr>
              <w:pStyle w:val="Default"/>
              <w:jc w:val="both"/>
              <w:rPr>
                <w:color w:val="auto"/>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 IV: COPY RIGHTS AND RELATED RIGHTS-I</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Definition-Works in Which Copyright Subsists-Works in Which Copyright Does Not Subsist-</w:t>
            </w:r>
            <w:r w:rsidRPr="00FD2FEF">
              <w:rPr>
                <w:rFonts w:ascii="Times New Roman" w:hAnsi="Times New Roman" w:cs="Times New Roman"/>
                <w:bCs/>
                <w:sz w:val="24"/>
                <w:szCs w:val="24"/>
              </w:rPr>
              <w:t>Ownership of Copyright-Rights of Owner</w:t>
            </w:r>
            <w:r w:rsidRPr="00FD2FEF">
              <w:rPr>
                <w:rFonts w:ascii="Times New Roman" w:hAnsi="Times New Roman" w:cs="Times New Roman"/>
                <w:sz w:val="24"/>
                <w:szCs w:val="24"/>
              </w:rPr>
              <w:t>-Term of Copyright-</w:t>
            </w:r>
            <w:proofErr w:type="spellStart"/>
            <w:r w:rsidRPr="00FD2FEF">
              <w:rPr>
                <w:rFonts w:ascii="Times New Roman" w:hAnsi="Times New Roman" w:cs="Times New Roman"/>
                <w:sz w:val="24"/>
                <w:szCs w:val="24"/>
              </w:rPr>
              <w:t>Licences</w:t>
            </w:r>
            <w:proofErr w:type="spellEnd"/>
            <w:r w:rsidRPr="00FD2FEF">
              <w:rPr>
                <w:rFonts w:ascii="Times New Roman" w:hAnsi="Times New Roman" w:cs="Times New Roman"/>
                <w:sz w:val="24"/>
                <w:szCs w:val="24"/>
              </w:rPr>
              <w:t xml:space="preserve"> of Copyright-Copyright Societies-Registration of Copyright</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 V: COPY RIGHTS AND RELATED RIGHTS-II</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 xml:space="preserve">Effect of Registration of Copyrights and Rights conferred by- Term of Copyright-Infringement and Non-Infringement of Copyright-Remedies-Rights of Broadcasting </w:t>
            </w:r>
            <w:proofErr w:type="spellStart"/>
            <w:r w:rsidRPr="00FD2FEF">
              <w:rPr>
                <w:rFonts w:ascii="Times New Roman" w:hAnsi="Times New Roman" w:cs="Times New Roman"/>
                <w:sz w:val="24"/>
                <w:szCs w:val="24"/>
              </w:rPr>
              <w:t>Organisation</w:t>
            </w:r>
            <w:proofErr w:type="spellEnd"/>
            <w:r w:rsidRPr="00FD2FEF">
              <w:rPr>
                <w:rFonts w:ascii="Times New Roman" w:hAnsi="Times New Roman" w:cs="Times New Roman"/>
                <w:sz w:val="24"/>
                <w:szCs w:val="24"/>
              </w:rPr>
              <w:t xml:space="preserve"> (including </w:t>
            </w:r>
            <w:proofErr w:type="spellStart"/>
            <w:r w:rsidRPr="00FD2FEF">
              <w:rPr>
                <w:rFonts w:ascii="Times New Roman" w:hAnsi="Times New Roman" w:cs="Times New Roman"/>
                <w:sz w:val="24"/>
                <w:szCs w:val="24"/>
              </w:rPr>
              <w:t>Televisation</w:t>
            </w:r>
            <w:proofErr w:type="spellEnd"/>
            <w:r w:rsidRPr="00FD2FEF">
              <w:rPr>
                <w:rFonts w:ascii="Times New Roman" w:hAnsi="Times New Roman" w:cs="Times New Roman"/>
                <w:sz w:val="24"/>
                <w:szCs w:val="24"/>
              </w:rPr>
              <w:t>)-Performers’ Rights in All Areas -International Copyrights</w:t>
            </w:r>
          </w:p>
          <w:p w:rsidR="00141E60" w:rsidRPr="00FD2FEF" w:rsidRDefault="00141E60" w:rsidP="00E77193">
            <w:pPr>
              <w:jc w:val="center"/>
              <w:rPr>
                <w:rFonts w:ascii="Times New Roman" w:hAnsi="Times New Roman" w:cs="Times New Roman"/>
                <w:sz w:val="24"/>
                <w:szCs w:val="24"/>
              </w:rPr>
            </w:pPr>
          </w:p>
        </w:tc>
      </w:tr>
    </w:tbl>
    <w:p w:rsidR="003F3954" w:rsidRPr="00FD2FEF" w:rsidRDefault="003F3954" w:rsidP="00E77193">
      <w:pPr>
        <w:spacing w:after="0"/>
        <w:jc w:val="center"/>
        <w:rPr>
          <w:rFonts w:ascii="Times New Roman" w:hAnsi="Times New Roman" w:cs="Times New Roman"/>
          <w:sz w:val="24"/>
          <w:szCs w:val="24"/>
        </w:rPr>
      </w:pPr>
    </w:p>
    <w:p w:rsidR="003F3954" w:rsidRPr="00FD2FEF" w:rsidRDefault="003F3954"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p w:rsidR="00F279C1" w:rsidRPr="00FD2FEF" w:rsidRDefault="00F279C1" w:rsidP="00E77193">
      <w:pPr>
        <w:spacing w:after="0"/>
        <w:jc w:val="center"/>
        <w:rPr>
          <w:rFonts w:ascii="Times New Roman" w:hAnsi="Times New Roman" w:cs="Times New Roman"/>
          <w:sz w:val="24"/>
          <w:szCs w:val="24"/>
        </w:rPr>
      </w:pPr>
    </w:p>
    <w:tbl>
      <w:tblPr>
        <w:tblStyle w:val="TableGrid"/>
        <w:tblW w:w="0" w:type="auto"/>
        <w:tblLook w:val="04A0"/>
      </w:tblPr>
      <w:tblGrid>
        <w:gridCol w:w="9453"/>
      </w:tblGrid>
      <w:tr w:rsidR="00141E60" w:rsidRPr="00FD2FEF" w:rsidTr="00141E60">
        <w:tc>
          <w:tcPr>
            <w:tcW w:w="9453" w:type="dxa"/>
          </w:tcPr>
          <w:p w:rsidR="00141E60" w:rsidRPr="00FD2FEF" w:rsidRDefault="00C52979" w:rsidP="00141E60">
            <w:pPr>
              <w:jc w:val="center"/>
              <w:rPr>
                <w:rFonts w:ascii="Times New Roman" w:hAnsi="Times New Roman" w:cs="Times New Roman"/>
                <w:b/>
                <w:sz w:val="24"/>
                <w:szCs w:val="24"/>
              </w:rPr>
            </w:pPr>
            <w:r w:rsidRPr="00FD2FEF">
              <w:rPr>
                <w:rFonts w:ascii="Times New Roman" w:hAnsi="Times New Roman" w:cs="Times New Roman"/>
                <w:b/>
                <w:sz w:val="24"/>
                <w:szCs w:val="24"/>
              </w:rPr>
              <w:t>LL.M.: 205-</w:t>
            </w:r>
            <w:r w:rsidR="00141E60" w:rsidRPr="00FD2FEF">
              <w:rPr>
                <w:rFonts w:ascii="Times New Roman" w:hAnsi="Times New Roman" w:cs="Times New Roman"/>
                <w:b/>
                <w:sz w:val="24"/>
                <w:szCs w:val="24"/>
              </w:rPr>
              <w:t xml:space="preserve">SPECIAL PAPER II (CORPORATE LAW-I) </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PRINCIPLES OF CORPORATE LAW AND POLICY</w:t>
            </w:r>
          </w:p>
          <w:p w:rsidR="00141E60" w:rsidRPr="00FD2FEF" w:rsidRDefault="00141E60" w:rsidP="00141E60">
            <w:pPr>
              <w:jc w:val="center"/>
              <w:rPr>
                <w:rFonts w:ascii="Times New Roman" w:hAnsi="Times New Roman" w:cs="Times New Roman"/>
                <w:b/>
                <w:sz w:val="24"/>
                <w:szCs w:val="24"/>
              </w:rPr>
            </w:pPr>
          </w:p>
          <w:p w:rsidR="00141E60" w:rsidRPr="00FD2FEF" w:rsidRDefault="00141E60" w:rsidP="00141E60">
            <w:pPr>
              <w:rPr>
                <w:rFonts w:ascii="Times New Roman" w:hAnsi="Times New Roman" w:cs="Times New Roman"/>
                <w:b/>
                <w:sz w:val="24"/>
                <w:szCs w:val="24"/>
              </w:rPr>
            </w:pPr>
            <w:r w:rsidRPr="00FD2FEF">
              <w:rPr>
                <w:rFonts w:ascii="Times New Roman" w:hAnsi="Times New Roman" w:cs="Times New Roman"/>
                <w:b/>
                <w:sz w:val="24"/>
                <w:szCs w:val="24"/>
              </w:rPr>
              <w:t>UNIT I: LAW RELATING TO CONTRACTS</w:t>
            </w:r>
          </w:p>
          <w:p w:rsidR="00141E60" w:rsidRPr="00FD2FEF" w:rsidRDefault="00141E60" w:rsidP="00141E60">
            <w:pPr>
              <w:rPr>
                <w:rFonts w:ascii="Times New Roman" w:hAnsi="Times New Roman" w:cs="Times New Roman"/>
                <w:b/>
                <w:sz w:val="24"/>
                <w:szCs w:val="24"/>
              </w:rPr>
            </w:pPr>
          </w:p>
          <w:p w:rsidR="00141E60" w:rsidRPr="00FD2FEF" w:rsidRDefault="00141E60" w:rsidP="00551CA8">
            <w:pPr>
              <w:pStyle w:val="ListParagraph"/>
              <w:numPr>
                <w:ilvl w:val="0"/>
                <w:numId w:val="31"/>
              </w:numPr>
              <w:rPr>
                <w:rFonts w:ascii="Times New Roman" w:hAnsi="Times New Roman" w:cs="Times New Roman"/>
                <w:sz w:val="24"/>
                <w:szCs w:val="24"/>
              </w:rPr>
            </w:pPr>
            <w:r w:rsidRPr="00FD2FEF">
              <w:rPr>
                <w:rFonts w:ascii="Times New Roman" w:hAnsi="Times New Roman" w:cs="Times New Roman"/>
                <w:sz w:val="24"/>
                <w:szCs w:val="24"/>
              </w:rPr>
              <w:t>General Principles and Their Applications</w:t>
            </w:r>
          </w:p>
          <w:p w:rsidR="00141E60" w:rsidRPr="00FD2FEF" w:rsidRDefault="00141E60" w:rsidP="00141E60">
            <w:pPr>
              <w:pStyle w:val="ListParagraph"/>
              <w:numPr>
                <w:ilvl w:val="0"/>
                <w:numId w:val="31"/>
              </w:numPr>
              <w:rPr>
                <w:rFonts w:ascii="Times New Roman" w:hAnsi="Times New Roman" w:cs="Times New Roman"/>
                <w:sz w:val="24"/>
                <w:szCs w:val="24"/>
              </w:rPr>
            </w:pPr>
            <w:r w:rsidRPr="00FD2FEF">
              <w:rPr>
                <w:rFonts w:ascii="Times New Roman" w:hAnsi="Times New Roman" w:cs="Times New Roman"/>
                <w:sz w:val="24"/>
                <w:szCs w:val="24"/>
              </w:rPr>
              <w:t>Standard Form of Contract</w:t>
            </w:r>
          </w:p>
          <w:p w:rsidR="00141E60" w:rsidRPr="00FD2FEF" w:rsidRDefault="00141E60" w:rsidP="00141E60">
            <w:pPr>
              <w:pStyle w:val="ListParagraph"/>
              <w:numPr>
                <w:ilvl w:val="0"/>
                <w:numId w:val="31"/>
              </w:numPr>
              <w:rPr>
                <w:rFonts w:ascii="Times New Roman" w:hAnsi="Times New Roman" w:cs="Times New Roman"/>
                <w:sz w:val="24"/>
                <w:szCs w:val="24"/>
              </w:rPr>
            </w:pPr>
            <w:r w:rsidRPr="00FD2FEF">
              <w:rPr>
                <w:rFonts w:ascii="Times New Roman" w:hAnsi="Times New Roman" w:cs="Times New Roman"/>
                <w:sz w:val="24"/>
                <w:szCs w:val="24"/>
              </w:rPr>
              <w:t>E-Contracts</w:t>
            </w:r>
          </w:p>
          <w:p w:rsidR="00141E60" w:rsidRPr="00FD2FEF" w:rsidRDefault="00141E60" w:rsidP="00141E60">
            <w:pPr>
              <w:pStyle w:val="ListParagraph"/>
              <w:numPr>
                <w:ilvl w:val="0"/>
                <w:numId w:val="31"/>
              </w:numPr>
              <w:rPr>
                <w:rFonts w:ascii="Times New Roman" w:hAnsi="Times New Roman" w:cs="Times New Roman"/>
                <w:sz w:val="24"/>
                <w:szCs w:val="24"/>
              </w:rPr>
            </w:pPr>
            <w:r w:rsidRPr="00FD2FEF">
              <w:rPr>
                <w:rFonts w:ascii="Times New Roman" w:hAnsi="Times New Roman" w:cs="Times New Roman"/>
                <w:sz w:val="24"/>
                <w:szCs w:val="24"/>
              </w:rPr>
              <w:t>Specific Contracts: Agency, Bailment etc.</w:t>
            </w:r>
          </w:p>
          <w:p w:rsidR="00141E60" w:rsidRPr="00FD2FEF" w:rsidRDefault="00141E60" w:rsidP="00141E60">
            <w:pPr>
              <w:pStyle w:val="ListParagraph"/>
              <w:numPr>
                <w:ilvl w:val="0"/>
                <w:numId w:val="31"/>
              </w:numPr>
              <w:rPr>
                <w:rFonts w:ascii="Times New Roman" w:hAnsi="Times New Roman" w:cs="Times New Roman"/>
                <w:sz w:val="24"/>
                <w:szCs w:val="24"/>
              </w:rPr>
            </w:pPr>
            <w:r w:rsidRPr="00FD2FEF">
              <w:rPr>
                <w:rFonts w:ascii="Times New Roman" w:hAnsi="Times New Roman" w:cs="Times New Roman"/>
                <w:sz w:val="24"/>
                <w:szCs w:val="24"/>
              </w:rPr>
              <w:t>Formation of International Commercial Contracts</w:t>
            </w:r>
          </w:p>
          <w:p w:rsidR="00141E60" w:rsidRPr="00FD2FEF" w:rsidRDefault="00141E60" w:rsidP="00141E60">
            <w:pPr>
              <w:pStyle w:val="ListParagraph"/>
              <w:numPr>
                <w:ilvl w:val="0"/>
                <w:numId w:val="31"/>
              </w:numPr>
              <w:rPr>
                <w:rFonts w:ascii="Times New Roman" w:hAnsi="Times New Roman" w:cs="Times New Roman"/>
                <w:sz w:val="24"/>
                <w:szCs w:val="24"/>
              </w:rPr>
            </w:pPr>
            <w:r w:rsidRPr="00FD2FEF">
              <w:rPr>
                <w:rFonts w:ascii="Times New Roman" w:hAnsi="Times New Roman" w:cs="Times New Roman"/>
                <w:sz w:val="24"/>
                <w:szCs w:val="24"/>
              </w:rPr>
              <w:t>Enforcement of Contractual Obligation</w:t>
            </w:r>
          </w:p>
          <w:p w:rsidR="00141E60" w:rsidRPr="00FD2FEF" w:rsidRDefault="00141E60" w:rsidP="00141E60">
            <w:pPr>
              <w:pStyle w:val="ListParagraph"/>
              <w:rPr>
                <w:rFonts w:ascii="Times New Roman" w:hAnsi="Times New Roman" w:cs="Times New Roman"/>
                <w:b/>
                <w:sz w:val="24"/>
                <w:szCs w:val="24"/>
              </w:rPr>
            </w:pPr>
          </w:p>
          <w:p w:rsidR="00141E60" w:rsidRPr="00FD2FEF" w:rsidRDefault="00141E60" w:rsidP="00141E60">
            <w:pPr>
              <w:rPr>
                <w:rFonts w:ascii="Times New Roman" w:hAnsi="Times New Roman" w:cs="Times New Roman"/>
                <w:b/>
                <w:sz w:val="24"/>
                <w:szCs w:val="24"/>
              </w:rPr>
            </w:pPr>
            <w:r w:rsidRPr="00FD2FEF">
              <w:rPr>
                <w:rFonts w:ascii="Times New Roman" w:hAnsi="Times New Roman" w:cs="Times New Roman"/>
                <w:b/>
                <w:sz w:val="24"/>
                <w:szCs w:val="24"/>
              </w:rPr>
              <w:t>UNIT II: FORMS OF BUSINESS ORGANISATIONS</w:t>
            </w:r>
          </w:p>
          <w:p w:rsidR="00141E60" w:rsidRPr="00FD2FEF" w:rsidRDefault="00141E60" w:rsidP="00141E60">
            <w:pPr>
              <w:rPr>
                <w:rFonts w:ascii="Times New Roman" w:hAnsi="Times New Roman" w:cs="Times New Roman"/>
                <w:b/>
                <w:sz w:val="24"/>
                <w:szCs w:val="24"/>
              </w:rPr>
            </w:pPr>
          </w:p>
          <w:p w:rsidR="00141E60" w:rsidRPr="00FD2FEF" w:rsidRDefault="00A175BE" w:rsidP="00A175BE">
            <w:pPr>
              <w:ind w:left="284"/>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Sole Proprietorships</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 xml:space="preserve">Partnerships  </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Limited Liability Partnerships</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Trust</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Corporations and Other Forms</w:t>
            </w:r>
          </w:p>
          <w:p w:rsidR="00141E60" w:rsidRPr="00FD2FEF" w:rsidRDefault="00141E60" w:rsidP="00141E60">
            <w:pPr>
              <w:rPr>
                <w:rFonts w:ascii="Times New Roman" w:hAnsi="Times New Roman" w:cs="Times New Roman"/>
                <w:b/>
                <w:sz w:val="24"/>
                <w:szCs w:val="24"/>
              </w:rPr>
            </w:pPr>
          </w:p>
          <w:p w:rsidR="00141E60" w:rsidRPr="00FD2FEF" w:rsidRDefault="00141E60" w:rsidP="00141E60">
            <w:pPr>
              <w:rPr>
                <w:rFonts w:ascii="Times New Roman" w:hAnsi="Times New Roman" w:cs="Times New Roman"/>
                <w:b/>
                <w:sz w:val="24"/>
                <w:szCs w:val="24"/>
              </w:rPr>
            </w:pPr>
            <w:r w:rsidRPr="00FD2FEF">
              <w:rPr>
                <w:rFonts w:ascii="Times New Roman" w:hAnsi="Times New Roman" w:cs="Times New Roman"/>
                <w:b/>
                <w:sz w:val="24"/>
                <w:szCs w:val="24"/>
              </w:rPr>
              <w:t>UNIT III: CORPORATE INCORPORATION</w:t>
            </w:r>
          </w:p>
          <w:p w:rsidR="00141E60" w:rsidRPr="00FD2FEF" w:rsidRDefault="00141E60" w:rsidP="00141E60">
            <w:pPr>
              <w:rPr>
                <w:rFonts w:ascii="Times New Roman" w:hAnsi="Times New Roman" w:cs="Times New Roman"/>
                <w:b/>
                <w:sz w:val="24"/>
                <w:szCs w:val="24"/>
              </w:rPr>
            </w:pPr>
          </w:p>
          <w:p w:rsidR="00141E60" w:rsidRPr="00FD2FEF" w:rsidRDefault="00A175BE" w:rsidP="00A175BE">
            <w:pPr>
              <w:ind w:left="284"/>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Origin and Development of Corporate Law</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 xml:space="preserve">Essential Ingredients in the Establishment of Corporation (including MOA, AOA </w:t>
            </w: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and Other Documents)</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Certificate of Incorporation</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Concept and Theories of Corporate Personality, Demerits of Corporate Personality</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 xml:space="preserve">Doctrine of Ultra </w:t>
            </w:r>
            <w:proofErr w:type="spellStart"/>
            <w:r w:rsidR="00141E60" w:rsidRPr="00FD2FEF">
              <w:rPr>
                <w:rFonts w:ascii="Times New Roman" w:hAnsi="Times New Roman" w:cs="Times New Roman"/>
                <w:sz w:val="24"/>
                <w:szCs w:val="24"/>
              </w:rPr>
              <w:t>Vires</w:t>
            </w:r>
            <w:proofErr w:type="spellEnd"/>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 xml:space="preserve">Doctrine of Intra </w:t>
            </w:r>
            <w:proofErr w:type="spellStart"/>
            <w:r w:rsidR="00141E60" w:rsidRPr="00FD2FEF">
              <w:rPr>
                <w:rFonts w:ascii="Times New Roman" w:hAnsi="Times New Roman" w:cs="Times New Roman"/>
                <w:sz w:val="24"/>
                <w:szCs w:val="24"/>
              </w:rPr>
              <w:t>Vires</w:t>
            </w:r>
            <w:proofErr w:type="spellEnd"/>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Doctrine of Indoor Management</w:t>
            </w:r>
          </w:p>
          <w:p w:rsidR="00141E60" w:rsidRPr="00FD2FEF" w:rsidRDefault="00A175BE" w:rsidP="00A175BE">
            <w:pPr>
              <w:ind w:left="360"/>
              <w:rPr>
                <w:rFonts w:ascii="Times New Roman" w:hAnsi="Times New Roman" w:cs="Times New Roman"/>
                <w:sz w:val="24"/>
                <w:szCs w:val="24"/>
              </w:rPr>
            </w:pPr>
            <w:r w:rsidRPr="00FD2FEF">
              <w:rPr>
                <w:rFonts w:ascii="Times New Roman" w:hAnsi="Times New Roman" w:cs="Times New Roman"/>
                <w:sz w:val="24"/>
                <w:szCs w:val="24"/>
              </w:rPr>
              <w:t xml:space="preserve">    </w:t>
            </w:r>
            <w:r w:rsidR="00141E60" w:rsidRPr="00FD2FEF">
              <w:rPr>
                <w:rFonts w:ascii="Times New Roman" w:hAnsi="Times New Roman" w:cs="Times New Roman"/>
                <w:sz w:val="24"/>
                <w:szCs w:val="24"/>
              </w:rPr>
              <w:t>Doctrine of Constructive Notice</w:t>
            </w:r>
          </w:p>
          <w:p w:rsidR="00141E60" w:rsidRPr="00FD2FEF" w:rsidRDefault="00141E60" w:rsidP="00141E60">
            <w:pPr>
              <w:rPr>
                <w:rFonts w:ascii="Times New Roman" w:hAnsi="Times New Roman" w:cs="Times New Roman"/>
                <w:b/>
                <w:sz w:val="24"/>
                <w:szCs w:val="24"/>
              </w:rPr>
            </w:pPr>
          </w:p>
          <w:p w:rsidR="00141E60" w:rsidRPr="00FD2FEF" w:rsidRDefault="00141E60" w:rsidP="00141E60">
            <w:pPr>
              <w:rPr>
                <w:rFonts w:ascii="Times New Roman" w:hAnsi="Times New Roman" w:cs="Times New Roman"/>
                <w:b/>
                <w:sz w:val="24"/>
                <w:szCs w:val="24"/>
              </w:rPr>
            </w:pPr>
            <w:r w:rsidRPr="00FD2FEF">
              <w:rPr>
                <w:rFonts w:ascii="Times New Roman" w:hAnsi="Times New Roman" w:cs="Times New Roman"/>
                <w:b/>
                <w:sz w:val="24"/>
                <w:szCs w:val="24"/>
              </w:rPr>
              <w:t>UNIT IV: PROSPECTUS</w:t>
            </w:r>
          </w:p>
          <w:p w:rsidR="00141E60" w:rsidRPr="00FD2FEF" w:rsidRDefault="00141E60" w:rsidP="00141E60">
            <w:pPr>
              <w:rPr>
                <w:rFonts w:ascii="Times New Roman" w:hAnsi="Times New Roman" w:cs="Times New Roman"/>
                <w:b/>
                <w:sz w:val="24"/>
                <w:szCs w:val="24"/>
              </w:rPr>
            </w:pPr>
          </w:p>
          <w:p w:rsidR="00141E60" w:rsidRPr="00FD2FEF" w:rsidRDefault="00141E60" w:rsidP="00A175BE">
            <w:pPr>
              <w:ind w:left="360"/>
              <w:rPr>
                <w:rFonts w:ascii="Times New Roman" w:hAnsi="Times New Roman" w:cs="Times New Roman"/>
                <w:sz w:val="24"/>
                <w:szCs w:val="24"/>
              </w:rPr>
            </w:pPr>
            <w:r w:rsidRPr="00FD2FEF">
              <w:rPr>
                <w:rFonts w:ascii="Times New Roman" w:hAnsi="Times New Roman" w:cs="Times New Roman"/>
                <w:sz w:val="24"/>
                <w:szCs w:val="24"/>
              </w:rPr>
              <w:t>Concept of Prospectus</w:t>
            </w:r>
          </w:p>
          <w:p w:rsidR="00141E60" w:rsidRPr="00FD2FEF" w:rsidRDefault="00141E60" w:rsidP="00A175BE">
            <w:pPr>
              <w:ind w:left="360"/>
              <w:rPr>
                <w:rFonts w:ascii="Times New Roman" w:hAnsi="Times New Roman" w:cs="Times New Roman"/>
                <w:sz w:val="24"/>
                <w:szCs w:val="24"/>
              </w:rPr>
            </w:pPr>
            <w:r w:rsidRPr="00FD2FEF">
              <w:rPr>
                <w:rFonts w:ascii="Times New Roman" w:hAnsi="Times New Roman" w:cs="Times New Roman"/>
                <w:sz w:val="24"/>
                <w:szCs w:val="24"/>
              </w:rPr>
              <w:t>Types and Contents of Prospectus</w:t>
            </w:r>
          </w:p>
          <w:p w:rsidR="00141E60" w:rsidRPr="00FD2FEF" w:rsidRDefault="00141E60" w:rsidP="00A175BE">
            <w:pPr>
              <w:ind w:left="360"/>
              <w:rPr>
                <w:rFonts w:ascii="Times New Roman" w:hAnsi="Times New Roman" w:cs="Times New Roman"/>
                <w:sz w:val="24"/>
                <w:szCs w:val="24"/>
              </w:rPr>
            </w:pPr>
            <w:r w:rsidRPr="00FD2FEF">
              <w:rPr>
                <w:rFonts w:ascii="Times New Roman" w:hAnsi="Times New Roman" w:cs="Times New Roman"/>
                <w:sz w:val="24"/>
                <w:szCs w:val="24"/>
              </w:rPr>
              <w:t>Public Issue and private Placement of Prospectus</w:t>
            </w:r>
          </w:p>
          <w:p w:rsidR="00141E60" w:rsidRPr="00FD2FEF" w:rsidRDefault="00141E60" w:rsidP="00A175BE">
            <w:pPr>
              <w:ind w:left="360"/>
              <w:rPr>
                <w:rFonts w:ascii="Times New Roman" w:hAnsi="Times New Roman" w:cs="Times New Roman"/>
                <w:sz w:val="24"/>
                <w:szCs w:val="24"/>
              </w:rPr>
            </w:pPr>
            <w:r w:rsidRPr="00FD2FEF">
              <w:rPr>
                <w:rFonts w:ascii="Times New Roman" w:hAnsi="Times New Roman" w:cs="Times New Roman"/>
                <w:sz w:val="24"/>
                <w:szCs w:val="24"/>
              </w:rPr>
              <w:t>Liability for Misstatement in Prospectus</w:t>
            </w:r>
          </w:p>
          <w:p w:rsidR="00141E60" w:rsidRPr="00FD2FEF" w:rsidRDefault="00141E60" w:rsidP="00141E60">
            <w:pPr>
              <w:rPr>
                <w:rFonts w:ascii="Times New Roman" w:hAnsi="Times New Roman" w:cs="Times New Roman"/>
                <w:sz w:val="24"/>
                <w:szCs w:val="24"/>
              </w:rPr>
            </w:pPr>
          </w:p>
          <w:p w:rsidR="00141E60" w:rsidRPr="00FD2FEF" w:rsidRDefault="00141E60" w:rsidP="00141E60">
            <w:pPr>
              <w:rPr>
                <w:rFonts w:ascii="Times New Roman" w:hAnsi="Times New Roman" w:cs="Times New Roman"/>
                <w:b/>
                <w:sz w:val="24"/>
                <w:szCs w:val="24"/>
              </w:rPr>
            </w:pPr>
            <w:r w:rsidRPr="00FD2FEF">
              <w:rPr>
                <w:rFonts w:ascii="Times New Roman" w:hAnsi="Times New Roman" w:cs="Times New Roman"/>
                <w:b/>
                <w:sz w:val="24"/>
                <w:szCs w:val="24"/>
              </w:rPr>
              <w:t>SHARES AND SHARE CAPITAL</w:t>
            </w:r>
          </w:p>
          <w:p w:rsidR="00141E60" w:rsidRPr="00FD2FEF" w:rsidRDefault="00141E60" w:rsidP="00141E60">
            <w:pPr>
              <w:rPr>
                <w:rFonts w:ascii="Times New Roman" w:hAnsi="Times New Roman" w:cs="Times New Roman"/>
                <w:b/>
                <w:sz w:val="24"/>
                <w:szCs w:val="24"/>
              </w:rPr>
            </w:pPr>
          </w:p>
          <w:p w:rsidR="00141E60" w:rsidRPr="00FD2FEF" w:rsidRDefault="00141E60" w:rsidP="00A175BE">
            <w:pPr>
              <w:ind w:left="360"/>
              <w:rPr>
                <w:rFonts w:ascii="Times New Roman" w:hAnsi="Times New Roman" w:cs="Times New Roman"/>
                <w:sz w:val="24"/>
                <w:szCs w:val="24"/>
              </w:rPr>
            </w:pPr>
            <w:r w:rsidRPr="00FD2FEF">
              <w:rPr>
                <w:rFonts w:ascii="Times New Roman" w:hAnsi="Times New Roman" w:cs="Times New Roman"/>
                <w:sz w:val="24"/>
                <w:szCs w:val="24"/>
              </w:rPr>
              <w:t>Concept of Shares, Share Capital and Types of Shares</w:t>
            </w:r>
          </w:p>
          <w:p w:rsidR="00141E60" w:rsidRPr="00FD2FEF" w:rsidRDefault="00141E60" w:rsidP="00A175BE">
            <w:pPr>
              <w:ind w:left="360"/>
              <w:rPr>
                <w:rFonts w:ascii="Times New Roman" w:hAnsi="Times New Roman" w:cs="Times New Roman"/>
                <w:sz w:val="24"/>
                <w:szCs w:val="24"/>
              </w:rPr>
            </w:pPr>
            <w:r w:rsidRPr="00FD2FEF">
              <w:rPr>
                <w:rFonts w:ascii="Times New Roman" w:hAnsi="Times New Roman" w:cs="Times New Roman"/>
                <w:sz w:val="24"/>
                <w:szCs w:val="24"/>
              </w:rPr>
              <w:t>Issue, Allotment, Transfer, Forfeiture and Buy-Back of Shares</w:t>
            </w:r>
          </w:p>
          <w:p w:rsidR="00141E60" w:rsidRPr="00FD2FEF" w:rsidRDefault="00141E60" w:rsidP="00A175BE">
            <w:pPr>
              <w:ind w:left="360"/>
              <w:rPr>
                <w:rFonts w:ascii="Times New Roman" w:hAnsi="Times New Roman" w:cs="Times New Roman"/>
                <w:sz w:val="24"/>
                <w:szCs w:val="24"/>
              </w:rPr>
            </w:pPr>
            <w:r w:rsidRPr="00FD2FEF">
              <w:rPr>
                <w:rFonts w:ascii="Times New Roman" w:hAnsi="Times New Roman" w:cs="Times New Roman"/>
                <w:sz w:val="24"/>
                <w:szCs w:val="24"/>
              </w:rPr>
              <w:t>Debentures, Debenture Trust Deed</w:t>
            </w:r>
          </w:p>
          <w:p w:rsidR="00141E60" w:rsidRPr="00FD2FEF" w:rsidRDefault="00141E60" w:rsidP="00A175BE">
            <w:pPr>
              <w:ind w:left="360"/>
              <w:rPr>
                <w:rFonts w:ascii="Times New Roman" w:hAnsi="Times New Roman" w:cs="Times New Roman"/>
                <w:b/>
                <w:sz w:val="24"/>
                <w:szCs w:val="24"/>
              </w:rPr>
            </w:pPr>
            <w:r w:rsidRPr="00FD2FEF">
              <w:rPr>
                <w:rFonts w:ascii="Times New Roman" w:hAnsi="Times New Roman" w:cs="Times New Roman"/>
                <w:b/>
                <w:sz w:val="24"/>
                <w:szCs w:val="24"/>
              </w:rPr>
              <w:t>GUIDELINE OF SECURITY EXCHANGE BOARD OF INDIA</w:t>
            </w:r>
          </w:p>
          <w:p w:rsidR="00141E60" w:rsidRPr="00FD2FEF" w:rsidRDefault="00141E60" w:rsidP="00141E60">
            <w:pPr>
              <w:rPr>
                <w:rFonts w:ascii="Times New Roman" w:hAnsi="Times New Roman" w:cs="Times New Roman"/>
                <w:b/>
                <w:sz w:val="24"/>
                <w:szCs w:val="24"/>
              </w:rPr>
            </w:pPr>
          </w:p>
          <w:p w:rsidR="00141E60" w:rsidRPr="00FD2FEF" w:rsidRDefault="00141E60" w:rsidP="002D4B08">
            <w:pPr>
              <w:rPr>
                <w:rFonts w:ascii="Times New Roman" w:hAnsi="Times New Roman" w:cs="Times New Roman"/>
                <w:sz w:val="24"/>
                <w:szCs w:val="24"/>
              </w:rPr>
            </w:pPr>
          </w:p>
        </w:tc>
      </w:tr>
    </w:tbl>
    <w:p w:rsidR="002D07E3" w:rsidRPr="00FD2FEF" w:rsidRDefault="002D07E3" w:rsidP="002D4B08">
      <w:pPr>
        <w:spacing w:line="240" w:lineRule="auto"/>
        <w:rPr>
          <w:rFonts w:ascii="Times New Roman" w:hAnsi="Times New Roman" w:cs="Times New Roman"/>
          <w:sz w:val="24"/>
          <w:szCs w:val="24"/>
        </w:rPr>
      </w:pPr>
    </w:p>
    <w:tbl>
      <w:tblPr>
        <w:tblStyle w:val="TableGrid"/>
        <w:tblW w:w="0" w:type="auto"/>
        <w:tblLook w:val="04A0"/>
      </w:tblPr>
      <w:tblGrid>
        <w:gridCol w:w="9453"/>
      </w:tblGrid>
      <w:tr w:rsidR="00141E60" w:rsidRPr="00FD2FEF" w:rsidTr="00141E60">
        <w:tc>
          <w:tcPr>
            <w:tcW w:w="9453" w:type="dxa"/>
          </w:tcPr>
          <w:p w:rsidR="00F279C1" w:rsidRPr="00FD2FEF" w:rsidRDefault="00F279C1" w:rsidP="00141E60">
            <w:pPr>
              <w:jc w:val="center"/>
              <w:rPr>
                <w:rFonts w:ascii="Times New Roman" w:hAnsi="Times New Roman" w:cs="Times New Roman"/>
                <w:b/>
                <w:sz w:val="24"/>
                <w:szCs w:val="24"/>
              </w:rPr>
            </w:pPr>
          </w:p>
          <w:p w:rsidR="00F279C1" w:rsidRPr="00FD2FEF" w:rsidRDefault="00F279C1" w:rsidP="00141E60">
            <w:pPr>
              <w:jc w:val="center"/>
              <w:rPr>
                <w:rFonts w:ascii="Times New Roman" w:hAnsi="Times New Roman" w:cs="Times New Roman"/>
                <w:b/>
                <w:sz w:val="24"/>
                <w:szCs w:val="24"/>
              </w:rPr>
            </w:pPr>
          </w:p>
          <w:p w:rsidR="00141E60" w:rsidRPr="00FD2FEF" w:rsidRDefault="00C52979" w:rsidP="00141E60">
            <w:pPr>
              <w:jc w:val="center"/>
              <w:rPr>
                <w:rFonts w:ascii="Times New Roman" w:hAnsi="Times New Roman" w:cs="Times New Roman"/>
                <w:b/>
                <w:sz w:val="24"/>
                <w:szCs w:val="24"/>
              </w:rPr>
            </w:pPr>
            <w:r w:rsidRPr="00FD2FEF">
              <w:rPr>
                <w:rFonts w:ascii="Times New Roman" w:hAnsi="Times New Roman" w:cs="Times New Roman"/>
                <w:b/>
                <w:sz w:val="24"/>
                <w:szCs w:val="24"/>
              </w:rPr>
              <w:t>LL.M.: 205-</w:t>
            </w:r>
            <w:r w:rsidR="00141E60" w:rsidRPr="00FD2FEF">
              <w:rPr>
                <w:rFonts w:ascii="Times New Roman" w:hAnsi="Times New Roman" w:cs="Times New Roman"/>
                <w:b/>
                <w:sz w:val="24"/>
                <w:szCs w:val="24"/>
              </w:rPr>
              <w:t xml:space="preserve">SPECIAL PAPER I </w:t>
            </w:r>
            <w:r w:rsidRPr="00FD2FEF">
              <w:rPr>
                <w:rFonts w:ascii="Times New Roman" w:hAnsi="Times New Roman" w:cs="Times New Roman"/>
                <w:b/>
                <w:sz w:val="24"/>
                <w:szCs w:val="24"/>
              </w:rPr>
              <w:t>(</w:t>
            </w:r>
            <w:r w:rsidR="00141E60" w:rsidRPr="00FD2FEF">
              <w:rPr>
                <w:rFonts w:ascii="Times New Roman" w:hAnsi="Times New Roman" w:cs="Times New Roman"/>
                <w:b/>
                <w:sz w:val="24"/>
                <w:szCs w:val="24"/>
              </w:rPr>
              <w:t>CRIMINAL LAW I)</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CRIMINAL LAW IN INDIA</w:t>
            </w:r>
          </w:p>
          <w:p w:rsidR="00141E60" w:rsidRPr="00FD2FEF" w:rsidRDefault="00141E60" w:rsidP="00141E60">
            <w:pPr>
              <w:pStyle w:val="ListParagraph"/>
              <w:ind w:left="0"/>
              <w:rPr>
                <w:rFonts w:ascii="Times New Roman" w:hAnsi="Times New Roman" w:cs="Times New Roman"/>
                <w:b/>
                <w:sz w:val="24"/>
                <w:szCs w:val="24"/>
              </w:rPr>
            </w:pPr>
          </w:p>
          <w:p w:rsidR="00141E60" w:rsidRPr="00FD2FEF" w:rsidRDefault="00141E60" w:rsidP="00141E60">
            <w:pPr>
              <w:pStyle w:val="ListParagraph"/>
              <w:ind w:left="0"/>
              <w:rPr>
                <w:rFonts w:ascii="Times New Roman" w:hAnsi="Times New Roman" w:cs="Times New Roman"/>
                <w:b/>
                <w:sz w:val="24"/>
                <w:szCs w:val="24"/>
              </w:rPr>
            </w:pPr>
            <w:r w:rsidRPr="00FD2FEF">
              <w:rPr>
                <w:rFonts w:ascii="Times New Roman" w:hAnsi="Times New Roman" w:cs="Times New Roman"/>
                <w:b/>
                <w:sz w:val="24"/>
                <w:szCs w:val="24"/>
              </w:rPr>
              <w:t>UNIT-I: CRIME AND CRIMINAL LAW</w:t>
            </w:r>
          </w:p>
          <w:p w:rsidR="00141E60" w:rsidRPr="00FD2FEF" w:rsidRDefault="00141E60" w:rsidP="00141E60">
            <w:pPr>
              <w:pStyle w:val="ListParagraph"/>
              <w:ind w:left="0"/>
              <w:rPr>
                <w:rFonts w:ascii="Times New Roman" w:hAnsi="Times New Roman" w:cs="Times New Roman"/>
                <w:b/>
                <w:sz w:val="24"/>
                <w:szCs w:val="24"/>
              </w:rPr>
            </w:pPr>
          </w:p>
          <w:p w:rsidR="00141E60" w:rsidRPr="00FD2FEF" w:rsidRDefault="00141E60" w:rsidP="00141E60">
            <w:pPr>
              <w:pStyle w:val="ListParagraph"/>
              <w:numPr>
                <w:ilvl w:val="0"/>
                <w:numId w:val="33"/>
              </w:numPr>
              <w:jc w:val="both"/>
              <w:rPr>
                <w:rFonts w:ascii="Times New Roman" w:hAnsi="Times New Roman" w:cs="Times New Roman"/>
                <w:sz w:val="24"/>
                <w:szCs w:val="24"/>
              </w:rPr>
            </w:pPr>
            <w:r w:rsidRPr="00FD2FEF">
              <w:rPr>
                <w:rFonts w:ascii="Times New Roman" w:hAnsi="Times New Roman" w:cs="Times New Roman"/>
                <w:sz w:val="24"/>
                <w:szCs w:val="24"/>
              </w:rPr>
              <w:t xml:space="preserve">Elements of Crime: </w:t>
            </w:r>
            <w:proofErr w:type="spellStart"/>
            <w:r w:rsidRPr="00FD2FEF">
              <w:rPr>
                <w:rFonts w:ascii="Times New Roman" w:hAnsi="Times New Roman" w:cs="Times New Roman"/>
                <w:sz w:val="24"/>
                <w:szCs w:val="24"/>
              </w:rPr>
              <w:t>Mens</w:t>
            </w:r>
            <w:proofErr w:type="spellEnd"/>
            <w:r w:rsidRPr="00FD2FEF">
              <w:rPr>
                <w:rFonts w:ascii="Times New Roman" w:hAnsi="Times New Roman" w:cs="Times New Roman"/>
                <w:sz w:val="24"/>
                <w:szCs w:val="24"/>
              </w:rPr>
              <w:t xml:space="preserve"> Rea: Motive-Intention (including Common Intention and Common Object)-Knowledge-Re</w:t>
            </w:r>
            <w:r w:rsidR="000943F8" w:rsidRPr="00FD2FEF">
              <w:rPr>
                <w:rFonts w:ascii="Times New Roman" w:hAnsi="Times New Roman" w:cs="Times New Roman"/>
                <w:sz w:val="24"/>
                <w:szCs w:val="24"/>
              </w:rPr>
              <w:t xml:space="preserve">cklessness-Negligence; </w:t>
            </w:r>
            <w:proofErr w:type="spellStart"/>
            <w:r w:rsidR="000943F8" w:rsidRPr="00FD2FEF">
              <w:rPr>
                <w:rFonts w:ascii="Times New Roman" w:hAnsi="Times New Roman" w:cs="Times New Roman"/>
                <w:sz w:val="24"/>
                <w:szCs w:val="24"/>
              </w:rPr>
              <w:t>Actus</w:t>
            </w:r>
            <w:proofErr w:type="spellEnd"/>
            <w:r w:rsidR="000943F8" w:rsidRPr="00FD2FEF">
              <w:rPr>
                <w:rFonts w:ascii="Times New Roman" w:hAnsi="Times New Roman" w:cs="Times New Roman"/>
                <w:sz w:val="24"/>
                <w:szCs w:val="24"/>
              </w:rPr>
              <w:t xml:space="preserve"> Reu</w:t>
            </w:r>
            <w:r w:rsidRPr="00FD2FEF">
              <w:rPr>
                <w:rFonts w:ascii="Times New Roman" w:hAnsi="Times New Roman" w:cs="Times New Roman"/>
                <w:sz w:val="24"/>
                <w:szCs w:val="24"/>
              </w:rPr>
              <w:t xml:space="preserve">s: Voluntary and Involuntary </w:t>
            </w:r>
          </w:p>
          <w:p w:rsidR="00141E60" w:rsidRPr="00FD2FEF" w:rsidRDefault="00141E60" w:rsidP="00141E60">
            <w:pPr>
              <w:pStyle w:val="ListParagraph"/>
              <w:numPr>
                <w:ilvl w:val="0"/>
                <w:numId w:val="33"/>
              </w:numPr>
              <w:jc w:val="both"/>
              <w:rPr>
                <w:rFonts w:ascii="Times New Roman" w:hAnsi="Times New Roman" w:cs="Times New Roman"/>
                <w:sz w:val="24"/>
                <w:szCs w:val="24"/>
              </w:rPr>
            </w:pPr>
            <w:r w:rsidRPr="00FD2FEF">
              <w:rPr>
                <w:rFonts w:ascii="Times New Roman" w:hAnsi="Times New Roman" w:cs="Times New Roman"/>
                <w:sz w:val="24"/>
                <w:szCs w:val="24"/>
              </w:rPr>
              <w:t>Strict Liability-Joint and Constructive Liability</w:t>
            </w:r>
          </w:p>
          <w:p w:rsidR="00141E60" w:rsidRPr="00FD2FEF" w:rsidRDefault="00141E60" w:rsidP="00141E60">
            <w:pPr>
              <w:jc w:val="both"/>
              <w:rPr>
                <w:rFonts w:ascii="Times New Roman" w:eastAsia="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eastAsia="Times New Roman" w:hAnsi="Times New Roman" w:cs="Times New Roman"/>
                <w:b/>
                <w:sz w:val="24"/>
                <w:szCs w:val="24"/>
              </w:rPr>
              <w:t>UNIT-II:   INCOHATE OFFENCES AND OFFENCES AGAINST STATE</w:t>
            </w:r>
          </w:p>
          <w:p w:rsidR="00141E60" w:rsidRPr="00FD2FEF" w:rsidRDefault="00141E60" w:rsidP="00141E60">
            <w:pPr>
              <w:jc w:val="both"/>
              <w:rPr>
                <w:rFonts w:ascii="Times New Roman" w:eastAsia="Times New Roman" w:hAnsi="Times New Roman" w:cs="Times New Roman"/>
                <w:b/>
                <w:sz w:val="24"/>
                <w:szCs w:val="24"/>
              </w:rPr>
            </w:pPr>
          </w:p>
          <w:p w:rsidR="00141E60" w:rsidRPr="00FD2FEF" w:rsidRDefault="00141E60" w:rsidP="00141E60">
            <w:pPr>
              <w:pStyle w:val="ListParagraph"/>
              <w:numPr>
                <w:ilvl w:val="0"/>
                <w:numId w:val="34"/>
              </w:numPr>
              <w:jc w:val="both"/>
              <w:rPr>
                <w:rFonts w:ascii="Times New Roman" w:hAnsi="Times New Roman" w:cs="Times New Roman"/>
                <w:sz w:val="24"/>
                <w:szCs w:val="24"/>
              </w:rPr>
            </w:pPr>
            <w:r w:rsidRPr="00FD2FEF">
              <w:rPr>
                <w:rFonts w:ascii="Times New Roman" w:hAnsi="Times New Roman" w:cs="Times New Roman"/>
                <w:sz w:val="24"/>
                <w:szCs w:val="24"/>
              </w:rPr>
              <w:t>Abetment-Incitement, intentional Aid and Conspiring-Criminal Conspiracy-Attempt to Commit Offences including Attempts to Commit Suicide</w:t>
            </w:r>
          </w:p>
          <w:p w:rsidR="00141E60" w:rsidRPr="00FD2FEF" w:rsidRDefault="00141E60" w:rsidP="00141E60">
            <w:pPr>
              <w:pStyle w:val="ListParagraph"/>
              <w:numPr>
                <w:ilvl w:val="0"/>
                <w:numId w:val="34"/>
              </w:numPr>
              <w:jc w:val="both"/>
              <w:rPr>
                <w:rFonts w:ascii="Times New Roman" w:hAnsi="Times New Roman" w:cs="Times New Roman"/>
                <w:sz w:val="24"/>
                <w:szCs w:val="24"/>
              </w:rPr>
            </w:pPr>
            <w:r w:rsidRPr="00FD2FEF">
              <w:rPr>
                <w:rFonts w:ascii="Times New Roman" w:hAnsi="Times New Roman" w:cs="Times New Roman"/>
                <w:sz w:val="24"/>
                <w:szCs w:val="24"/>
              </w:rPr>
              <w:t>Sedition-Terrorists and Disruptive Activities-Threat to National Security</w:t>
            </w:r>
          </w:p>
          <w:p w:rsidR="00141E60" w:rsidRPr="00FD2FEF" w:rsidRDefault="00141E60" w:rsidP="00141E60">
            <w:pPr>
              <w:jc w:val="both"/>
              <w:rPr>
                <w:rFonts w:ascii="Times New Roman" w:eastAsia="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eastAsia="Times New Roman" w:hAnsi="Times New Roman" w:cs="Times New Roman"/>
                <w:b/>
                <w:sz w:val="24"/>
                <w:szCs w:val="24"/>
              </w:rPr>
              <w:t>UNI T-III:   GENERAL DEFENSES</w:t>
            </w:r>
          </w:p>
          <w:p w:rsidR="00141E60" w:rsidRPr="00FD2FEF" w:rsidRDefault="00141E60" w:rsidP="00141E60">
            <w:pPr>
              <w:jc w:val="both"/>
              <w:rPr>
                <w:rFonts w:ascii="Times New Roman" w:eastAsia="Times New Roman" w:hAnsi="Times New Roman" w:cs="Times New Roman"/>
                <w:b/>
                <w:sz w:val="24"/>
                <w:szCs w:val="24"/>
              </w:rPr>
            </w:pPr>
          </w:p>
          <w:p w:rsidR="00141E60" w:rsidRPr="00FD2FEF" w:rsidRDefault="00141E60" w:rsidP="00141E60">
            <w:pPr>
              <w:pStyle w:val="ListParagraph"/>
              <w:numPr>
                <w:ilvl w:val="0"/>
                <w:numId w:val="35"/>
              </w:numPr>
              <w:ind w:left="360"/>
              <w:jc w:val="both"/>
              <w:rPr>
                <w:rFonts w:ascii="Times New Roman" w:eastAsia="Times New Roman" w:hAnsi="Times New Roman" w:cs="Times New Roman"/>
                <w:sz w:val="24"/>
                <w:szCs w:val="24"/>
              </w:rPr>
            </w:pPr>
            <w:r w:rsidRPr="00FD2FEF">
              <w:rPr>
                <w:rFonts w:ascii="Times New Roman" w:hAnsi="Times New Roman" w:cs="Times New Roman"/>
                <w:sz w:val="24"/>
                <w:szCs w:val="24"/>
              </w:rPr>
              <w:t>Age-Mistake of Fact-Necessity-Intoxication (Voluntary and in-Voluntary)-Unsoundness of Mind-</w:t>
            </w:r>
            <w:r w:rsidRPr="00FD2FEF">
              <w:rPr>
                <w:rFonts w:ascii="Times New Roman" w:eastAsia="Times New Roman" w:hAnsi="Times New Roman" w:cs="Times New Roman"/>
                <w:sz w:val="24"/>
                <w:szCs w:val="24"/>
              </w:rPr>
              <w:t xml:space="preserve">Consent-Compulsion by Threat- Superior’s Order-Exercise of Private etc. </w:t>
            </w:r>
          </w:p>
          <w:p w:rsidR="00141E60" w:rsidRPr="00FD2FEF" w:rsidRDefault="00141E60" w:rsidP="00141E60">
            <w:pPr>
              <w:jc w:val="both"/>
              <w:rPr>
                <w:rFonts w:ascii="Times New Roman" w:eastAsia="Times New Roman" w:hAnsi="Times New Roman" w:cs="Times New Roman"/>
                <w:b/>
                <w:sz w:val="24"/>
                <w:szCs w:val="24"/>
              </w:rPr>
            </w:pPr>
          </w:p>
          <w:p w:rsidR="00141E60" w:rsidRPr="00FD2FEF" w:rsidRDefault="00141E60" w:rsidP="00141E60">
            <w:pPr>
              <w:jc w:val="both"/>
              <w:rPr>
                <w:rFonts w:ascii="Times New Roman" w:eastAsia="Times New Roman" w:hAnsi="Times New Roman" w:cs="Times New Roman"/>
                <w:b/>
                <w:sz w:val="24"/>
                <w:szCs w:val="24"/>
              </w:rPr>
            </w:pPr>
            <w:r w:rsidRPr="00FD2FEF">
              <w:rPr>
                <w:rFonts w:ascii="Times New Roman" w:eastAsia="Times New Roman" w:hAnsi="Times New Roman" w:cs="Times New Roman"/>
                <w:b/>
                <w:sz w:val="24"/>
                <w:szCs w:val="24"/>
              </w:rPr>
              <w:t>UNIT-IV: OFFENCES AGAINST HUMAN BODY</w:t>
            </w:r>
          </w:p>
          <w:p w:rsidR="00141E60" w:rsidRPr="00FD2FEF" w:rsidRDefault="00141E60" w:rsidP="00141E60">
            <w:pPr>
              <w:jc w:val="both"/>
              <w:rPr>
                <w:rFonts w:ascii="Times New Roman" w:eastAsia="Times New Roman" w:hAnsi="Times New Roman" w:cs="Times New Roman"/>
                <w:b/>
                <w:sz w:val="24"/>
                <w:szCs w:val="24"/>
              </w:rPr>
            </w:pPr>
          </w:p>
          <w:p w:rsidR="00141E60" w:rsidRPr="00FD2FEF" w:rsidRDefault="00141E60" w:rsidP="00141E60">
            <w:pPr>
              <w:pStyle w:val="ListParagraph"/>
              <w:numPr>
                <w:ilvl w:val="0"/>
                <w:numId w:val="36"/>
              </w:numPr>
              <w:jc w:val="both"/>
              <w:rPr>
                <w:rFonts w:ascii="Times New Roman" w:hAnsi="Times New Roman" w:cs="Times New Roman"/>
                <w:sz w:val="24"/>
                <w:szCs w:val="24"/>
              </w:rPr>
            </w:pPr>
            <w:r w:rsidRPr="00FD2FEF">
              <w:rPr>
                <w:rFonts w:ascii="Times New Roman" w:hAnsi="Times New Roman" w:cs="Times New Roman"/>
                <w:sz w:val="24"/>
                <w:szCs w:val="24"/>
              </w:rPr>
              <w:t>Culpable Homicide-Murder-Rash and Negligent Killing-Kidnapping from Lawful Guardianship-Kidnapping from India-Abduction-Wrongful Confinement-Wrongful Imprisonment</w:t>
            </w:r>
          </w:p>
          <w:p w:rsidR="00141E60" w:rsidRPr="00FD2FEF" w:rsidRDefault="00141E60" w:rsidP="00141E60">
            <w:pPr>
              <w:pStyle w:val="ListParagraph"/>
              <w:ind w:left="360"/>
              <w:jc w:val="both"/>
              <w:rPr>
                <w:rFonts w:ascii="Times New Roman" w:hAnsi="Times New Roman" w:cs="Times New Roman"/>
                <w:b/>
                <w:sz w:val="24"/>
                <w:szCs w:val="24"/>
              </w:rPr>
            </w:pPr>
          </w:p>
          <w:p w:rsidR="00141E60" w:rsidRPr="00FD2FEF" w:rsidRDefault="00141E60" w:rsidP="00141E60">
            <w:pPr>
              <w:pStyle w:val="ListParagraph"/>
              <w:ind w:left="360"/>
              <w:jc w:val="both"/>
              <w:rPr>
                <w:rFonts w:ascii="Times New Roman" w:hAnsi="Times New Roman" w:cs="Times New Roman"/>
                <w:b/>
                <w:sz w:val="24"/>
                <w:szCs w:val="24"/>
              </w:rPr>
            </w:pPr>
          </w:p>
          <w:p w:rsidR="00141E60" w:rsidRPr="00FD2FEF" w:rsidRDefault="00141E60" w:rsidP="00141E60">
            <w:pPr>
              <w:pStyle w:val="ListParagraph"/>
              <w:ind w:left="360"/>
              <w:jc w:val="both"/>
              <w:rPr>
                <w:rFonts w:ascii="Times New Roman" w:eastAsia="Times New Roman" w:hAnsi="Times New Roman" w:cs="Times New Roman"/>
                <w:b/>
                <w:sz w:val="24"/>
                <w:szCs w:val="24"/>
              </w:rPr>
            </w:pPr>
            <w:r w:rsidRPr="00FD2FEF">
              <w:rPr>
                <w:rFonts w:ascii="Times New Roman" w:hAnsi="Times New Roman" w:cs="Times New Roman"/>
                <w:b/>
                <w:sz w:val="24"/>
                <w:szCs w:val="24"/>
              </w:rPr>
              <w:t xml:space="preserve">UNIT-V: OFFENCES AGAINST PROPERTY, </w:t>
            </w:r>
            <w:r w:rsidRPr="00FD2FEF">
              <w:rPr>
                <w:rFonts w:ascii="Times New Roman" w:eastAsia="Times New Roman" w:hAnsi="Times New Roman" w:cs="Times New Roman"/>
                <w:b/>
                <w:sz w:val="24"/>
                <w:szCs w:val="24"/>
              </w:rPr>
              <w:t>SEXUAL OFFENCES AND</w:t>
            </w:r>
            <w:r w:rsidRPr="00FD2FEF">
              <w:rPr>
                <w:rFonts w:ascii="Times New Roman" w:eastAsia="Times New Roman" w:hAnsi="Times New Roman" w:cs="Times New Roman"/>
                <w:sz w:val="24"/>
                <w:szCs w:val="24"/>
              </w:rPr>
              <w:t xml:space="preserve"> O</w:t>
            </w:r>
            <w:r w:rsidRPr="00FD2FEF">
              <w:rPr>
                <w:rFonts w:ascii="Times New Roman" w:eastAsia="Times New Roman" w:hAnsi="Times New Roman" w:cs="Times New Roman"/>
                <w:b/>
                <w:sz w:val="24"/>
                <w:szCs w:val="24"/>
              </w:rPr>
              <w:t>FFENCES AGAINST MARRIAGE</w:t>
            </w:r>
          </w:p>
          <w:p w:rsidR="00141E60" w:rsidRPr="00FD2FEF" w:rsidRDefault="00141E60" w:rsidP="00141E60">
            <w:pPr>
              <w:pStyle w:val="ListParagraph"/>
              <w:ind w:left="360"/>
              <w:jc w:val="both"/>
              <w:rPr>
                <w:rFonts w:ascii="Times New Roman" w:hAnsi="Times New Roman" w:cs="Times New Roman"/>
                <w:b/>
                <w:sz w:val="24"/>
                <w:szCs w:val="24"/>
              </w:rPr>
            </w:pPr>
          </w:p>
          <w:p w:rsidR="00141E60" w:rsidRPr="00FD2FEF" w:rsidRDefault="00141E60" w:rsidP="00141E60">
            <w:pPr>
              <w:ind w:left="360"/>
              <w:jc w:val="both"/>
              <w:rPr>
                <w:rFonts w:ascii="Times New Roman" w:eastAsia="Times New Roman" w:hAnsi="Times New Roman" w:cs="Times New Roman"/>
                <w:sz w:val="24"/>
                <w:szCs w:val="24"/>
              </w:rPr>
            </w:pPr>
            <w:r w:rsidRPr="00FD2FEF">
              <w:rPr>
                <w:rFonts w:ascii="Times New Roman" w:eastAsia="Times New Roman" w:hAnsi="Times New Roman" w:cs="Times New Roman"/>
                <w:sz w:val="24"/>
                <w:szCs w:val="24"/>
              </w:rPr>
              <w:t>1. Theft-Extortion-Robbery-Dacoity-</w:t>
            </w:r>
            <w:proofErr w:type="spellStart"/>
            <w:r w:rsidRPr="00FD2FEF">
              <w:rPr>
                <w:rFonts w:ascii="Times New Roman" w:eastAsia="Times New Roman" w:hAnsi="Times New Roman" w:cs="Times New Roman"/>
                <w:sz w:val="24"/>
                <w:szCs w:val="24"/>
              </w:rPr>
              <w:t>Arsening</w:t>
            </w:r>
            <w:proofErr w:type="spellEnd"/>
            <w:r w:rsidRPr="00FD2FEF">
              <w:rPr>
                <w:rFonts w:ascii="Times New Roman" w:eastAsia="Times New Roman" w:hAnsi="Times New Roman" w:cs="Times New Roman"/>
                <w:sz w:val="24"/>
                <w:szCs w:val="24"/>
              </w:rPr>
              <w:t xml:space="preserve"> and Damage to Public Property</w:t>
            </w:r>
          </w:p>
          <w:p w:rsidR="00141E60" w:rsidRPr="00FD2FEF" w:rsidRDefault="00141E60" w:rsidP="00141E60">
            <w:pPr>
              <w:ind w:left="360"/>
              <w:jc w:val="both"/>
              <w:rPr>
                <w:rFonts w:ascii="Times New Roman" w:hAnsi="Times New Roman" w:cs="Times New Roman"/>
                <w:sz w:val="24"/>
                <w:szCs w:val="24"/>
              </w:rPr>
            </w:pPr>
            <w:r w:rsidRPr="00FD2FEF">
              <w:rPr>
                <w:rFonts w:ascii="Times New Roman" w:eastAsia="Times New Roman" w:hAnsi="Times New Roman" w:cs="Times New Roman"/>
                <w:sz w:val="24"/>
                <w:szCs w:val="24"/>
              </w:rPr>
              <w:t xml:space="preserve">2. </w:t>
            </w:r>
            <w:r w:rsidRPr="00FD2FEF">
              <w:rPr>
                <w:rFonts w:ascii="Times New Roman" w:hAnsi="Times New Roman" w:cs="Times New Roman"/>
                <w:sz w:val="24"/>
                <w:szCs w:val="24"/>
              </w:rPr>
              <w:t xml:space="preserve">Rape, Sodomy (including Homosexuality) and Bestiality-Bigamy and Adultery-    </w:t>
            </w:r>
          </w:p>
          <w:p w:rsidR="00141E60" w:rsidRPr="00FD2FEF" w:rsidRDefault="00141E60" w:rsidP="00F279C1">
            <w:pPr>
              <w:ind w:left="360"/>
              <w:jc w:val="both"/>
              <w:rPr>
                <w:rFonts w:ascii="Times New Roman" w:hAnsi="Times New Roman" w:cs="Times New Roman"/>
                <w:b/>
                <w:sz w:val="24"/>
                <w:szCs w:val="24"/>
              </w:rPr>
            </w:pPr>
            <w:r w:rsidRPr="00FD2FEF">
              <w:rPr>
                <w:rFonts w:ascii="Times New Roman" w:hAnsi="Times New Roman" w:cs="Times New Roman"/>
                <w:sz w:val="24"/>
                <w:szCs w:val="24"/>
              </w:rPr>
              <w:t xml:space="preserve">3. Cruelty by One Spouse to Other and </w:t>
            </w:r>
            <w:proofErr w:type="spellStart"/>
            <w:r w:rsidRPr="00FD2FEF">
              <w:rPr>
                <w:rFonts w:ascii="Times New Roman" w:hAnsi="Times New Roman" w:cs="Times New Roman"/>
                <w:sz w:val="24"/>
                <w:szCs w:val="24"/>
              </w:rPr>
              <w:t>His/Her</w:t>
            </w:r>
            <w:proofErr w:type="spellEnd"/>
            <w:r w:rsidRPr="00FD2FEF">
              <w:rPr>
                <w:rFonts w:ascii="Times New Roman" w:hAnsi="Times New Roman" w:cs="Times New Roman"/>
                <w:sz w:val="24"/>
                <w:szCs w:val="24"/>
              </w:rPr>
              <w:t xml:space="preserve"> Relatives </w:t>
            </w:r>
          </w:p>
        </w:tc>
      </w:tr>
    </w:tbl>
    <w:p w:rsidR="002E1A3D" w:rsidRPr="00FD2FEF" w:rsidRDefault="002E1A3D" w:rsidP="002E1A3D">
      <w:pPr>
        <w:spacing w:after="0" w:line="240" w:lineRule="auto"/>
        <w:rPr>
          <w:rFonts w:ascii="Times New Roman" w:hAnsi="Times New Roman" w:cs="Times New Roman"/>
          <w:b/>
          <w:sz w:val="24"/>
          <w:szCs w:val="24"/>
        </w:rPr>
      </w:pPr>
    </w:p>
    <w:p w:rsidR="002E1A3D" w:rsidRPr="00FD2FEF" w:rsidRDefault="002E1A3D"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8010F3" w:rsidRPr="00FD2FEF" w:rsidRDefault="008010F3"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8010F3" w:rsidRPr="00FD2FEF" w:rsidRDefault="008010F3" w:rsidP="008010F3">
      <w:pPr>
        <w:spacing w:after="0" w:line="240" w:lineRule="auto"/>
        <w:rPr>
          <w:rFonts w:ascii="Times New Roman" w:hAnsi="Times New Roman" w:cs="Times New Roman"/>
          <w:b/>
          <w:sz w:val="24"/>
          <w:szCs w:val="24"/>
        </w:rPr>
      </w:pPr>
    </w:p>
    <w:p w:rsidR="008010F3" w:rsidRPr="00FD2FEF" w:rsidRDefault="008010F3" w:rsidP="008010F3">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F279C1" w:rsidRPr="00FD2FEF" w:rsidRDefault="00F279C1" w:rsidP="002E1A3D">
      <w:pPr>
        <w:spacing w:after="0" w:line="240" w:lineRule="auto"/>
        <w:rPr>
          <w:rFonts w:ascii="Times New Roman" w:hAnsi="Times New Roman" w:cs="Times New Roman"/>
          <w:b/>
          <w:sz w:val="24"/>
          <w:szCs w:val="24"/>
        </w:rPr>
      </w:pPr>
    </w:p>
    <w:p w:rsidR="002E1A3D" w:rsidRPr="00FD2FEF" w:rsidRDefault="002E1A3D" w:rsidP="002E1A3D">
      <w:pPr>
        <w:spacing w:after="0" w:line="240" w:lineRule="auto"/>
        <w:rPr>
          <w:rFonts w:ascii="Times New Roman" w:hAnsi="Times New Roman" w:cs="Times New Roman"/>
          <w:b/>
          <w:sz w:val="24"/>
          <w:szCs w:val="24"/>
        </w:rPr>
      </w:pPr>
    </w:p>
    <w:tbl>
      <w:tblPr>
        <w:tblStyle w:val="TableGrid"/>
        <w:tblW w:w="0" w:type="auto"/>
        <w:tblInd w:w="360" w:type="dxa"/>
        <w:tblLook w:val="04A0"/>
      </w:tblPr>
      <w:tblGrid>
        <w:gridCol w:w="9093"/>
      </w:tblGrid>
      <w:tr w:rsidR="00141E60" w:rsidRPr="00FD2FEF" w:rsidTr="00141E60">
        <w:tc>
          <w:tcPr>
            <w:tcW w:w="9453" w:type="dxa"/>
          </w:tcPr>
          <w:p w:rsidR="00C52979" w:rsidRPr="00FD2FEF" w:rsidRDefault="00C52979" w:rsidP="00C52979">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301 </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INTERPRETATION OF STATUTES</w:t>
            </w:r>
          </w:p>
          <w:p w:rsidR="00141E60" w:rsidRPr="00FD2FEF" w:rsidRDefault="00141E60" w:rsidP="00141E60">
            <w:pPr>
              <w:jc w:val="center"/>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I: INTRODUCTION TO INTERPRETATION </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 xml:space="preserve">Meaning, Objects and Scope of Interpretation: Principles and Methods of Legislation-Process of Drafting, Parts of Statutes, Commencement, Repeal and Revival of Statutes, Enabling, Consolidating and Codifying Statutes, Doctrine of Repugnancy </w:t>
            </w:r>
          </w:p>
          <w:p w:rsidR="004F6ED0" w:rsidRPr="00FD2FEF" w:rsidRDefault="004F6ED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 II: GENERAL PRINCIPLES OF INTERPRETATION OF STATUTES</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1) Literal Rule:  Characteristics and Criticism</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2) Golden Rule: Characteristics and Criticism</w:t>
            </w:r>
          </w:p>
          <w:p w:rsidR="00141E60" w:rsidRPr="00FD2FEF" w:rsidRDefault="00141E60" w:rsidP="00141E60">
            <w:pPr>
              <w:jc w:val="both"/>
              <w:rPr>
                <w:rFonts w:ascii="Times New Roman" w:hAnsi="Times New Roman" w:cs="Times New Roman"/>
                <w:sz w:val="24"/>
                <w:szCs w:val="24"/>
              </w:rPr>
            </w:pPr>
            <w:r w:rsidRPr="00FD2FEF">
              <w:rPr>
                <w:rFonts w:ascii="Times New Roman" w:hAnsi="Times New Roman" w:cs="Times New Roman"/>
                <w:sz w:val="24"/>
                <w:szCs w:val="24"/>
              </w:rPr>
              <w:t>3) Mischief Rule: Characteristics and Criticism</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III: RULES OF CONSTRUCTION </w:t>
            </w:r>
          </w:p>
          <w:p w:rsidR="00141E60" w:rsidRPr="00FD2FEF" w:rsidRDefault="00141E60" w:rsidP="00141E60">
            <w:pPr>
              <w:pStyle w:val="ListParagraph"/>
              <w:numPr>
                <w:ilvl w:val="0"/>
                <w:numId w:val="38"/>
              </w:numPr>
              <w:spacing w:after="160" w:line="259" w:lineRule="auto"/>
              <w:jc w:val="both"/>
              <w:rPr>
                <w:rFonts w:ascii="Times New Roman" w:hAnsi="Times New Roman" w:cs="Times New Roman"/>
                <w:sz w:val="24"/>
                <w:szCs w:val="24"/>
              </w:rPr>
            </w:pPr>
            <w:r w:rsidRPr="00FD2FEF">
              <w:rPr>
                <w:rFonts w:ascii="Times New Roman" w:hAnsi="Times New Roman" w:cs="Times New Roman"/>
                <w:sz w:val="24"/>
                <w:szCs w:val="24"/>
              </w:rPr>
              <w:t xml:space="preserve">Harmonious Construction </w:t>
            </w:r>
          </w:p>
          <w:p w:rsidR="00141E60" w:rsidRPr="00FD2FEF" w:rsidRDefault="00141E60" w:rsidP="00141E60">
            <w:pPr>
              <w:pStyle w:val="ListParagraph"/>
              <w:numPr>
                <w:ilvl w:val="0"/>
                <w:numId w:val="38"/>
              </w:numPr>
              <w:spacing w:after="160" w:line="259" w:lineRule="auto"/>
              <w:jc w:val="both"/>
              <w:rPr>
                <w:rFonts w:ascii="Times New Roman" w:hAnsi="Times New Roman" w:cs="Times New Roman"/>
                <w:sz w:val="24"/>
                <w:szCs w:val="24"/>
              </w:rPr>
            </w:pPr>
            <w:r w:rsidRPr="00FD2FEF">
              <w:rPr>
                <w:rFonts w:ascii="Times New Roman" w:hAnsi="Times New Roman" w:cs="Times New Roman"/>
                <w:sz w:val="24"/>
                <w:szCs w:val="24"/>
              </w:rPr>
              <w:t xml:space="preserve">Beneficial Construction </w:t>
            </w:r>
          </w:p>
          <w:p w:rsidR="00141E60" w:rsidRPr="00FD2FEF" w:rsidRDefault="00141E60" w:rsidP="00141E60">
            <w:pPr>
              <w:pStyle w:val="ListParagraph"/>
              <w:numPr>
                <w:ilvl w:val="0"/>
                <w:numId w:val="38"/>
              </w:numPr>
              <w:spacing w:after="160" w:line="259" w:lineRule="auto"/>
              <w:jc w:val="both"/>
              <w:rPr>
                <w:rFonts w:ascii="Times New Roman" w:hAnsi="Times New Roman" w:cs="Times New Roman"/>
                <w:sz w:val="24"/>
                <w:szCs w:val="24"/>
              </w:rPr>
            </w:pPr>
            <w:r w:rsidRPr="00FD2FEF">
              <w:rPr>
                <w:rFonts w:ascii="Times New Roman" w:hAnsi="Times New Roman" w:cs="Times New Roman"/>
                <w:sz w:val="24"/>
                <w:szCs w:val="24"/>
              </w:rPr>
              <w:t xml:space="preserve">Restrictive Construction </w:t>
            </w:r>
          </w:p>
          <w:p w:rsidR="004F6ED0" w:rsidRPr="00FD2FEF" w:rsidRDefault="004F6ED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 IV: AIDS TO INTERPRETATION </w:t>
            </w:r>
          </w:p>
          <w:p w:rsidR="00141E60" w:rsidRPr="00FD2FEF" w:rsidRDefault="00141E60" w:rsidP="00141E60">
            <w:pPr>
              <w:spacing w:after="160" w:line="259" w:lineRule="auto"/>
              <w:jc w:val="both"/>
              <w:rPr>
                <w:rFonts w:ascii="Times New Roman" w:hAnsi="Times New Roman" w:cs="Times New Roman"/>
                <w:sz w:val="24"/>
                <w:szCs w:val="24"/>
              </w:rPr>
            </w:pPr>
            <w:r w:rsidRPr="00FD2FEF">
              <w:rPr>
                <w:rFonts w:ascii="Times New Roman" w:hAnsi="Times New Roman" w:cs="Times New Roman"/>
                <w:sz w:val="24"/>
                <w:szCs w:val="24"/>
              </w:rPr>
              <w:t>1). Internal Aids: Title; Preamble, Definition or Interpretation Clause; Headings; Marginal Notes; Punctuation Marks; Illustrations; Proviso, Explanation; Schedule-Legal Fiction and Non-Obstante Clause</w:t>
            </w:r>
          </w:p>
          <w:p w:rsidR="00141E60" w:rsidRPr="00FD2FEF" w:rsidRDefault="00141E60" w:rsidP="00141E60">
            <w:pPr>
              <w:spacing w:after="160" w:line="259" w:lineRule="auto"/>
              <w:jc w:val="both"/>
              <w:rPr>
                <w:rFonts w:ascii="Times New Roman" w:hAnsi="Times New Roman" w:cs="Times New Roman"/>
                <w:sz w:val="24"/>
                <w:szCs w:val="24"/>
              </w:rPr>
            </w:pPr>
            <w:r w:rsidRPr="00FD2FEF">
              <w:rPr>
                <w:rFonts w:ascii="Times New Roman" w:hAnsi="Times New Roman" w:cs="Times New Roman"/>
                <w:sz w:val="24"/>
                <w:szCs w:val="24"/>
              </w:rPr>
              <w:t xml:space="preserve">2). External Aids: Parliamentary History of the Enactment, Legislative History; General Social Policy; Public Policy-Historical Setting; Previous Legislation and Statutes in </w:t>
            </w:r>
            <w:proofErr w:type="spellStart"/>
            <w:r w:rsidRPr="00FD2FEF">
              <w:rPr>
                <w:rFonts w:ascii="Times New Roman" w:hAnsi="Times New Roman" w:cs="Times New Roman"/>
                <w:sz w:val="24"/>
                <w:szCs w:val="24"/>
              </w:rPr>
              <w:t>Pari-materia</w:t>
            </w:r>
            <w:proofErr w:type="spellEnd"/>
            <w:r w:rsidRPr="00FD2FEF">
              <w:rPr>
                <w:rFonts w:ascii="Times New Roman" w:hAnsi="Times New Roman" w:cs="Times New Roman"/>
                <w:sz w:val="24"/>
                <w:szCs w:val="24"/>
              </w:rPr>
              <w:t>; Previous Decision, Text Books, Dictionaries, International Conventions, General Clauses</w:t>
            </w:r>
          </w:p>
          <w:p w:rsidR="00141E60" w:rsidRPr="00FD2FEF" w:rsidRDefault="00141E60" w:rsidP="00141E60">
            <w:pPr>
              <w:spacing w:after="160" w:line="259" w:lineRule="auto"/>
              <w:jc w:val="both"/>
              <w:rPr>
                <w:rFonts w:ascii="Times New Roman" w:hAnsi="Times New Roman" w:cs="Times New Roman"/>
                <w:sz w:val="24"/>
                <w:szCs w:val="24"/>
              </w:rPr>
            </w:pPr>
            <w:r w:rsidRPr="00FD2FEF">
              <w:rPr>
                <w:rFonts w:ascii="Times New Roman" w:hAnsi="Times New Roman" w:cs="Times New Roman"/>
                <w:sz w:val="24"/>
                <w:szCs w:val="24"/>
              </w:rPr>
              <w:t xml:space="preserve">3). Subordinate Principles of Interpretation </w:t>
            </w:r>
          </w:p>
          <w:p w:rsidR="004F6ED0" w:rsidRPr="00FD2FEF" w:rsidRDefault="004F6ED0" w:rsidP="00141E60">
            <w:pPr>
              <w:jc w:val="both"/>
              <w:rPr>
                <w:rFonts w:ascii="Times New Roman" w:hAnsi="Times New Roman" w:cs="Times New Roman"/>
                <w:b/>
                <w:sz w:val="24"/>
                <w:szCs w:val="24"/>
              </w:rPr>
            </w:pPr>
          </w:p>
          <w:p w:rsidR="00141E60" w:rsidRPr="00FD2FEF" w:rsidRDefault="00141E60" w:rsidP="00141E60">
            <w:pPr>
              <w:jc w:val="both"/>
              <w:rPr>
                <w:rFonts w:ascii="Times New Roman" w:hAnsi="Times New Roman" w:cs="Times New Roman"/>
                <w:b/>
                <w:sz w:val="24"/>
                <w:szCs w:val="24"/>
              </w:rPr>
            </w:pPr>
            <w:r w:rsidRPr="00FD2FEF">
              <w:rPr>
                <w:rFonts w:ascii="Times New Roman" w:hAnsi="Times New Roman" w:cs="Times New Roman"/>
                <w:b/>
                <w:sz w:val="24"/>
                <w:szCs w:val="24"/>
              </w:rPr>
              <w:t>UNIT V: INTERPRETATION OF VARIOUS STATUTES</w:t>
            </w:r>
          </w:p>
          <w:p w:rsidR="00141E60" w:rsidRPr="00FD2FEF" w:rsidRDefault="00141E60" w:rsidP="004F6ED0">
            <w:pPr>
              <w:spacing w:line="259" w:lineRule="auto"/>
              <w:jc w:val="both"/>
              <w:rPr>
                <w:rFonts w:ascii="Times New Roman" w:hAnsi="Times New Roman" w:cs="Times New Roman"/>
                <w:sz w:val="24"/>
                <w:szCs w:val="24"/>
              </w:rPr>
            </w:pPr>
            <w:r w:rsidRPr="00FD2FEF">
              <w:rPr>
                <w:rFonts w:ascii="Times New Roman" w:hAnsi="Times New Roman" w:cs="Times New Roman"/>
                <w:sz w:val="24"/>
                <w:szCs w:val="24"/>
              </w:rPr>
              <w:t>1). Penal Statutes</w:t>
            </w:r>
          </w:p>
          <w:p w:rsidR="00141E60" w:rsidRPr="00FD2FEF" w:rsidRDefault="00141E60" w:rsidP="004F6ED0">
            <w:pPr>
              <w:spacing w:line="259" w:lineRule="auto"/>
              <w:jc w:val="both"/>
              <w:rPr>
                <w:rFonts w:ascii="Times New Roman" w:hAnsi="Times New Roman" w:cs="Times New Roman"/>
                <w:sz w:val="24"/>
                <w:szCs w:val="24"/>
              </w:rPr>
            </w:pPr>
            <w:r w:rsidRPr="00FD2FEF">
              <w:rPr>
                <w:rFonts w:ascii="Times New Roman" w:hAnsi="Times New Roman" w:cs="Times New Roman"/>
                <w:sz w:val="24"/>
                <w:szCs w:val="24"/>
              </w:rPr>
              <w:t>2). Remedial Statutes</w:t>
            </w:r>
          </w:p>
          <w:p w:rsidR="00141E60" w:rsidRPr="00FD2FEF" w:rsidRDefault="00141E60" w:rsidP="004F6ED0">
            <w:pPr>
              <w:spacing w:line="259" w:lineRule="auto"/>
              <w:jc w:val="both"/>
              <w:rPr>
                <w:rFonts w:ascii="Times New Roman" w:hAnsi="Times New Roman" w:cs="Times New Roman"/>
                <w:sz w:val="24"/>
                <w:szCs w:val="24"/>
              </w:rPr>
            </w:pPr>
            <w:r w:rsidRPr="00FD2FEF">
              <w:rPr>
                <w:rFonts w:ascii="Times New Roman" w:hAnsi="Times New Roman" w:cs="Times New Roman"/>
                <w:sz w:val="24"/>
                <w:szCs w:val="24"/>
              </w:rPr>
              <w:t xml:space="preserve">3). Taxing Statutes </w:t>
            </w:r>
          </w:p>
          <w:p w:rsidR="00141E60" w:rsidRPr="00FD2FEF" w:rsidRDefault="00141E60" w:rsidP="004F6ED0">
            <w:pPr>
              <w:spacing w:line="259" w:lineRule="auto"/>
              <w:jc w:val="both"/>
              <w:rPr>
                <w:rFonts w:ascii="Times New Roman" w:hAnsi="Times New Roman" w:cs="Times New Roman"/>
                <w:sz w:val="24"/>
                <w:szCs w:val="24"/>
              </w:rPr>
            </w:pPr>
            <w:r w:rsidRPr="00FD2FEF">
              <w:rPr>
                <w:rFonts w:ascii="Times New Roman" w:hAnsi="Times New Roman" w:cs="Times New Roman"/>
                <w:sz w:val="24"/>
                <w:szCs w:val="24"/>
              </w:rPr>
              <w:t xml:space="preserve">4). Constitutional Provisions </w:t>
            </w:r>
          </w:p>
          <w:p w:rsidR="00141E60" w:rsidRPr="00FD2FEF" w:rsidRDefault="00141E60" w:rsidP="004F6ED0">
            <w:pPr>
              <w:jc w:val="both"/>
              <w:rPr>
                <w:rFonts w:ascii="Times New Roman" w:hAnsi="Times New Roman" w:cs="Times New Roman"/>
                <w:sz w:val="24"/>
                <w:szCs w:val="24"/>
              </w:rPr>
            </w:pPr>
          </w:p>
        </w:tc>
      </w:tr>
    </w:tbl>
    <w:p w:rsidR="001529E0" w:rsidRPr="00FD2FEF" w:rsidRDefault="001529E0" w:rsidP="005A785A">
      <w:pPr>
        <w:spacing w:after="0"/>
        <w:ind w:left="360"/>
        <w:jc w:val="both"/>
        <w:rPr>
          <w:rFonts w:ascii="Times New Roman" w:hAnsi="Times New Roman" w:cs="Times New Roman"/>
          <w:sz w:val="24"/>
          <w:szCs w:val="24"/>
        </w:rPr>
      </w:pPr>
    </w:p>
    <w:p w:rsidR="005A33DF" w:rsidRPr="00FD2FEF" w:rsidRDefault="005A33DF" w:rsidP="005A785A">
      <w:pPr>
        <w:spacing w:after="0"/>
        <w:ind w:left="360"/>
        <w:jc w:val="both"/>
        <w:rPr>
          <w:rFonts w:ascii="Times New Roman" w:hAnsi="Times New Roman" w:cs="Times New Roman"/>
          <w:sz w:val="24"/>
          <w:szCs w:val="24"/>
        </w:rPr>
      </w:pPr>
    </w:p>
    <w:p w:rsidR="005A33DF" w:rsidRPr="00FD2FEF" w:rsidRDefault="005A33DF" w:rsidP="005A785A">
      <w:pPr>
        <w:spacing w:after="0"/>
        <w:ind w:left="360"/>
        <w:jc w:val="both"/>
        <w:rPr>
          <w:rFonts w:ascii="Times New Roman" w:hAnsi="Times New Roman" w:cs="Times New Roman"/>
          <w:sz w:val="24"/>
          <w:szCs w:val="24"/>
        </w:rPr>
      </w:pPr>
    </w:p>
    <w:p w:rsidR="00B35023" w:rsidRPr="00FD2FEF" w:rsidRDefault="00B35023" w:rsidP="005A785A">
      <w:pPr>
        <w:spacing w:after="0"/>
        <w:ind w:left="360"/>
        <w:jc w:val="both"/>
        <w:rPr>
          <w:rFonts w:ascii="Times New Roman" w:hAnsi="Times New Roman" w:cs="Times New Roman"/>
          <w:sz w:val="24"/>
          <w:szCs w:val="24"/>
        </w:rPr>
      </w:pPr>
    </w:p>
    <w:p w:rsidR="00B35023" w:rsidRPr="00FD2FEF" w:rsidRDefault="00B35023" w:rsidP="005A785A">
      <w:pPr>
        <w:spacing w:after="0"/>
        <w:ind w:left="360"/>
        <w:jc w:val="both"/>
        <w:rPr>
          <w:rFonts w:ascii="Times New Roman" w:hAnsi="Times New Roman" w:cs="Times New Roman"/>
          <w:sz w:val="24"/>
          <w:szCs w:val="24"/>
        </w:rPr>
      </w:pPr>
    </w:p>
    <w:p w:rsidR="00B35023" w:rsidRPr="00FD2FEF" w:rsidRDefault="00B35023" w:rsidP="005A785A">
      <w:pPr>
        <w:spacing w:after="0"/>
        <w:ind w:left="360"/>
        <w:jc w:val="both"/>
        <w:rPr>
          <w:rFonts w:ascii="Times New Roman" w:hAnsi="Times New Roman" w:cs="Times New Roman"/>
          <w:sz w:val="24"/>
          <w:szCs w:val="24"/>
        </w:rPr>
      </w:pPr>
    </w:p>
    <w:p w:rsidR="00B35023" w:rsidRPr="00FD2FEF" w:rsidRDefault="00B35023" w:rsidP="005A785A">
      <w:pPr>
        <w:spacing w:after="0"/>
        <w:ind w:left="360"/>
        <w:jc w:val="both"/>
        <w:rPr>
          <w:rFonts w:ascii="Times New Roman" w:hAnsi="Times New Roman" w:cs="Times New Roman"/>
          <w:sz w:val="24"/>
          <w:szCs w:val="24"/>
        </w:rPr>
      </w:pPr>
    </w:p>
    <w:p w:rsidR="00B35023" w:rsidRPr="00FD2FEF" w:rsidRDefault="00B35023" w:rsidP="005A785A">
      <w:pPr>
        <w:spacing w:after="0"/>
        <w:ind w:left="360"/>
        <w:jc w:val="both"/>
        <w:rPr>
          <w:rFonts w:ascii="Times New Roman" w:hAnsi="Times New Roman" w:cs="Times New Roman"/>
          <w:sz w:val="24"/>
          <w:szCs w:val="24"/>
        </w:rPr>
      </w:pPr>
    </w:p>
    <w:p w:rsidR="00B35023" w:rsidRPr="00FD2FEF" w:rsidRDefault="00B35023" w:rsidP="005A785A">
      <w:pPr>
        <w:spacing w:after="0"/>
        <w:ind w:left="360"/>
        <w:jc w:val="both"/>
        <w:rPr>
          <w:rFonts w:ascii="Times New Roman" w:hAnsi="Times New Roman" w:cs="Times New Roman"/>
          <w:sz w:val="24"/>
          <w:szCs w:val="24"/>
        </w:rPr>
      </w:pPr>
    </w:p>
    <w:p w:rsidR="005A33DF" w:rsidRPr="00FD2FEF" w:rsidRDefault="005A33DF" w:rsidP="005A785A">
      <w:pPr>
        <w:spacing w:after="0"/>
        <w:ind w:left="360"/>
        <w:jc w:val="both"/>
        <w:rPr>
          <w:rFonts w:ascii="Times New Roman" w:hAnsi="Times New Roman" w:cs="Times New Roman"/>
          <w:sz w:val="24"/>
          <w:szCs w:val="24"/>
        </w:rPr>
      </w:pPr>
    </w:p>
    <w:tbl>
      <w:tblPr>
        <w:tblStyle w:val="TableGrid"/>
        <w:tblW w:w="0" w:type="auto"/>
        <w:tblLook w:val="04A0"/>
      </w:tblPr>
      <w:tblGrid>
        <w:gridCol w:w="9453"/>
      </w:tblGrid>
      <w:tr w:rsidR="00141E60" w:rsidRPr="00FD2FEF" w:rsidTr="00141E60">
        <w:tc>
          <w:tcPr>
            <w:tcW w:w="9453" w:type="dxa"/>
          </w:tcPr>
          <w:p w:rsidR="00C52979" w:rsidRPr="00FD2FEF" w:rsidRDefault="00C52979" w:rsidP="00C52979">
            <w:pPr>
              <w:jc w:val="center"/>
              <w:rPr>
                <w:rFonts w:ascii="Times New Roman" w:hAnsi="Times New Roman" w:cs="Times New Roman"/>
                <w:b/>
                <w:sz w:val="24"/>
                <w:szCs w:val="24"/>
              </w:rPr>
            </w:pPr>
            <w:r w:rsidRPr="00FD2FEF">
              <w:rPr>
                <w:rFonts w:ascii="Times New Roman" w:hAnsi="Times New Roman" w:cs="Times New Roman"/>
                <w:b/>
                <w:sz w:val="24"/>
                <w:szCs w:val="24"/>
              </w:rPr>
              <w:t>LL.M.: 302</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SOCIO-ECONOMIC OFFENCES </w:t>
            </w:r>
          </w:p>
          <w:p w:rsidR="00141E60" w:rsidRPr="00FD2FEF" w:rsidRDefault="00141E60" w:rsidP="00141E60">
            <w:pPr>
              <w:jc w:val="both"/>
              <w:rPr>
                <w:rFonts w:ascii="Times New Roman" w:eastAsia="Times New Roman" w:hAnsi="Times New Roman" w:cs="Times New Roman"/>
                <w:b/>
                <w:sz w:val="24"/>
                <w:szCs w:val="24"/>
              </w:rPr>
            </w:pPr>
            <w:r w:rsidRPr="00FD2FEF">
              <w:rPr>
                <w:rFonts w:ascii="Times New Roman" w:eastAsia="Times New Roman" w:hAnsi="Times New Roman" w:cs="Times New Roman"/>
                <w:b/>
                <w:sz w:val="24"/>
                <w:szCs w:val="24"/>
              </w:rPr>
              <w:t>UNIT-I: INTRODUCTION</w:t>
            </w:r>
          </w:p>
          <w:p w:rsidR="00141E60" w:rsidRPr="00FD2FEF" w:rsidRDefault="00141E60" w:rsidP="00141E60">
            <w:pPr>
              <w:jc w:val="both"/>
              <w:rPr>
                <w:rFonts w:ascii="Times New Roman" w:hAnsi="Times New Roman" w:cs="Times New Roman"/>
                <w:sz w:val="24"/>
                <w:szCs w:val="24"/>
              </w:rPr>
            </w:pPr>
            <w:r w:rsidRPr="00FD2FEF">
              <w:rPr>
                <w:rFonts w:ascii="Times New Roman" w:eastAsia="Times New Roman" w:hAnsi="Times New Roman" w:cs="Times New Roman"/>
                <w:sz w:val="24"/>
                <w:szCs w:val="24"/>
              </w:rPr>
              <w:t>Concept of Social and Economic Offences: Indian Approaches to Socio-Economic Offences-Notions of Privileged</w:t>
            </w:r>
            <w:r w:rsidRPr="00FD2FEF">
              <w:rPr>
                <w:rFonts w:ascii="Times New Roman" w:hAnsi="Times New Roman" w:cs="Times New Roman"/>
                <w:sz w:val="24"/>
                <w:szCs w:val="24"/>
              </w:rPr>
              <w:t xml:space="preserve"> Class Deviance-Indian Development</w:t>
            </w:r>
            <w:r w:rsidRPr="00FD2FEF">
              <w:rPr>
                <w:rFonts w:ascii="Times New Roman" w:eastAsia="Times New Roman" w:hAnsi="Times New Roman" w:cs="Times New Roman"/>
                <w:sz w:val="24"/>
                <w:szCs w:val="24"/>
              </w:rPr>
              <w:t xml:space="preserve">-Official Deviance: Deviance by Legislators, Judges, Bureaucrats etc), Permissible Unit of Discretionary Powers, The Chambal Valley Dacoit, </w:t>
            </w:r>
            <w:proofErr w:type="spellStart"/>
            <w:r w:rsidRPr="00FD2FEF">
              <w:rPr>
                <w:rFonts w:ascii="Times New Roman" w:eastAsia="Times New Roman" w:hAnsi="Times New Roman" w:cs="Times New Roman"/>
                <w:sz w:val="24"/>
                <w:szCs w:val="24"/>
              </w:rPr>
              <w:t>Vinoba</w:t>
            </w:r>
            <w:proofErr w:type="spellEnd"/>
            <w:r w:rsidRPr="00FD2FEF">
              <w:rPr>
                <w:rFonts w:ascii="Times New Roman" w:eastAsia="Times New Roman" w:hAnsi="Times New Roman" w:cs="Times New Roman"/>
                <w:sz w:val="24"/>
                <w:szCs w:val="24"/>
              </w:rPr>
              <w:t xml:space="preserve"> Mission and Jai </w:t>
            </w:r>
            <w:proofErr w:type="spellStart"/>
            <w:r w:rsidRPr="00FD2FEF">
              <w:rPr>
                <w:rFonts w:ascii="Times New Roman" w:eastAsia="Times New Roman" w:hAnsi="Times New Roman" w:cs="Times New Roman"/>
                <w:sz w:val="24"/>
                <w:szCs w:val="24"/>
              </w:rPr>
              <w:t>Prakash</w:t>
            </w:r>
            <w:proofErr w:type="spellEnd"/>
            <w:r w:rsidRPr="00FD2FEF">
              <w:rPr>
                <w:rFonts w:ascii="Times New Roman" w:eastAsia="Times New Roman" w:hAnsi="Times New Roman" w:cs="Times New Roman"/>
                <w:sz w:val="24"/>
                <w:szCs w:val="24"/>
              </w:rPr>
              <w:t xml:space="preserve"> Mission-in 1959 and  1971, </w:t>
            </w:r>
            <w:proofErr w:type="spellStart"/>
            <w:r w:rsidRPr="00FD2FEF">
              <w:rPr>
                <w:rFonts w:ascii="Times New Roman" w:eastAsia="Times New Roman" w:hAnsi="Times New Roman" w:cs="Times New Roman"/>
                <w:sz w:val="24"/>
                <w:szCs w:val="24"/>
              </w:rPr>
              <w:t>Chagla</w:t>
            </w:r>
            <w:proofErr w:type="spellEnd"/>
            <w:r w:rsidRPr="00FD2FEF">
              <w:rPr>
                <w:rFonts w:ascii="Times New Roman" w:eastAsia="Times New Roman" w:hAnsi="Times New Roman" w:cs="Times New Roman"/>
                <w:sz w:val="24"/>
                <w:szCs w:val="24"/>
              </w:rPr>
              <w:t xml:space="preserve"> Commission Report, LIC </w:t>
            </w:r>
            <w:proofErr w:type="spellStart"/>
            <w:r w:rsidRPr="00FD2FEF">
              <w:rPr>
                <w:rFonts w:ascii="Times New Roman" w:eastAsia="Times New Roman" w:hAnsi="Times New Roman" w:cs="Times New Roman"/>
                <w:sz w:val="24"/>
                <w:szCs w:val="24"/>
              </w:rPr>
              <w:t>Mudra</w:t>
            </w:r>
            <w:proofErr w:type="spellEnd"/>
            <w:r w:rsidRPr="00FD2FEF">
              <w:rPr>
                <w:rFonts w:ascii="Times New Roman" w:eastAsia="Times New Roman" w:hAnsi="Times New Roman" w:cs="Times New Roman"/>
                <w:sz w:val="24"/>
                <w:szCs w:val="24"/>
              </w:rPr>
              <w:t xml:space="preserve"> Affair, Das Commission Report on </w:t>
            </w:r>
            <w:proofErr w:type="spellStart"/>
            <w:r w:rsidRPr="00FD2FEF">
              <w:rPr>
                <w:rFonts w:ascii="Times New Roman" w:eastAsia="Times New Roman" w:hAnsi="Times New Roman" w:cs="Times New Roman"/>
                <w:sz w:val="24"/>
                <w:szCs w:val="24"/>
              </w:rPr>
              <w:t>Pratap</w:t>
            </w:r>
            <w:proofErr w:type="spellEnd"/>
            <w:r w:rsidRPr="00FD2FEF">
              <w:rPr>
                <w:rFonts w:ascii="Times New Roman" w:eastAsia="Times New Roman" w:hAnsi="Times New Roman" w:cs="Times New Roman"/>
                <w:sz w:val="24"/>
                <w:szCs w:val="24"/>
              </w:rPr>
              <w:t xml:space="preserve"> Singh </w:t>
            </w:r>
            <w:proofErr w:type="spellStart"/>
            <w:r w:rsidRPr="00FD2FEF">
              <w:rPr>
                <w:rFonts w:ascii="Times New Roman" w:eastAsia="Times New Roman" w:hAnsi="Times New Roman" w:cs="Times New Roman"/>
                <w:sz w:val="24"/>
                <w:szCs w:val="24"/>
              </w:rPr>
              <w:t>Kario</w:t>
            </w:r>
            <w:proofErr w:type="spellEnd"/>
            <w:r w:rsidRPr="00FD2FEF">
              <w:rPr>
                <w:rFonts w:ascii="Times New Roman" w:eastAsia="Times New Roman" w:hAnsi="Times New Roman" w:cs="Times New Roman"/>
                <w:sz w:val="24"/>
                <w:szCs w:val="24"/>
              </w:rPr>
              <w:t xml:space="preserve">, Grower Commission Report on </w:t>
            </w:r>
            <w:proofErr w:type="spellStart"/>
            <w:r w:rsidRPr="00FD2FEF">
              <w:rPr>
                <w:rFonts w:ascii="Times New Roman" w:eastAsia="Times New Roman" w:hAnsi="Times New Roman" w:cs="Times New Roman"/>
                <w:sz w:val="24"/>
                <w:szCs w:val="24"/>
              </w:rPr>
              <w:t>Devrajurs</w:t>
            </w:r>
            <w:proofErr w:type="spellEnd"/>
            <w:r w:rsidRPr="00FD2FEF">
              <w:rPr>
                <w:rFonts w:ascii="Times New Roman" w:eastAsia="Times New Roman" w:hAnsi="Times New Roman" w:cs="Times New Roman"/>
                <w:sz w:val="24"/>
                <w:szCs w:val="24"/>
              </w:rPr>
              <w:t xml:space="preserve">, </w:t>
            </w:r>
            <w:proofErr w:type="spellStart"/>
            <w:r w:rsidRPr="00FD2FEF">
              <w:rPr>
                <w:rFonts w:ascii="Times New Roman" w:eastAsia="Times New Roman" w:hAnsi="Times New Roman" w:cs="Times New Roman"/>
                <w:sz w:val="24"/>
                <w:szCs w:val="24"/>
              </w:rPr>
              <w:t>Murti</w:t>
            </w:r>
            <w:proofErr w:type="spellEnd"/>
            <w:r w:rsidRPr="00FD2FEF">
              <w:rPr>
                <w:rFonts w:ascii="Times New Roman" w:eastAsia="Times New Roman" w:hAnsi="Times New Roman" w:cs="Times New Roman"/>
                <w:sz w:val="24"/>
                <w:szCs w:val="24"/>
              </w:rPr>
              <w:t xml:space="preserve"> Commission Report, The </w:t>
            </w:r>
            <w:proofErr w:type="spellStart"/>
            <w:r w:rsidRPr="00FD2FEF">
              <w:rPr>
                <w:rFonts w:ascii="Times New Roman" w:eastAsia="Times New Roman" w:hAnsi="Times New Roman" w:cs="Times New Roman"/>
                <w:sz w:val="24"/>
                <w:szCs w:val="24"/>
              </w:rPr>
              <w:t>Ibakkar</w:t>
            </w:r>
            <w:proofErr w:type="spellEnd"/>
            <w:r w:rsidRPr="00FD2FEF">
              <w:rPr>
                <w:rFonts w:ascii="Times New Roman" w:eastAsia="Times New Roman" w:hAnsi="Times New Roman" w:cs="Times New Roman"/>
                <w:sz w:val="24"/>
                <w:szCs w:val="24"/>
              </w:rPr>
              <w:t xml:space="preserve"> </w:t>
            </w:r>
            <w:proofErr w:type="spellStart"/>
            <w:r w:rsidRPr="00FD2FEF">
              <w:rPr>
                <w:rFonts w:ascii="Times New Roman" w:eastAsia="Times New Roman" w:hAnsi="Times New Roman" w:cs="Times New Roman"/>
                <w:sz w:val="24"/>
                <w:szCs w:val="24"/>
              </w:rPr>
              <w:t>Natrajan</w:t>
            </w:r>
            <w:proofErr w:type="spellEnd"/>
            <w:r w:rsidRPr="00FD2FEF">
              <w:rPr>
                <w:rFonts w:ascii="Times New Roman" w:eastAsia="Times New Roman" w:hAnsi="Times New Roman" w:cs="Times New Roman"/>
                <w:sz w:val="24"/>
                <w:szCs w:val="24"/>
              </w:rPr>
              <w:t xml:space="preserve"> Report on Fair Fax</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jc w:val="both"/>
              <w:rPr>
                <w:rFonts w:ascii="Times New Roman" w:eastAsia="Times New Roman" w:hAnsi="Times New Roman" w:cs="Times New Roman"/>
                <w:sz w:val="24"/>
                <w:szCs w:val="24"/>
              </w:rPr>
            </w:pPr>
            <w:r w:rsidRPr="00FD2FEF">
              <w:rPr>
                <w:rFonts w:ascii="Times New Roman" w:eastAsia="Times New Roman" w:hAnsi="Times New Roman" w:cs="Times New Roman"/>
                <w:b/>
                <w:sz w:val="24"/>
                <w:szCs w:val="24"/>
              </w:rPr>
              <w:t xml:space="preserve">UNIT-II: </w:t>
            </w:r>
            <w:r w:rsidRPr="00FD2FEF">
              <w:rPr>
                <w:rFonts w:ascii="Times New Roman" w:eastAsia="Times New Roman" w:hAnsi="Times New Roman" w:cs="Times New Roman"/>
                <w:sz w:val="24"/>
                <w:szCs w:val="24"/>
              </w:rPr>
              <w:t>Police Deviance</w:t>
            </w:r>
          </w:p>
          <w:p w:rsidR="00141E60" w:rsidRPr="00FD2FEF" w:rsidRDefault="00141E60" w:rsidP="00141E60">
            <w:pPr>
              <w:jc w:val="both"/>
              <w:rPr>
                <w:rFonts w:ascii="Times New Roman" w:eastAsia="Times New Roman" w:hAnsi="Times New Roman" w:cs="Times New Roman"/>
                <w:sz w:val="24"/>
                <w:szCs w:val="24"/>
              </w:rPr>
            </w:pPr>
            <w:r w:rsidRPr="00FD2FEF">
              <w:rPr>
                <w:rFonts w:ascii="Times New Roman" w:eastAsia="Times New Roman" w:hAnsi="Times New Roman" w:cs="Times New Roman"/>
                <w:sz w:val="24"/>
                <w:szCs w:val="24"/>
              </w:rPr>
              <w:t>Structures of Legal Restraints on Police Powers in India, Unconstitutionality of ‘Third Degree’ Methods and Use of Fatal Force by Police, Encounter Killings and Police Atrocities, Plea of Superior Orders, Rape and Related Forms of Gender Based Aggression by Police and Para-Military Forces, Reforms, Suggestions-especially by National Police Commission</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eastAsia="Times New Roman" w:hAnsi="Times New Roman" w:cs="Times New Roman"/>
                <w:sz w:val="24"/>
                <w:szCs w:val="24"/>
              </w:rPr>
            </w:pPr>
            <w:r w:rsidRPr="00FD2FEF">
              <w:rPr>
                <w:rFonts w:ascii="Times New Roman" w:eastAsia="Times New Roman" w:hAnsi="Times New Roman" w:cs="Times New Roman"/>
                <w:b/>
                <w:sz w:val="24"/>
                <w:szCs w:val="24"/>
              </w:rPr>
              <w:t xml:space="preserve">UNIT-III: </w:t>
            </w:r>
            <w:r w:rsidRPr="00FD2FEF">
              <w:rPr>
                <w:rFonts w:ascii="Times New Roman" w:eastAsia="Times New Roman" w:hAnsi="Times New Roman" w:cs="Times New Roman"/>
                <w:sz w:val="24"/>
                <w:szCs w:val="24"/>
              </w:rPr>
              <w:t>Professional Deviance</w:t>
            </w:r>
          </w:p>
          <w:p w:rsidR="00141E60" w:rsidRPr="00FD2FEF" w:rsidRDefault="00141E60" w:rsidP="00141E60">
            <w:pPr>
              <w:jc w:val="both"/>
              <w:rPr>
                <w:rFonts w:ascii="Times New Roman" w:eastAsia="Times New Roman" w:hAnsi="Times New Roman" w:cs="Times New Roman"/>
                <w:sz w:val="24"/>
                <w:szCs w:val="24"/>
              </w:rPr>
            </w:pPr>
            <w:r w:rsidRPr="00FD2FEF">
              <w:rPr>
                <w:rFonts w:ascii="Times New Roman" w:eastAsia="Times New Roman" w:hAnsi="Times New Roman" w:cs="Times New Roman"/>
                <w:sz w:val="24"/>
                <w:szCs w:val="24"/>
              </w:rPr>
              <w:t xml:space="preserve">Journalists, Teachers, Doctors, Lawyers, Engineers, Architects and Publishers-Unethical Practices of India Bar, </w:t>
            </w:r>
            <w:proofErr w:type="spellStart"/>
            <w:r w:rsidRPr="00FD2FEF">
              <w:rPr>
                <w:rFonts w:ascii="Times New Roman" w:eastAsia="Times New Roman" w:hAnsi="Times New Roman" w:cs="Times New Roman"/>
                <w:sz w:val="24"/>
                <w:szCs w:val="24"/>
              </w:rPr>
              <w:t>Lentin</w:t>
            </w:r>
            <w:proofErr w:type="spellEnd"/>
            <w:r w:rsidRPr="00FD2FEF">
              <w:rPr>
                <w:rFonts w:ascii="Times New Roman" w:eastAsia="Times New Roman" w:hAnsi="Times New Roman" w:cs="Times New Roman"/>
                <w:sz w:val="24"/>
                <w:szCs w:val="24"/>
              </w:rPr>
              <w:t xml:space="preserve"> Commission Report, Press Council on Unprofessional and Unethical Journalism and Non-Discharge of Their Responsibilities, Medical Malpractice and Criminal Cases in Medical Negligence</w:t>
            </w:r>
          </w:p>
          <w:p w:rsidR="00141E60" w:rsidRPr="00FD2FEF" w:rsidRDefault="00141E60" w:rsidP="00141E60">
            <w:pPr>
              <w:jc w:val="both"/>
              <w:rPr>
                <w:rFonts w:ascii="Times New Roman" w:eastAsia="Times New Roman" w:hAnsi="Times New Roman" w:cs="Times New Roman"/>
                <w:sz w:val="24"/>
                <w:szCs w:val="24"/>
              </w:rPr>
            </w:pPr>
          </w:p>
          <w:p w:rsidR="00141E60" w:rsidRPr="00FD2FEF" w:rsidRDefault="00141E60" w:rsidP="00141E60">
            <w:pPr>
              <w:jc w:val="both"/>
              <w:rPr>
                <w:rFonts w:ascii="Times New Roman" w:eastAsia="Times New Roman" w:hAnsi="Times New Roman" w:cs="Times New Roman"/>
                <w:sz w:val="24"/>
                <w:szCs w:val="24"/>
              </w:rPr>
            </w:pPr>
            <w:r w:rsidRPr="00FD2FEF">
              <w:rPr>
                <w:rFonts w:ascii="Times New Roman" w:eastAsia="Times New Roman" w:hAnsi="Times New Roman" w:cs="Times New Roman"/>
                <w:b/>
                <w:sz w:val="24"/>
                <w:szCs w:val="24"/>
              </w:rPr>
              <w:t>UNIT-IV:</w:t>
            </w:r>
            <w:r w:rsidRPr="00FD2FEF">
              <w:rPr>
                <w:rFonts w:ascii="Times New Roman" w:eastAsia="Times New Roman" w:hAnsi="Times New Roman" w:cs="Times New Roman"/>
                <w:sz w:val="24"/>
                <w:szCs w:val="24"/>
              </w:rPr>
              <w:t xml:space="preserve"> (a). Trade Union Deviance (Including Teachers, Lawyers/Urban Property Earner); (b). Deviance on Electoral Process (Ragging, Booth Capturing, Impersonation, Corrupt Practices); (c). Deviance by Politically Influential People-</w:t>
            </w:r>
            <w:proofErr w:type="spellStart"/>
            <w:r w:rsidRPr="00FD2FEF">
              <w:rPr>
                <w:rFonts w:ascii="Times New Roman" w:eastAsia="Times New Roman" w:hAnsi="Times New Roman" w:cs="Times New Roman"/>
                <w:sz w:val="24"/>
                <w:szCs w:val="24"/>
              </w:rPr>
              <w:t>Bofors</w:t>
            </w:r>
            <w:proofErr w:type="spellEnd"/>
            <w:r w:rsidRPr="00FD2FEF">
              <w:rPr>
                <w:rFonts w:ascii="Times New Roman" w:eastAsia="Times New Roman" w:hAnsi="Times New Roman" w:cs="Times New Roman"/>
                <w:sz w:val="24"/>
                <w:szCs w:val="24"/>
              </w:rPr>
              <w:t xml:space="preserve"> Scandal, Fodder Scam; (d). Gender based Aggression by Socially, Economically and Politically Powerful</w:t>
            </w:r>
          </w:p>
          <w:p w:rsidR="00141E60" w:rsidRPr="00FD2FEF" w:rsidRDefault="00141E60" w:rsidP="00141E60">
            <w:pPr>
              <w:jc w:val="both"/>
              <w:rPr>
                <w:rFonts w:ascii="Times New Roman" w:hAnsi="Times New Roman" w:cs="Times New Roman"/>
                <w:sz w:val="24"/>
                <w:szCs w:val="24"/>
              </w:rPr>
            </w:pPr>
          </w:p>
          <w:p w:rsidR="00141E60" w:rsidRPr="00FD2FEF" w:rsidRDefault="00141E60" w:rsidP="00141E60">
            <w:pPr>
              <w:jc w:val="both"/>
              <w:rPr>
                <w:rFonts w:ascii="Times New Roman" w:eastAsia="Times New Roman" w:hAnsi="Times New Roman" w:cs="Times New Roman"/>
                <w:sz w:val="24"/>
                <w:szCs w:val="24"/>
              </w:rPr>
            </w:pPr>
            <w:r w:rsidRPr="00FD2FEF">
              <w:rPr>
                <w:rFonts w:ascii="Times New Roman" w:eastAsia="Times New Roman" w:hAnsi="Times New Roman" w:cs="Times New Roman"/>
                <w:b/>
                <w:sz w:val="24"/>
                <w:szCs w:val="24"/>
              </w:rPr>
              <w:t xml:space="preserve">UNIT-V: </w:t>
            </w:r>
            <w:r w:rsidRPr="00FD2FEF">
              <w:rPr>
                <w:rFonts w:ascii="Times New Roman" w:eastAsia="Times New Roman" w:hAnsi="Times New Roman" w:cs="Times New Roman"/>
                <w:sz w:val="24"/>
                <w:szCs w:val="24"/>
              </w:rPr>
              <w:t>Response of Indian Legal Order to Deviance of Privileged Classes</w:t>
            </w:r>
          </w:p>
          <w:p w:rsidR="00141E60" w:rsidRPr="00FD2FEF" w:rsidRDefault="00141E60" w:rsidP="00141E60">
            <w:pPr>
              <w:jc w:val="both"/>
              <w:rPr>
                <w:rFonts w:ascii="Times New Roman" w:eastAsia="Times New Roman" w:hAnsi="Times New Roman" w:cs="Times New Roman"/>
                <w:sz w:val="24"/>
                <w:szCs w:val="24"/>
              </w:rPr>
            </w:pPr>
            <w:r w:rsidRPr="00FD2FEF">
              <w:rPr>
                <w:rFonts w:ascii="Times New Roman" w:eastAsia="Times New Roman" w:hAnsi="Times New Roman" w:cs="Times New Roman"/>
                <w:sz w:val="24"/>
                <w:szCs w:val="24"/>
              </w:rPr>
              <w:t>Vigilance Commission, Public Accounts Committee, Ombudsman (</w:t>
            </w:r>
            <w:proofErr w:type="spellStart"/>
            <w:r w:rsidRPr="00FD2FEF">
              <w:rPr>
                <w:rFonts w:ascii="Times New Roman" w:eastAsia="Times New Roman" w:hAnsi="Times New Roman" w:cs="Times New Roman"/>
                <w:sz w:val="24"/>
                <w:szCs w:val="24"/>
              </w:rPr>
              <w:t>Lokpal</w:t>
            </w:r>
            <w:proofErr w:type="spellEnd"/>
            <w:r w:rsidRPr="00FD2FEF">
              <w:rPr>
                <w:rFonts w:ascii="Times New Roman" w:eastAsia="Times New Roman" w:hAnsi="Times New Roman" w:cs="Times New Roman"/>
                <w:sz w:val="24"/>
                <w:szCs w:val="24"/>
              </w:rPr>
              <w:t xml:space="preserve"> and </w:t>
            </w:r>
            <w:proofErr w:type="spellStart"/>
            <w:r w:rsidRPr="00FD2FEF">
              <w:rPr>
                <w:rFonts w:ascii="Times New Roman" w:eastAsia="Times New Roman" w:hAnsi="Times New Roman" w:cs="Times New Roman"/>
                <w:sz w:val="24"/>
                <w:szCs w:val="24"/>
              </w:rPr>
              <w:t>Lokayukyas</w:t>
            </w:r>
            <w:proofErr w:type="spellEnd"/>
            <w:r w:rsidRPr="00FD2FEF">
              <w:rPr>
                <w:rFonts w:ascii="Times New Roman" w:eastAsia="Times New Roman" w:hAnsi="Times New Roman" w:cs="Times New Roman"/>
                <w:sz w:val="24"/>
                <w:szCs w:val="24"/>
              </w:rPr>
              <w:t xml:space="preserve">), Commission of Inquiry, Prevention of Corruption through Laws in the areas of Money Laundering, Foreign Exchange, Siphoning of  Funds, Stashing of Black Money in Foreign Countries, </w:t>
            </w:r>
            <w:proofErr w:type="spellStart"/>
            <w:r w:rsidRPr="00FD2FEF">
              <w:rPr>
                <w:rFonts w:ascii="Times New Roman" w:eastAsia="Times New Roman" w:hAnsi="Times New Roman" w:cs="Times New Roman"/>
                <w:sz w:val="24"/>
                <w:szCs w:val="24"/>
              </w:rPr>
              <w:t>Benami</w:t>
            </w:r>
            <w:proofErr w:type="spellEnd"/>
            <w:r w:rsidRPr="00FD2FEF">
              <w:rPr>
                <w:rFonts w:ascii="Times New Roman" w:eastAsia="Times New Roman" w:hAnsi="Times New Roman" w:cs="Times New Roman"/>
                <w:sz w:val="24"/>
                <w:szCs w:val="24"/>
              </w:rPr>
              <w:t xml:space="preserve"> Properties, Becoming Fugitives after Non-payment of Loans-Digital Economy</w:t>
            </w:r>
          </w:p>
          <w:p w:rsidR="00141E60" w:rsidRPr="00FD2FEF" w:rsidRDefault="00141E60" w:rsidP="00F67094">
            <w:pPr>
              <w:jc w:val="center"/>
              <w:rPr>
                <w:rFonts w:ascii="Times New Roman" w:hAnsi="Times New Roman" w:cs="Times New Roman"/>
                <w:b/>
                <w:sz w:val="24"/>
                <w:szCs w:val="24"/>
              </w:rPr>
            </w:pPr>
          </w:p>
        </w:tc>
      </w:tr>
    </w:tbl>
    <w:p w:rsidR="007001A6" w:rsidRPr="00FD2FEF" w:rsidRDefault="007001A6" w:rsidP="00F67094">
      <w:pPr>
        <w:jc w:val="center"/>
        <w:rPr>
          <w:rFonts w:ascii="Times New Roman" w:hAnsi="Times New Roman" w:cs="Times New Roman"/>
          <w:b/>
          <w:sz w:val="24"/>
          <w:szCs w:val="24"/>
        </w:rPr>
      </w:pPr>
    </w:p>
    <w:p w:rsidR="00B35023" w:rsidRPr="00FD2FEF" w:rsidRDefault="00B35023" w:rsidP="00F67094">
      <w:pPr>
        <w:jc w:val="center"/>
        <w:rPr>
          <w:rFonts w:ascii="Times New Roman" w:hAnsi="Times New Roman" w:cs="Times New Roman"/>
          <w:b/>
          <w:sz w:val="24"/>
          <w:szCs w:val="24"/>
        </w:rPr>
      </w:pPr>
    </w:p>
    <w:p w:rsidR="00B35023" w:rsidRPr="00FD2FEF" w:rsidRDefault="00B35023" w:rsidP="00F67094">
      <w:pPr>
        <w:jc w:val="center"/>
        <w:rPr>
          <w:rFonts w:ascii="Times New Roman" w:hAnsi="Times New Roman" w:cs="Times New Roman"/>
          <w:b/>
          <w:sz w:val="24"/>
          <w:szCs w:val="24"/>
        </w:rPr>
      </w:pPr>
    </w:p>
    <w:p w:rsidR="00B35023" w:rsidRPr="00FD2FEF" w:rsidRDefault="00B35023" w:rsidP="00F67094">
      <w:pPr>
        <w:jc w:val="center"/>
        <w:rPr>
          <w:rFonts w:ascii="Times New Roman" w:hAnsi="Times New Roman" w:cs="Times New Roman"/>
          <w:b/>
          <w:sz w:val="24"/>
          <w:szCs w:val="24"/>
        </w:rPr>
      </w:pPr>
    </w:p>
    <w:p w:rsidR="00B35023" w:rsidRPr="00FD2FEF" w:rsidRDefault="00B35023" w:rsidP="00F67094">
      <w:pPr>
        <w:jc w:val="center"/>
        <w:rPr>
          <w:rFonts w:ascii="Times New Roman" w:hAnsi="Times New Roman" w:cs="Times New Roman"/>
          <w:b/>
          <w:sz w:val="24"/>
          <w:szCs w:val="24"/>
        </w:rPr>
      </w:pPr>
    </w:p>
    <w:p w:rsidR="00B35023" w:rsidRPr="00FD2FEF" w:rsidRDefault="00B35023" w:rsidP="00F67094">
      <w:pPr>
        <w:jc w:val="center"/>
        <w:rPr>
          <w:rFonts w:ascii="Times New Roman" w:hAnsi="Times New Roman" w:cs="Times New Roman"/>
          <w:b/>
          <w:sz w:val="24"/>
          <w:szCs w:val="24"/>
        </w:rPr>
      </w:pPr>
    </w:p>
    <w:p w:rsidR="00B35023" w:rsidRPr="00FD2FEF" w:rsidRDefault="00B35023" w:rsidP="00F67094">
      <w:pPr>
        <w:jc w:val="center"/>
        <w:rPr>
          <w:rFonts w:ascii="Times New Roman" w:hAnsi="Times New Roman" w:cs="Times New Roman"/>
          <w:b/>
          <w:sz w:val="24"/>
          <w:szCs w:val="24"/>
        </w:rPr>
      </w:pPr>
    </w:p>
    <w:p w:rsidR="00B35023" w:rsidRPr="00FD2FEF" w:rsidRDefault="00B35023" w:rsidP="00F67094">
      <w:pPr>
        <w:jc w:val="center"/>
        <w:rPr>
          <w:rFonts w:ascii="Times New Roman" w:hAnsi="Times New Roman" w:cs="Times New Roman"/>
          <w:b/>
          <w:sz w:val="24"/>
          <w:szCs w:val="24"/>
        </w:rPr>
      </w:pPr>
    </w:p>
    <w:tbl>
      <w:tblPr>
        <w:tblStyle w:val="TableGrid"/>
        <w:tblW w:w="0" w:type="auto"/>
        <w:tblLook w:val="04A0"/>
      </w:tblPr>
      <w:tblGrid>
        <w:gridCol w:w="9453"/>
      </w:tblGrid>
      <w:tr w:rsidR="00141E60" w:rsidRPr="00FD2FEF" w:rsidTr="00141E60">
        <w:tc>
          <w:tcPr>
            <w:tcW w:w="9453" w:type="dxa"/>
          </w:tcPr>
          <w:p w:rsidR="00C52979" w:rsidRPr="00FD2FEF" w:rsidRDefault="00C52979" w:rsidP="00C52979">
            <w:pPr>
              <w:pStyle w:val="NormalWeb"/>
              <w:shd w:val="clear" w:color="auto" w:fill="FFFFFF"/>
              <w:spacing w:before="0" w:beforeAutospacing="0" w:after="0" w:afterAutospacing="0"/>
              <w:jc w:val="center"/>
              <w:textAlignment w:val="baseline"/>
              <w:rPr>
                <w:b/>
              </w:rPr>
            </w:pPr>
            <w:r w:rsidRPr="00FD2FEF">
              <w:rPr>
                <w:b/>
              </w:rPr>
              <w:t xml:space="preserve">LL.M.: 303 </w:t>
            </w:r>
          </w:p>
          <w:p w:rsidR="00141E60" w:rsidRPr="00FD2FEF" w:rsidRDefault="00141E60" w:rsidP="00141E60">
            <w:pPr>
              <w:pStyle w:val="NormalWeb"/>
              <w:shd w:val="clear" w:color="auto" w:fill="FFFFFF"/>
              <w:spacing w:before="0" w:beforeAutospacing="0" w:after="0" w:afterAutospacing="0"/>
              <w:jc w:val="center"/>
              <w:textAlignment w:val="baseline"/>
              <w:rPr>
                <w:b/>
              </w:rPr>
            </w:pPr>
            <w:r w:rsidRPr="00FD2FEF">
              <w:rPr>
                <w:b/>
              </w:rPr>
              <w:t>PRIVATE INTERNATIONAL LAW (CONFLICT OF LAWS)</w:t>
            </w:r>
          </w:p>
          <w:p w:rsidR="00141E60" w:rsidRPr="00FD2FEF" w:rsidRDefault="00141E60" w:rsidP="00141E60">
            <w:pPr>
              <w:pStyle w:val="NormalWeb"/>
              <w:shd w:val="clear" w:color="auto" w:fill="FFFFFF"/>
              <w:spacing w:before="0" w:beforeAutospacing="0" w:after="0" w:afterAutospacing="0"/>
              <w:textAlignment w:val="baseline"/>
            </w:pPr>
            <w:r w:rsidRPr="00FD2FEF">
              <w:t> </w:t>
            </w:r>
          </w:p>
          <w:p w:rsidR="00141E60" w:rsidRPr="00FD2FEF" w:rsidRDefault="00141E60" w:rsidP="00141E60">
            <w:pPr>
              <w:pStyle w:val="NormalWeb"/>
              <w:shd w:val="clear" w:color="auto" w:fill="FFFFFF"/>
              <w:spacing w:before="0" w:beforeAutospacing="0" w:after="0" w:afterAutospacing="0"/>
              <w:textAlignment w:val="baseline"/>
              <w:rPr>
                <w:b/>
              </w:rPr>
            </w:pPr>
            <w:r w:rsidRPr="00FD2FEF">
              <w:rPr>
                <w:b/>
              </w:rPr>
              <w:t>UNIT I: INTRODUCTION</w:t>
            </w:r>
          </w:p>
          <w:p w:rsidR="00141E60" w:rsidRPr="00FD2FEF" w:rsidRDefault="00141E60" w:rsidP="00141E60">
            <w:pPr>
              <w:pStyle w:val="NormalWeb"/>
              <w:shd w:val="clear" w:color="auto" w:fill="FFFFFF"/>
              <w:spacing w:before="0" w:beforeAutospacing="0" w:after="0" w:afterAutospacing="0"/>
              <w:textAlignment w:val="baseline"/>
              <w:rPr>
                <w:b/>
              </w:rPr>
            </w:pPr>
          </w:p>
          <w:p w:rsidR="00141E60" w:rsidRPr="00FD2FEF" w:rsidRDefault="00141E60" w:rsidP="00141E60">
            <w:pPr>
              <w:pStyle w:val="NormalWeb"/>
              <w:shd w:val="clear" w:color="auto" w:fill="FFFFFF"/>
              <w:spacing w:before="0" w:beforeAutospacing="0" w:after="0" w:afterAutospacing="0"/>
              <w:jc w:val="both"/>
              <w:textAlignment w:val="baseline"/>
            </w:pPr>
            <w:r w:rsidRPr="00FD2FEF">
              <w:t>Definition, Nature, Scope and Importance of Private International Law-Unification of Private International Law-Hague Conventions of Private International Law-Blurring the Distinction between Public and Private International Law-Expanding Horizon of Private International Law (Globalization and Digital Commercial Transactions)-Theories of Public International Law</w:t>
            </w:r>
          </w:p>
          <w:p w:rsidR="00141E60" w:rsidRPr="00FD2FEF" w:rsidRDefault="00141E60" w:rsidP="00141E60">
            <w:pPr>
              <w:pStyle w:val="NormalWeb"/>
              <w:shd w:val="clear" w:color="auto" w:fill="FFFFFF"/>
              <w:spacing w:before="0" w:beforeAutospacing="0" w:after="0" w:afterAutospacing="0"/>
              <w:jc w:val="both"/>
              <w:textAlignment w:val="baseline"/>
              <w:rPr>
                <w:b/>
              </w:rPr>
            </w:pPr>
          </w:p>
          <w:p w:rsidR="00141E60" w:rsidRPr="00FD2FEF" w:rsidRDefault="00141E60" w:rsidP="00141E60">
            <w:pPr>
              <w:pStyle w:val="NormalWeb"/>
              <w:shd w:val="clear" w:color="auto" w:fill="FFFFFF"/>
              <w:spacing w:before="0" w:beforeAutospacing="0" w:after="0" w:afterAutospacing="0"/>
              <w:jc w:val="both"/>
              <w:textAlignment w:val="baseline"/>
              <w:rPr>
                <w:b/>
              </w:rPr>
            </w:pPr>
            <w:r w:rsidRPr="00FD2FEF">
              <w:rPr>
                <w:b/>
              </w:rPr>
              <w:t>UNIT II: JURISDICTION</w:t>
            </w:r>
          </w:p>
          <w:p w:rsidR="00141E60" w:rsidRPr="00FD2FEF" w:rsidRDefault="00141E60" w:rsidP="00141E60">
            <w:pPr>
              <w:pStyle w:val="NormalWeb"/>
              <w:shd w:val="clear" w:color="auto" w:fill="FFFFFF"/>
              <w:spacing w:before="0" w:beforeAutospacing="0" w:after="0" w:afterAutospacing="0"/>
              <w:jc w:val="both"/>
              <w:textAlignment w:val="baseline"/>
              <w:rPr>
                <w:b/>
              </w:rPr>
            </w:pPr>
          </w:p>
          <w:p w:rsidR="00141E60" w:rsidRPr="00FD2FEF" w:rsidRDefault="00141E60" w:rsidP="00141E60">
            <w:pPr>
              <w:widowControl w:val="0"/>
              <w:jc w:val="both"/>
              <w:rPr>
                <w:rFonts w:ascii="Times New Roman" w:hAnsi="Times New Roman" w:cs="Times New Roman"/>
                <w:sz w:val="24"/>
                <w:szCs w:val="24"/>
              </w:rPr>
            </w:pPr>
            <w:r w:rsidRPr="00FD2FEF">
              <w:rPr>
                <w:rFonts w:ascii="Times New Roman" w:hAnsi="Times New Roman" w:cs="Times New Roman"/>
                <w:b/>
                <w:sz w:val="24"/>
                <w:szCs w:val="24"/>
              </w:rPr>
              <w:t>(1). Subjects of Private International Law-</w:t>
            </w:r>
            <w:r w:rsidRPr="00FD2FEF">
              <w:rPr>
                <w:rFonts w:ascii="Times New Roman" w:hAnsi="Times New Roman" w:cs="Times New Roman"/>
                <w:sz w:val="24"/>
                <w:szCs w:val="24"/>
              </w:rPr>
              <w:t>Natural P</w:t>
            </w:r>
            <w:r w:rsidRPr="00FD2FEF">
              <w:rPr>
                <w:rFonts w:ascii="Times New Roman" w:eastAsia="Times New Roman" w:hAnsi="Times New Roman" w:cs="Times New Roman"/>
                <w:sz w:val="24"/>
                <w:szCs w:val="24"/>
              </w:rPr>
              <w:t>erson</w:t>
            </w:r>
            <w:r w:rsidRPr="00FD2FEF">
              <w:rPr>
                <w:rFonts w:ascii="Times New Roman" w:hAnsi="Times New Roman" w:cs="Times New Roman"/>
                <w:sz w:val="24"/>
                <w:szCs w:val="24"/>
              </w:rPr>
              <w:t>-Legal P</w:t>
            </w:r>
            <w:r w:rsidRPr="00FD2FEF">
              <w:rPr>
                <w:rFonts w:ascii="Times New Roman" w:eastAsia="Times New Roman" w:hAnsi="Times New Roman" w:cs="Times New Roman"/>
                <w:sz w:val="24"/>
                <w:szCs w:val="24"/>
              </w:rPr>
              <w:t>erson</w:t>
            </w:r>
            <w:r w:rsidRPr="00FD2FEF">
              <w:rPr>
                <w:rFonts w:ascii="Times New Roman" w:hAnsi="Times New Roman" w:cs="Times New Roman"/>
                <w:sz w:val="24"/>
                <w:szCs w:val="24"/>
              </w:rPr>
              <w:t xml:space="preserve">- Properties, </w:t>
            </w:r>
            <w:r w:rsidRPr="00FD2FEF">
              <w:rPr>
                <w:rFonts w:ascii="Times New Roman" w:eastAsia="Times New Roman" w:hAnsi="Times New Roman" w:cs="Times New Roman"/>
                <w:sz w:val="24"/>
                <w:szCs w:val="24"/>
              </w:rPr>
              <w:t>State-Immun</w:t>
            </w:r>
            <w:r w:rsidRPr="00FD2FEF">
              <w:rPr>
                <w:rFonts w:ascii="Times New Roman" w:hAnsi="Times New Roman" w:cs="Times New Roman"/>
                <w:sz w:val="24"/>
                <w:szCs w:val="24"/>
              </w:rPr>
              <w:t>ity of States and Its Properties</w:t>
            </w:r>
          </w:p>
          <w:p w:rsidR="00141E60" w:rsidRPr="00FD2FEF" w:rsidRDefault="00141E60" w:rsidP="00141E60">
            <w:pPr>
              <w:widowControl w:val="0"/>
              <w:jc w:val="both"/>
              <w:rPr>
                <w:rFonts w:ascii="Times New Roman" w:eastAsia="Times New Roman" w:hAnsi="Times New Roman" w:cs="Times New Roman"/>
                <w:sz w:val="24"/>
                <w:szCs w:val="24"/>
              </w:rPr>
            </w:pPr>
            <w:r w:rsidRPr="00FD2FEF">
              <w:rPr>
                <w:rFonts w:ascii="Times New Roman" w:hAnsi="Times New Roman" w:cs="Times New Roman"/>
                <w:sz w:val="24"/>
                <w:szCs w:val="24"/>
              </w:rPr>
              <w:t xml:space="preserve">(2). </w:t>
            </w:r>
            <w:r w:rsidRPr="00FD2FEF">
              <w:rPr>
                <w:rFonts w:ascii="Times New Roman" w:eastAsia="Times New Roman" w:hAnsi="Times New Roman" w:cs="Times New Roman"/>
                <w:sz w:val="24"/>
                <w:szCs w:val="24"/>
              </w:rPr>
              <w:t>Categori</w:t>
            </w:r>
            <w:r w:rsidRPr="00FD2FEF">
              <w:rPr>
                <w:rFonts w:ascii="Times New Roman" w:hAnsi="Times New Roman" w:cs="Times New Roman"/>
                <w:sz w:val="24"/>
                <w:szCs w:val="24"/>
              </w:rPr>
              <w:t>es of J</w:t>
            </w:r>
            <w:r w:rsidRPr="00FD2FEF">
              <w:rPr>
                <w:rFonts w:ascii="Times New Roman" w:eastAsia="Times New Roman" w:hAnsi="Times New Roman" w:cs="Times New Roman"/>
                <w:sz w:val="24"/>
                <w:szCs w:val="24"/>
              </w:rPr>
              <w:t>urisdiction</w:t>
            </w:r>
            <w:r w:rsidRPr="00FD2FEF">
              <w:rPr>
                <w:rFonts w:ascii="Times New Roman" w:hAnsi="Times New Roman" w:cs="Times New Roman"/>
                <w:sz w:val="24"/>
                <w:szCs w:val="24"/>
              </w:rPr>
              <w:t>-Conflict of J</w:t>
            </w:r>
            <w:r w:rsidRPr="00FD2FEF">
              <w:rPr>
                <w:rFonts w:ascii="Times New Roman" w:eastAsia="Times New Roman" w:hAnsi="Times New Roman" w:cs="Times New Roman"/>
                <w:sz w:val="24"/>
                <w:szCs w:val="24"/>
              </w:rPr>
              <w:t>urisdiction-Process for Determining Jurisdiction</w:t>
            </w:r>
          </w:p>
          <w:p w:rsidR="00141E60" w:rsidRPr="00FD2FEF" w:rsidRDefault="00141E60" w:rsidP="00141E60">
            <w:pPr>
              <w:widowControl w:val="0"/>
              <w:jc w:val="both"/>
              <w:rPr>
                <w:rFonts w:ascii="Times New Roman" w:eastAsia="Times New Roman" w:hAnsi="Times New Roman" w:cs="Times New Roman"/>
                <w:sz w:val="24"/>
                <w:szCs w:val="24"/>
              </w:rPr>
            </w:pPr>
            <w:r w:rsidRPr="00FD2FEF">
              <w:rPr>
                <w:rFonts w:ascii="Times New Roman" w:eastAsia="Times New Roman" w:hAnsi="Times New Roman" w:cs="Times New Roman"/>
                <w:sz w:val="24"/>
                <w:szCs w:val="24"/>
              </w:rPr>
              <w:t>(3). Brussels Convention</w:t>
            </w:r>
          </w:p>
          <w:p w:rsidR="00141E60" w:rsidRPr="00FD2FEF" w:rsidRDefault="00141E60" w:rsidP="00141E60">
            <w:pPr>
              <w:widowControl w:val="0"/>
              <w:jc w:val="both"/>
              <w:rPr>
                <w:rFonts w:ascii="Times New Roman" w:eastAsia="Times New Roman" w:hAnsi="Times New Roman" w:cs="Times New Roman"/>
                <w:sz w:val="24"/>
                <w:szCs w:val="24"/>
              </w:rPr>
            </w:pPr>
          </w:p>
          <w:p w:rsidR="00141E60" w:rsidRPr="00FD2FEF" w:rsidRDefault="00141E60" w:rsidP="00141E60">
            <w:pPr>
              <w:pStyle w:val="NormalWeb"/>
              <w:shd w:val="clear" w:color="auto" w:fill="FFFFFF"/>
              <w:spacing w:before="0" w:beforeAutospacing="0" w:after="0" w:afterAutospacing="0"/>
              <w:jc w:val="both"/>
              <w:textAlignment w:val="baseline"/>
              <w:rPr>
                <w:b/>
              </w:rPr>
            </w:pPr>
            <w:r w:rsidRPr="00FD2FEF">
              <w:rPr>
                <w:b/>
              </w:rPr>
              <w:t>UNIT III: CHOICE OF LAW AND FOREIGN JUDGMENTS</w:t>
            </w:r>
          </w:p>
          <w:p w:rsidR="00141E60" w:rsidRPr="00FD2FEF" w:rsidRDefault="00141E60" w:rsidP="00141E60">
            <w:pPr>
              <w:pStyle w:val="NormalWeb"/>
              <w:shd w:val="clear" w:color="auto" w:fill="FFFFFF"/>
              <w:spacing w:before="0" w:beforeAutospacing="0" w:after="0" w:afterAutospacing="0"/>
              <w:jc w:val="both"/>
              <w:textAlignment w:val="baseline"/>
            </w:pPr>
          </w:p>
          <w:p w:rsidR="00141E60" w:rsidRPr="00FD2FEF" w:rsidRDefault="00141E60" w:rsidP="00141E60">
            <w:pPr>
              <w:pStyle w:val="NormalWeb"/>
              <w:shd w:val="clear" w:color="auto" w:fill="FFFFFF"/>
              <w:spacing w:before="0" w:beforeAutospacing="0" w:after="0" w:afterAutospacing="0"/>
              <w:jc w:val="both"/>
              <w:textAlignment w:val="baseline"/>
            </w:pPr>
            <w:r w:rsidRPr="00FD2FEF">
              <w:t xml:space="preserve">(1).Presence of Foreign Element and Its Proof-Classification of Cause of Action-Classification of Foreign Law; Characterization-Primary and Secondary; </w:t>
            </w:r>
            <w:proofErr w:type="spellStart"/>
            <w:r w:rsidRPr="00FD2FEF">
              <w:t>Renvoi</w:t>
            </w:r>
            <w:proofErr w:type="spellEnd"/>
            <w:r w:rsidRPr="00FD2FEF">
              <w:t xml:space="preserve">-Single and Double; Connecting Factor and Its Role or Relevance </w:t>
            </w:r>
          </w:p>
          <w:p w:rsidR="00141E60" w:rsidRPr="00FD2FEF" w:rsidRDefault="00141E60" w:rsidP="00141E60">
            <w:pPr>
              <w:pStyle w:val="NormalWeb"/>
              <w:shd w:val="clear" w:color="auto" w:fill="FFFFFF"/>
              <w:spacing w:before="0" w:beforeAutospacing="0" w:after="0" w:afterAutospacing="0"/>
              <w:jc w:val="both"/>
              <w:textAlignment w:val="baseline"/>
            </w:pPr>
            <w:r w:rsidRPr="00FD2FEF">
              <w:t xml:space="preserve">(2).Recognition of Foreign Judgments by Courts-Enforcement of Foreign Judgments by Courts-Exclusion from Enforceability </w:t>
            </w:r>
          </w:p>
          <w:p w:rsidR="00141E60" w:rsidRPr="00FD2FEF" w:rsidRDefault="00141E60" w:rsidP="00141E60">
            <w:pPr>
              <w:pStyle w:val="NormalWeb"/>
              <w:shd w:val="clear" w:color="auto" w:fill="FFFFFF"/>
              <w:spacing w:before="0" w:beforeAutospacing="0" w:after="0" w:afterAutospacing="0"/>
              <w:jc w:val="both"/>
              <w:textAlignment w:val="baseline"/>
            </w:pPr>
          </w:p>
          <w:p w:rsidR="00141E60" w:rsidRPr="00FD2FEF" w:rsidRDefault="00141E60" w:rsidP="00141E60">
            <w:pPr>
              <w:pStyle w:val="NormalWeb"/>
              <w:shd w:val="clear" w:color="auto" w:fill="FFFFFF"/>
              <w:spacing w:before="0" w:beforeAutospacing="0" w:after="0" w:afterAutospacing="0"/>
              <w:jc w:val="both"/>
              <w:textAlignment w:val="baseline"/>
              <w:rPr>
                <w:b/>
              </w:rPr>
            </w:pPr>
            <w:r w:rsidRPr="00FD2FEF">
              <w:rPr>
                <w:b/>
              </w:rPr>
              <w:t>UNIT IV: DOMICILE</w:t>
            </w:r>
          </w:p>
          <w:p w:rsidR="00141E60" w:rsidRPr="00FD2FEF" w:rsidRDefault="00141E60" w:rsidP="00141E60">
            <w:pPr>
              <w:pStyle w:val="NormalWeb"/>
              <w:shd w:val="clear" w:color="auto" w:fill="FFFFFF"/>
              <w:spacing w:before="0" w:beforeAutospacing="0" w:after="0" w:afterAutospacing="0"/>
              <w:jc w:val="both"/>
              <w:textAlignment w:val="baseline"/>
            </w:pPr>
          </w:p>
          <w:p w:rsidR="00141E60" w:rsidRPr="00FD2FEF" w:rsidRDefault="00141E60" w:rsidP="00141E60">
            <w:pPr>
              <w:pStyle w:val="NormalWeb"/>
              <w:shd w:val="clear" w:color="auto" w:fill="FFFFFF"/>
              <w:spacing w:before="0" w:beforeAutospacing="0" w:after="0" w:afterAutospacing="0"/>
              <w:jc w:val="both"/>
              <w:textAlignment w:val="baseline"/>
            </w:pPr>
            <w:r w:rsidRPr="00FD2FEF">
              <w:t>(1). Meaning-Domicile of Origin-Domicile of Choice-Domicile of Dependants; Fugitives; Women</w:t>
            </w:r>
          </w:p>
          <w:p w:rsidR="00141E60" w:rsidRPr="00FD2FEF" w:rsidRDefault="00141E60" w:rsidP="00141E60">
            <w:pPr>
              <w:pStyle w:val="NormalWeb"/>
              <w:shd w:val="clear" w:color="auto" w:fill="FFFFFF"/>
              <w:spacing w:before="0" w:beforeAutospacing="0" w:after="0" w:afterAutospacing="0"/>
              <w:jc w:val="both"/>
              <w:textAlignment w:val="baseline"/>
              <w:rPr>
                <w:b/>
              </w:rPr>
            </w:pPr>
            <w:r w:rsidRPr="00FD2FEF">
              <w:t>(2). Acquiring of Domicile-De-Recognition of Domicile and Relinquishment of Domicile</w:t>
            </w:r>
            <w:r w:rsidRPr="00FD2FEF">
              <w:br/>
            </w:r>
            <w:r w:rsidRPr="00FD2FEF">
              <w:br/>
            </w:r>
            <w:r w:rsidRPr="00FD2FEF">
              <w:rPr>
                <w:b/>
              </w:rPr>
              <w:t>UNIT V: SELECTED AREAS OF CONFLICT</w:t>
            </w:r>
          </w:p>
          <w:p w:rsidR="00141E60" w:rsidRPr="00FD2FEF" w:rsidRDefault="00141E60" w:rsidP="00141E60">
            <w:pPr>
              <w:pStyle w:val="NormalWeb"/>
              <w:shd w:val="clear" w:color="auto" w:fill="FFFFFF"/>
              <w:spacing w:before="0" w:beforeAutospacing="0" w:after="0" w:afterAutospacing="0"/>
              <w:jc w:val="both"/>
              <w:textAlignment w:val="baseline"/>
              <w:rPr>
                <w:b/>
              </w:rPr>
            </w:pPr>
          </w:p>
          <w:p w:rsidR="00141E60" w:rsidRPr="00FD2FEF" w:rsidRDefault="00141E60" w:rsidP="00141E60">
            <w:pPr>
              <w:pStyle w:val="NormalWeb"/>
              <w:shd w:val="clear" w:color="auto" w:fill="FFFFFF"/>
              <w:spacing w:before="0" w:beforeAutospacing="0" w:after="0" w:afterAutospacing="0"/>
              <w:jc w:val="both"/>
              <w:textAlignment w:val="baseline"/>
            </w:pPr>
            <w:r w:rsidRPr="00FD2FEF">
              <w:t>(1). CONTRACT</w:t>
            </w:r>
          </w:p>
          <w:p w:rsidR="00141E60" w:rsidRPr="00FD2FEF" w:rsidRDefault="00141E60" w:rsidP="00141E60">
            <w:pPr>
              <w:pStyle w:val="NormalWeb"/>
              <w:shd w:val="clear" w:color="auto" w:fill="FFFFFF"/>
              <w:spacing w:before="0" w:beforeAutospacing="0" w:after="0" w:afterAutospacing="0"/>
              <w:jc w:val="both"/>
              <w:textAlignment w:val="baseline"/>
            </w:pPr>
            <w:r w:rsidRPr="00FD2FEF">
              <w:t>(2).</w:t>
            </w:r>
            <w:r w:rsidR="00537DBB" w:rsidRPr="00FD2FEF">
              <w:t xml:space="preserve"> </w:t>
            </w:r>
            <w:r w:rsidRPr="00FD2FEF">
              <w:t>TORT</w:t>
            </w:r>
          </w:p>
          <w:p w:rsidR="00141E60" w:rsidRPr="00FD2FEF" w:rsidRDefault="00141E60" w:rsidP="00141E60">
            <w:pPr>
              <w:pStyle w:val="NormalWeb"/>
              <w:shd w:val="clear" w:color="auto" w:fill="FFFFFF"/>
              <w:spacing w:before="0" w:beforeAutospacing="0" w:after="0" w:afterAutospacing="0"/>
              <w:jc w:val="both"/>
              <w:textAlignment w:val="baseline"/>
            </w:pPr>
            <w:r w:rsidRPr="00FD2FEF">
              <w:t xml:space="preserve">(3). MARRIAGE AND MATRIMONIAL CAUSES; </w:t>
            </w:r>
          </w:p>
          <w:p w:rsidR="00141E60" w:rsidRPr="00FD2FEF" w:rsidRDefault="00141E60" w:rsidP="00141E60">
            <w:pPr>
              <w:pStyle w:val="NormalWeb"/>
              <w:shd w:val="clear" w:color="auto" w:fill="FFFFFF"/>
              <w:spacing w:before="0" w:beforeAutospacing="0" w:after="0" w:afterAutospacing="0"/>
              <w:jc w:val="both"/>
              <w:textAlignment w:val="baseline"/>
              <w:rPr>
                <w:rStyle w:val="Strong"/>
                <w:b w:val="0"/>
                <w:bdr w:val="none" w:sz="0" w:space="0" w:color="auto" w:frame="1"/>
              </w:rPr>
            </w:pPr>
            <w:r w:rsidRPr="00FD2FEF">
              <w:t>(4).</w:t>
            </w:r>
            <w:r w:rsidRPr="00FD2FEF">
              <w:rPr>
                <w:rStyle w:val="Strong"/>
                <w:bdr w:val="none" w:sz="0" w:space="0" w:color="auto" w:frame="1"/>
              </w:rPr>
              <w:t xml:space="preserve"> </w:t>
            </w:r>
            <w:r w:rsidRPr="00FD2FEF">
              <w:rPr>
                <w:rStyle w:val="Strong"/>
                <w:b w:val="0"/>
                <w:bdr w:val="none" w:sz="0" w:space="0" w:color="auto" w:frame="1"/>
              </w:rPr>
              <w:t>SUCCESSION</w:t>
            </w:r>
            <w:r w:rsidRPr="00FD2FEF">
              <w:rPr>
                <w:b/>
              </w:rPr>
              <w:t xml:space="preserve"> </w:t>
            </w:r>
          </w:p>
          <w:p w:rsidR="00141E60" w:rsidRPr="00FD2FEF" w:rsidRDefault="00141E60" w:rsidP="00141E60">
            <w:pPr>
              <w:pStyle w:val="NormalWeb"/>
              <w:shd w:val="clear" w:color="auto" w:fill="FFFFFF"/>
              <w:spacing w:before="0" w:beforeAutospacing="0" w:after="0" w:afterAutospacing="0"/>
              <w:jc w:val="both"/>
              <w:textAlignment w:val="baseline"/>
              <w:rPr>
                <w:rStyle w:val="Strong"/>
                <w:b w:val="0"/>
                <w:bdr w:val="none" w:sz="0" w:space="0" w:color="auto" w:frame="1"/>
              </w:rPr>
            </w:pPr>
            <w:r w:rsidRPr="00FD2FEF">
              <w:rPr>
                <w:rStyle w:val="Strong"/>
                <w:b w:val="0"/>
                <w:bdr w:val="none" w:sz="0" w:space="0" w:color="auto" w:frame="1"/>
              </w:rPr>
              <w:t>(5). ARBITRAL AWARDS</w:t>
            </w: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rStyle w:val="Strong"/>
                <w:b w:val="0"/>
                <w:bdr w:val="none" w:sz="0" w:space="0" w:color="auto" w:frame="1"/>
              </w:rPr>
            </w:pPr>
          </w:p>
          <w:p w:rsidR="00B35023" w:rsidRPr="00FD2FEF" w:rsidRDefault="00B35023" w:rsidP="00141E60">
            <w:pPr>
              <w:pStyle w:val="NormalWeb"/>
              <w:shd w:val="clear" w:color="auto" w:fill="FFFFFF"/>
              <w:spacing w:before="0" w:beforeAutospacing="0" w:after="0" w:afterAutospacing="0"/>
              <w:jc w:val="both"/>
              <w:textAlignment w:val="baseline"/>
              <w:rPr>
                <w:b/>
              </w:rPr>
            </w:pPr>
          </w:p>
          <w:p w:rsidR="00141E60" w:rsidRPr="00FD2FEF" w:rsidRDefault="00141E60" w:rsidP="00F67094">
            <w:pPr>
              <w:jc w:val="center"/>
              <w:rPr>
                <w:rFonts w:ascii="Times New Roman" w:hAnsi="Times New Roman" w:cs="Times New Roman"/>
                <w:b/>
                <w:sz w:val="24"/>
                <w:szCs w:val="24"/>
              </w:rPr>
            </w:pPr>
          </w:p>
        </w:tc>
      </w:tr>
    </w:tbl>
    <w:p w:rsidR="00141E60" w:rsidRPr="00FD2FEF" w:rsidRDefault="00141E60" w:rsidP="00F67094">
      <w:pPr>
        <w:jc w:val="center"/>
        <w:rPr>
          <w:rFonts w:ascii="Times New Roman" w:hAnsi="Times New Roman" w:cs="Times New Roman"/>
          <w:b/>
          <w:sz w:val="24"/>
          <w:szCs w:val="24"/>
        </w:rPr>
      </w:pPr>
    </w:p>
    <w:tbl>
      <w:tblPr>
        <w:tblStyle w:val="TableGrid"/>
        <w:tblW w:w="0" w:type="auto"/>
        <w:tblLook w:val="04A0"/>
      </w:tblPr>
      <w:tblGrid>
        <w:gridCol w:w="9453"/>
      </w:tblGrid>
      <w:tr w:rsidR="00141E60" w:rsidRPr="00FD2FEF" w:rsidTr="00141E60">
        <w:tc>
          <w:tcPr>
            <w:tcW w:w="9453" w:type="dxa"/>
          </w:tcPr>
          <w:p w:rsidR="00C52979" w:rsidRPr="00FD2FEF" w:rsidRDefault="00C52979" w:rsidP="00C52979">
            <w:pPr>
              <w:jc w:val="center"/>
              <w:rPr>
                <w:rFonts w:ascii="Times New Roman" w:hAnsi="Times New Roman" w:cs="Times New Roman"/>
                <w:b/>
                <w:sz w:val="24"/>
                <w:szCs w:val="24"/>
              </w:rPr>
            </w:pPr>
            <w:r w:rsidRPr="00FD2FEF">
              <w:rPr>
                <w:rFonts w:ascii="Times New Roman" w:hAnsi="Times New Roman" w:cs="Times New Roman"/>
                <w:b/>
                <w:sz w:val="24"/>
                <w:szCs w:val="24"/>
              </w:rPr>
              <w:t>LL.M.: 304</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PROJECT WRITING (Practical)</w:t>
            </w:r>
          </w:p>
          <w:p w:rsidR="00141E60" w:rsidRPr="00FD2FEF" w:rsidRDefault="00141E60" w:rsidP="00141E60">
            <w:pPr>
              <w:jc w:val="both"/>
              <w:rPr>
                <w:rFonts w:ascii="Times New Roman" w:hAnsi="Times New Roman" w:cs="Times New Roman"/>
                <w:b/>
                <w:sz w:val="24"/>
                <w:szCs w:val="24"/>
              </w:rPr>
            </w:pPr>
          </w:p>
          <w:p w:rsidR="00141E60" w:rsidRPr="00FD2FEF" w:rsidRDefault="00141E60" w:rsidP="00141E60">
            <w:pPr>
              <w:ind w:left="567" w:right="732"/>
              <w:jc w:val="both"/>
              <w:rPr>
                <w:rFonts w:ascii="Times New Roman" w:hAnsi="Times New Roman" w:cs="Times New Roman"/>
                <w:sz w:val="24"/>
                <w:szCs w:val="24"/>
              </w:rPr>
            </w:pPr>
            <w:r w:rsidRPr="00FD2FEF">
              <w:rPr>
                <w:rFonts w:ascii="Times New Roman" w:hAnsi="Times New Roman" w:cs="Times New Roman"/>
                <w:b/>
                <w:sz w:val="24"/>
                <w:szCs w:val="24"/>
              </w:rPr>
              <w:t xml:space="preserve">Object of this Course: </w:t>
            </w:r>
            <w:r w:rsidRPr="00FD2FEF">
              <w:rPr>
                <w:rFonts w:ascii="Times New Roman" w:hAnsi="Times New Roman" w:cs="Times New Roman"/>
                <w:sz w:val="24"/>
                <w:szCs w:val="24"/>
              </w:rPr>
              <w:t xml:space="preserve">To orient and train the students with Research before they take up the DISSERTATION in the final semester.  </w:t>
            </w:r>
          </w:p>
          <w:p w:rsidR="00141E60" w:rsidRPr="00FD2FEF" w:rsidRDefault="00141E60" w:rsidP="00141E60">
            <w:pPr>
              <w:ind w:left="567" w:right="732"/>
              <w:jc w:val="both"/>
              <w:rPr>
                <w:rFonts w:ascii="Times New Roman" w:hAnsi="Times New Roman" w:cs="Times New Roman"/>
                <w:b/>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(1). Each student will be supervised by a permanent teacher of the department which will be decided through the departmental affairs committee.</w:t>
            </w:r>
          </w:p>
          <w:p w:rsidR="00141E60" w:rsidRPr="00FD2FEF" w:rsidRDefault="00141E60" w:rsidP="00141E60">
            <w:pPr>
              <w:ind w:left="567" w:right="732"/>
              <w:contextualSpacing/>
              <w:jc w:val="both"/>
              <w:rPr>
                <w:rFonts w:ascii="Times New Roman" w:hAnsi="Times New Roman" w:cs="Times New Roman"/>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 xml:space="preserve">(2). The students shall have to be individually registered under the supervising-teacher. </w:t>
            </w:r>
          </w:p>
          <w:p w:rsidR="00141E60" w:rsidRPr="00FD2FEF" w:rsidRDefault="00141E60" w:rsidP="00141E60">
            <w:pPr>
              <w:ind w:left="567" w:right="732"/>
              <w:contextualSpacing/>
              <w:jc w:val="both"/>
              <w:rPr>
                <w:rFonts w:ascii="Times New Roman" w:hAnsi="Times New Roman" w:cs="Times New Roman"/>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(3). Selection of the “topic title” for the project work will be determined by the student and the supervising teacher.</w:t>
            </w:r>
          </w:p>
          <w:p w:rsidR="00141E60" w:rsidRPr="00FD2FEF" w:rsidRDefault="00141E60" w:rsidP="00141E60">
            <w:pPr>
              <w:ind w:left="567" w:right="732"/>
              <w:contextualSpacing/>
              <w:jc w:val="both"/>
              <w:rPr>
                <w:rFonts w:ascii="Times New Roman" w:hAnsi="Times New Roman" w:cs="Times New Roman"/>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(4). Full marks for this course shall be 100, out of which 7</w:t>
            </w:r>
            <w:r w:rsidR="00F77C67" w:rsidRPr="00FD2FEF">
              <w:rPr>
                <w:rFonts w:ascii="Times New Roman" w:hAnsi="Times New Roman" w:cs="Times New Roman"/>
                <w:sz w:val="24"/>
                <w:szCs w:val="24"/>
              </w:rPr>
              <w:t>0</w:t>
            </w:r>
            <w:r w:rsidRPr="00FD2FEF">
              <w:rPr>
                <w:rFonts w:ascii="Times New Roman" w:hAnsi="Times New Roman" w:cs="Times New Roman"/>
                <w:sz w:val="24"/>
                <w:szCs w:val="24"/>
              </w:rPr>
              <w:t xml:space="preserve"> marks will be for Write-up and </w:t>
            </w:r>
            <w:r w:rsidR="00F77C67" w:rsidRPr="00FD2FEF">
              <w:rPr>
                <w:rFonts w:ascii="Times New Roman" w:hAnsi="Times New Roman" w:cs="Times New Roman"/>
                <w:sz w:val="24"/>
                <w:szCs w:val="24"/>
              </w:rPr>
              <w:t>30</w:t>
            </w:r>
            <w:r w:rsidRPr="00FD2FEF">
              <w:rPr>
                <w:rFonts w:ascii="Times New Roman" w:hAnsi="Times New Roman" w:cs="Times New Roman"/>
                <w:sz w:val="24"/>
                <w:szCs w:val="24"/>
              </w:rPr>
              <w:t xml:space="preserve"> for Viva-voce.</w:t>
            </w:r>
          </w:p>
          <w:p w:rsidR="00141E60" w:rsidRPr="00FD2FEF" w:rsidRDefault="00141E60" w:rsidP="00141E60">
            <w:pPr>
              <w:ind w:left="567" w:right="732"/>
              <w:contextualSpacing/>
              <w:jc w:val="both"/>
              <w:rPr>
                <w:rFonts w:ascii="Times New Roman" w:hAnsi="Times New Roman" w:cs="Times New Roman"/>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(5). The student concerned has to submit the final PROJECT WRITING at least one month before the scheduled semester examination.</w:t>
            </w:r>
          </w:p>
          <w:p w:rsidR="00141E60" w:rsidRPr="00FD2FEF" w:rsidRDefault="00141E60" w:rsidP="00141E60">
            <w:pPr>
              <w:ind w:left="567" w:right="732"/>
              <w:contextualSpacing/>
              <w:jc w:val="both"/>
              <w:rPr>
                <w:rFonts w:ascii="Times New Roman" w:hAnsi="Times New Roman" w:cs="Times New Roman"/>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(5). In lieu of written examination, the students will submit write-ups by following Research Methodology and there will be an open seminar presentation followed by question to be asked if there is any.</w:t>
            </w:r>
          </w:p>
          <w:p w:rsidR="00141E60" w:rsidRPr="00FD2FEF" w:rsidRDefault="00141E60" w:rsidP="00141E60">
            <w:pPr>
              <w:ind w:left="567" w:right="732"/>
              <w:contextualSpacing/>
              <w:jc w:val="both"/>
              <w:rPr>
                <w:rFonts w:ascii="Times New Roman" w:hAnsi="Times New Roman" w:cs="Times New Roman"/>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(6). The examination for this paper will be conducted preferably by one internal and an external examiner, to be appointed by the University Authority.</w:t>
            </w:r>
          </w:p>
          <w:p w:rsidR="00141E60" w:rsidRPr="00FD2FEF" w:rsidRDefault="00141E60" w:rsidP="00141E60">
            <w:pPr>
              <w:ind w:left="567" w:right="732"/>
              <w:contextualSpacing/>
              <w:jc w:val="both"/>
              <w:rPr>
                <w:rFonts w:ascii="Times New Roman" w:hAnsi="Times New Roman" w:cs="Times New Roman"/>
                <w:sz w:val="24"/>
                <w:szCs w:val="24"/>
              </w:rPr>
            </w:pPr>
          </w:p>
          <w:p w:rsidR="00141E60" w:rsidRPr="00FD2FEF" w:rsidRDefault="00141E60" w:rsidP="00141E60">
            <w:pPr>
              <w:ind w:left="567" w:right="732"/>
              <w:contextualSpacing/>
              <w:jc w:val="both"/>
              <w:rPr>
                <w:rFonts w:ascii="Times New Roman" w:hAnsi="Times New Roman" w:cs="Times New Roman"/>
                <w:sz w:val="24"/>
                <w:szCs w:val="24"/>
              </w:rPr>
            </w:pPr>
            <w:r w:rsidRPr="00FD2FEF">
              <w:rPr>
                <w:rFonts w:ascii="Times New Roman" w:hAnsi="Times New Roman" w:cs="Times New Roman"/>
                <w:sz w:val="24"/>
                <w:szCs w:val="24"/>
              </w:rPr>
              <w:t xml:space="preserve">(7). In implementing the above guidelines the decision of the departmental affairs committee shall be final and binding on all. </w:t>
            </w: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873FE6" w:rsidRPr="00FD2FEF" w:rsidRDefault="00873FE6" w:rsidP="00141E60">
            <w:pPr>
              <w:ind w:left="567" w:right="732"/>
              <w:contextualSpacing/>
              <w:jc w:val="both"/>
              <w:rPr>
                <w:rFonts w:ascii="Times New Roman" w:hAnsi="Times New Roman" w:cs="Times New Roman"/>
                <w:sz w:val="24"/>
                <w:szCs w:val="24"/>
              </w:rPr>
            </w:pPr>
          </w:p>
          <w:p w:rsidR="00141E60" w:rsidRPr="00FD2FEF" w:rsidRDefault="00141E60" w:rsidP="00500EBF">
            <w:pPr>
              <w:jc w:val="both"/>
              <w:rPr>
                <w:rFonts w:ascii="Times New Roman" w:hAnsi="Times New Roman" w:cs="Times New Roman"/>
                <w:sz w:val="24"/>
                <w:szCs w:val="24"/>
              </w:rPr>
            </w:pPr>
          </w:p>
        </w:tc>
      </w:tr>
    </w:tbl>
    <w:p w:rsidR="00112635" w:rsidRPr="00FD2FEF" w:rsidRDefault="00112635" w:rsidP="00500EBF">
      <w:pPr>
        <w:jc w:val="both"/>
        <w:rPr>
          <w:rFonts w:ascii="Times New Roman" w:hAnsi="Times New Roman" w:cs="Times New Roman"/>
          <w:sz w:val="24"/>
          <w:szCs w:val="24"/>
        </w:rPr>
      </w:pPr>
    </w:p>
    <w:p w:rsidR="001529E0" w:rsidRPr="00FD2FEF" w:rsidRDefault="001529E0" w:rsidP="007911E8">
      <w:pPr>
        <w:ind w:left="567" w:right="732"/>
        <w:rPr>
          <w:rFonts w:ascii="Times New Roman" w:hAnsi="Times New Roman" w:cs="Times New Roman"/>
          <w:sz w:val="24"/>
          <w:szCs w:val="24"/>
        </w:rPr>
      </w:pPr>
    </w:p>
    <w:tbl>
      <w:tblPr>
        <w:tblStyle w:val="TableGrid"/>
        <w:tblW w:w="0" w:type="auto"/>
        <w:tblInd w:w="567" w:type="dxa"/>
        <w:tblLook w:val="04A0"/>
      </w:tblPr>
      <w:tblGrid>
        <w:gridCol w:w="8886"/>
      </w:tblGrid>
      <w:tr w:rsidR="00141E60" w:rsidRPr="00FD2FEF" w:rsidTr="00141E60">
        <w:tc>
          <w:tcPr>
            <w:tcW w:w="9453" w:type="dxa"/>
          </w:tcPr>
          <w:p w:rsidR="00C52979" w:rsidRPr="00FD2FEF" w:rsidRDefault="00C52979" w:rsidP="00141E6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305 </w:t>
            </w:r>
            <w:r w:rsidR="00141E60" w:rsidRPr="00FD2FEF">
              <w:rPr>
                <w:rFonts w:ascii="Times New Roman" w:hAnsi="Times New Roman" w:cs="Times New Roman"/>
                <w:b/>
                <w:sz w:val="24"/>
                <w:szCs w:val="24"/>
              </w:rPr>
              <w:t xml:space="preserve">SPECIAL PAPER II </w:t>
            </w:r>
          </w:p>
          <w:p w:rsidR="00141E60" w:rsidRPr="00FD2FEF" w:rsidRDefault="00141E60" w:rsidP="00141E60">
            <w:pPr>
              <w:jc w:val="center"/>
              <w:rPr>
                <w:rFonts w:ascii="Times New Roman" w:hAnsi="Times New Roman" w:cs="Times New Roman"/>
                <w:b/>
                <w:sz w:val="24"/>
                <w:szCs w:val="24"/>
              </w:rPr>
            </w:pPr>
            <w:r w:rsidRPr="00FD2FEF">
              <w:rPr>
                <w:rFonts w:ascii="Times New Roman" w:hAnsi="Times New Roman" w:cs="Times New Roman"/>
                <w:b/>
                <w:sz w:val="24"/>
                <w:szCs w:val="24"/>
              </w:rPr>
              <w:t>(INTELLECTAL PROPERTY LAW-II)</w:t>
            </w:r>
          </w:p>
          <w:p w:rsidR="00141E60" w:rsidRPr="00FD2FEF" w:rsidRDefault="00141E60" w:rsidP="00141E60">
            <w:pPr>
              <w:contextualSpacing/>
              <w:jc w:val="both"/>
              <w:rPr>
                <w:rFonts w:ascii="Times New Roman" w:hAnsi="Times New Roman" w:cs="Times New Roman"/>
                <w:b/>
                <w:sz w:val="24"/>
                <w:szCs w:val="24"/>
              </w:rPr>
            </w:pPr>
          </w:p>
          <w:p w:rsidR="00141E60" w:rsidRPr="00FD2FEF" w:rsidRDefault="00141E60" w:rsidP="00141E60">
            <w:pPr>
              <w:contextualSpacing/>
              <w:jc w:val="both"/>
              <w:rPr>
                <w:rFonts w:ascii="Times New Roman" w:hAnsi="Times New Roman" w:cs="Times New Roman"/>
                <w:b/>
                <w:sz w:val="24"/>
                <w:szCs w:val="24"/>
              </w:rPr>
            </w:pPr>
            <w:r w:rsidRPr="00FD2FEF">
              <w:rPr>
                <w:rFonts w:ascii="Times New Roman" w:hAnsi="Times New Roman" w:cs="Times New Roman"/>
                <w:b/>
                <w:sz w:val="24"/>
                <w:szCs w:val="24"/>
              </w:rPr>
              <w:t>UNIT I: TRADE MARKS</w:t>
            </w:r>
          </w:p>
          <w:p w:rsidR="00141E60" w:rsidRPr="00FD2FEF" w:rsidRDefault="00141E60" w:rsidP="00141E60">
            <w:pPr>
              <w:contextualSpacing/>
              <w:jc w:val="both"/>
              <w:rPr>
                <w:rFonts w:ascii="Times New Roman" w:hAnsi="Times New Roman" w:cs="Times New Roman"/>
                <w:sz w:val="24"/>
                <w:szCs w:val="24"/>
              </w:rPr>
            </w:pPr>
          </w:p>
          <w:p w:rsidR="00141E60" w:rsidRPr="00FD2FEF" w:rsidRDefault="00141E60" w:rsidP="00141E60">
            <w:pPr>
              <w:contextualSpacing/>
              <w:jc w:val="both"/>
              <w:rPr>
                <w:rFonts w:ascii="Times New Roman" w:hAnsi="Times New Roman" w:cs="Times New Roman"/>
                <w:sz w:val="24"/>
                <w:szCs w:val="24"/>
              </w:rPr>
            </w:pPr>
            <w:r w:rsidRPr="00FD2FEF">
              <w:rPr>
                <w:rFonts w:ascii="Times New Roman" w:hAnsi="Times New Roman" w:cs="Times New Roman"/>
                <w:sz w:val="24"/>
                <w:szCs w:val="24"/>
              </w:rPr>
              <w:t>Definition-Conditions for Registration of Trade Mark-Procedure for Registration of Trade Mark-Effect of Registration of Trade Mark and Rights Conferred by-Procedures of Registration of TM- Effect and Rights Conferred on Registration of TM-Infringement of Trademark-Remedies-Provisions for Collective Marks-Doctrine of Deceptive Similarity-Passing Off</w:t>
            </w:r>
          </w:p>
          <w:p w:rsidR="00141E60" w:rsidRPr="00FD2FEF" w:rsidRDefault="00141E60" w:rsidP="00141E60">
            <w:pPr>
              <w:contextualSpacing/>
              <w:jc w:val="both"/>
              <w:rPr>
                <w:rFonts w:ascii="Times New Roman" w:hAnsi="Times New Roman" w:cs="Times New Roman"/>
                <w:b/>
                <w:sz w:val="24"/>
                <w:szCs w:val="24"/>
              </w:rPr>
            </w:pPr>
          </w:p>
          <w:p w:rsidR="00141E60" w:rsidRPr="00FD2FEF" w:rsidRDefault="00141E60" w:rsidP="00141E60">
            <w:pPr>
              <w:contextualSpacing/>
              <w:jc w:val="both"/>
              <w:rPr>
                <w:rFonts w:ascii="Times New Roman" w:hAnsi="Times New Roman" w:cs="Times New Roman"/>
                <w:b/>
                <w:sz w:val="24"/>
                <w:szCs w:val="24"/>
              </w:rPr>
            </w:pPr>
            <w:r w:rsidRPr="00FD2FEF">
              <w:rPr>
                <w:rFonts w:ascii="Times New Roman" w:hAnsi="Times New Roman" w:cs="Times New Roman"/>
                <w:b/>
                <w:sz w:val="24"/>
                <w:szCs w:val="24"/>
              </w:rPr>
              <w:t>UNIT II: INDUSTRIAL DESIGN</w:t>
            </w:r>
          </w:p>
          <w:p w:rsidR="00141E60" w:rsidRPr="00FD2FEF" w:rsidRDefault="00141E60" w:rsidP="00141E60">
            <w:pPr>
              <w:contextualSpacing/>
              <w:jc w:val="both"/>
              <w:rPr>
                <w:rFonts w:ascii="Times New Roman" w:hAnsi="Times New Roman" w:cs="Times New Roman"/>
                <w:b/>
                <w:sz w:val="24"/>
                <w:szCs w:val="24"/>
              </w:rPr>
            </w:pPr>
          </w:p>
          <w:p w:rsidR="00141E60" w:rsidRPr="00FD2FEF" w:rsidRDefault="00141E60" w:rsidP="00141E60">
            <w:pPr>
              <w:contextualSpacing/>
              <w:jc w:val="both"/>
              <w:rPr>
                <w:rFonts w:ascii="Times New Roman" w:hAnsi="Times New Roman" w:cs="Times New Roman"/>
                <w:sz w:val="24"/>
                <w:szCs w:val="24"/>
              </w:rPr>
            </w:pPr>
            <w:r w:rsidRPr="00FD2FEF">
              <w:rPr>
                <w:rFonts w:ascii="Times New Roman" w:hAnsi="Times New Roman" w:cs="Times New Roman"/>
                <w:sz w:val="24"/>
                <w:szCs w:val="24"/>
              </w:rPr>
              <w:t>Definition-Registration of Designs-Copyright in Designs-Industrial and International Exhibitions</w:t>
            </w:r>
            <w:r w:rsidRPr="00FD2FEF">
              <w:rPr>
                <w:rFonts w:ascii="Times New Roman" w:hAnsi="Times New Roman" w:cs="Times New Roman"/>
                <w:bCs/>
                <w:sz w:val="24"/>
                <w:szCs w:val="24"/>
              </w:rPr>
              <w:t xml:space="preserve"> –Piracy of Registered Design-Rights conferred by-Remedies</w:t>
            </w:r>
          </w:p>
          <w:p w:rsidR="00141E60" w:rsidRPr="00FD2FEF" w:rsidRDefault="00141E60" w:rsidP="00141E60">
            <w:pPr>
              <w:contextualSpacing/>
              <w:jc w:val="both"/>
              <w:rPr>
                <w:rFonts w:ascii="Times New Roman" w:hAnsi="Times New Roman" w:cs="Times New Roman"/>
                <w:b/>
                <w:sz w:val="24"/>
                <w:szCs w:val="24"/>
              </w:rPr>
            </w:pPr>
          </w:p>
          <w:p w:rsidR="00141E60" w:rsidRPr="00FD2FEF" w:rsidRDefault="00141E60" w:rsidP="00141E60">
            <w:pPr>
              <w:contextualSpacing/>
              <w:jc w:val="both"/>
              <w:rPr>
                <w:rFonts w:ascii="Times New Roman" w:hAnsi="Times New Roman" w:cs="Times New Roman"/>
                <w:b/>
                <w:sz w:val="24"/>
                <w:szCs w:val="24"/>
              </w:rPr>
            </w:pPr>
            <w:r w:rsidRPr="00FD2FEF">
              <w:rPr>
                <w:rFonts w:ascii="Times New Roman" w:hAnsi="Times New Roman" w:cs="Times New Roman"/>
                <w:b/>
                <w:sz w:val="24"/>
                <w:szCs w:val="24"/>
              </w:rPr>
              <w:t>UNIT III: GEOGRAPHICAL INDICATIONS I</w:t>
            </w:r>
          </w:p>
          <w:p w:rsidR="00141E60" w:rsidRPr="00FD2FEF" w:rsidRDefault="00141E60" w:rsidP="00141E60">
            <w:pPr>
              <w:contextualSpacing/>
              <w:jc w:val="both"/>
              <w:rPr>
                <w:rFonts w:ascii="Times New Roman" w:hAnsi="Times New Roman" w:cs="Times New Roman"/>
                <w:sz w:val="24"/>
                <w:szCs w:val="24"/>
              </w:rPr>
            </w:pPr>
          </w:p>
          <w:p w:rsidR="00141E60" w:rsidRPr="00FD2FEF" w:rsidRDefault="00141E60" w:rsidP="00141E60">
            <w:pPr>
              <w:autoSpaceDE w:val="0"/>
              <w:autoSpaceDN w:val="0"/>
              <w:adjustRightInd w:val="0"/>
              <w:contextualSpacing/>
              <w:jc w:val="both"/>
              <w:rPr>
                <w:rFonts w:ascii="Times New Roman" w:hAnsi="Times New Roman" w:cs="Times New Roman"/>
                <w:sz w:val="24"/>
                <w:szCs w:val="24"/>
              </w:rPr>
            </w:pPr>
            <w:r w:rsidRPr="00FD2FEF">
              <w:rPr>
                <w:rFonts w:ascii="Times New Roman" w:hAnsi="Times New Roman" w:cs="Times New Roman"/>
                <w:sz w:val="24"/>
                <w:szCs w:val="24"/>
              </w:rPr>
              <w:t>Definition-Distinction between Geographical Indications and Trade Mark and Collective Mark-Prohibited Geographical Indications-Homonymous Geographical Indications-Conditions for Registration of Geographical Indications-Procedure of Registration of GIs</w:t>
            </w:r>
          </w:p>
          <w:p w:rsidR="00141E60" w:rsidRPr="00FD2FEF" w:rsidRDefault="00141E60" w:rsidP="00141E60">
            <w:pPr>
              <w:contextualSpacing/>
              <w:jc w:val="both"/>
              <w:rPr>
                <w:rFonts w:ascii="Times New Roman" w:hAnsi="Times New Roman" w:cs="Times New Roman"/>
                <w:b/>
                <w:sz w:val="24"/>
                <w:szCs w:val="24"/>
              </w:rPr>
            </w:pPr>
          </w:p>
          <w:p w:rsidR="00141E60" w:rsidRPr="00FD2FEF" w:rsidRDefault="00141E60" w:rsidP="00141E60">
            <w:pPr>
              <w:contextualSpacing/>
              <w:jc w:val="both"/>
              <w:rPr>
                <w:rFonts w:ascii="Times New Roman" w:hAnsi="Times New Roman" w:cs="Times New Roman"/>
                <w:b/>
                <w:sz w:val="24"/>
                <w:szCs w:val="24"/>
              </w:rPr>
            </w:pPr>
            <w:r w:rsidRPr="00FD2FEF">
              <w:rPr>
                <w:rFonts w:ascii="Times New Roman" w:hAnsi="Times New Roman" w:cs="Times New Roman"/>
                <w:b/>
                <w:sz w:val="24"/>
                <w:szCs w:val="24"/>
              </w:rPr>
              <w:t>UNIT IV: GEOGRAPHICAL INDICATIONS II</w:t>
            </w:r>
          </w:p>
          <w:p w:rsidR="00141E60" w:rsidRPr="00FD2FEF" w:rsidRDefault="00141E60" w:rsidP="00141E60">
            <w:pPr>
              <w:autoSpaceDE w:val="0"/>
              <w:autoSpaceDN w:val="0"/>
              <w:adjustRightInd w:val="0"/>
              <w:contextualSpacing/>
              <w:jc w:val="both"/>
              <w:rPr>
                <w:rFonts w:ascii="Times New Roman" w:hAnsi="Times New Roman" w:cs="Times New Roman"/>
                <w:sz w:val="24"/>
                <w:szCs w:val="24"/>
              </w:rPr>
            </w:pPr>
          </w:p>
          <w:p w:rsidR="00141E60" w:rsidRPr="00FD2FEF" w:rsidRDefault="00141E60" w:rsidP="00141E60">
            <w:pPr>
              <w:autoSpaceDE w:val="0"/>
              <w:autoSpaceDN w:val="0"/>
              <w:adjustRightInd w:val="0"/>
              <w:contextualSpacing/>
              <w:jc w:val="both"/>
              <w:rPr>
                <w:rFonts w:ascii="Times New Roman" w:hAnsi="Times New Roman" w:cs="Times New Roman"/>
                <w:sz w:val="24"/>
                <w:szCs w:val="24"/>
              </w:rPr>
            </w:pPr>
            <w:r w:rsidRPr="00FD2FEF">
              <w:rPr>
                <w:rFonts w:ascii="Times New Roman" w:hAnsi="Times New Roman" w:cs="Times New Roman"/>
                <w:sz w:val="24"/>
                <w:szCs w:val="24"/>
              </w:rPr>
              <w:t>Special Provisions Relating to Trade Marks and Prior-Effect of Registration of Geographical Indications and Rights Conferred by-Application of Geographical indication-Falsifying and Falsely Applying Geographical Indication-Remedies-Items Protected as Geographical Indication (North East and Whole India)-Cancellation or Varying of Registration</w:t>
            </w:r>
          </w:p>
          <w:p w:rsidR="00141E60" w:rsidRPr="00FD2FEF" w:rsidRDefault="00141E60" w:rsidP="00141E60">
            <w:pPr>
              <w:contextualSpacing/>
              <w:jc w:val="both"/>
              <w:rPr>
                <w:rFonts w:ascii="Times New Roman" w:hAnsi="Times New Roman" w:cs="Times New Roman"/>
                <w:b/>
                <w:sz w:val="24"/>
                <w:szCs w:val="24"/>
              </w:rPr>
            </w:pPr>
          </w:p>
          <w:p w:rsidR="00141E60" w:rsidRPr="00FD2FEF" w:rsidRDefault="00141E60" w:rsidP="00141E60">
            <w:pPr>
              <w:contextualSpacing/>
              <w:rPr>
                <w:rFonts w:ascii="Times New Roman" w:hAnsi="Times New Roman" w:cs="Times New Roman"/>
                <w:sz w:val="24"/>
                <w:szCs w:val="24"/>
              </w:rPr>
            </w:pPr>
            <w:r w:rsidRPr="00FD2FEF">
              <w:rPr>
                <w:rFonts w:ascii="Times New Roman" w:hAnsi="Times New Roman" w:cs="Times New Roman"/>
                <w:b/>
                <w:sz w:val="24"/>
                <w:szCs w:val="24"/>
              </w:rPr>
              <w:t>UNIT V: TRADE SECRET AND CONFIDENTIAL INFORMATION</w:t>
            </w:r>
          </w:p>
          <w:p w:rsidR="00141E60" w:rsidRPr="00FD2FEF" w:rsidRDefault="00141E60" w:rsidP="00141E60">
            <w:pPr>
              <w:contextualSpacing/>
              <w:rPr>
                <w:rFonts w:ascii="Times New Roman" w:hAnsi="Times New Roman" w:cs="Times New Roman"/>
                <w:sz w:val="24"/>
                <w:szCs w:val="24"/>
              </w:rPr>
            </w:pPr>
          </w:p>
          <w:p w:rsidR="00141E60" w:rsidRPr="00FD2FEF" w:rsidRDefault="00141E60" w:rsidP="00141E60">
            <w:pPr>
              <w:contextualSpacing/>
              <w:jc w:val="both"/>
              <w:rPr>
                <w:rFonts w:ascii="Times New Roman" w:hAnsi="Times New Roman" w:cs="Times New Roman"/>
                <w:sz w:val="24"/>
                <w:szCs w:val="24"/>
              </w:rPr>
            </w:pPr>
            <w:r w:rsidRPr="00FD2FEF">
              <w:rPr>
                <w:rFonts w:ascii="Times New Roman" w:hAnsi="Times New Roman" w:cs="Times New Roman"/>
                <w:sz w:val="24"/>
                <w:szCs w:val="24"/>
              </w:rPr>
              <w:t>Definition-Importance of Trade Secret and CI in Economic and Business World-Trade Secret and CI in Common Law-Trade Secret and CI in Contract-Shortcomings in Existing Legal Framework of Trade Secret and CI-Search for Strong and Effective Trade Secret and CI-Trade Secrets and CI Protection of Other Countries</w:t>
            </w:r>
          </w:p>
          <w:p w:rsidR="00141E60" w:rsidRPr="00FD2FEF" w:rsidRDefault="00141E60" w:rsidP="007911E8">
            <w:pPr>
              <w:ind w:right="732"/>
              <w:rPr>
                <w:rFonts w:ascii="Times New Roman" w:hAnsi="Times New Roman" w:cs="Times New Roman"/>
                <w:sz w:val="24"/>
                <w:szCs w:val="24"/>
              </w:rPr>
            </w:pPr>
          </w:p>
        </w:tc>
      </w:tr>
    </w:tbl>
    <w:p w:rsidR="0052352B" w:rsidRPr="00FD2FEF" w:rsidRDefault="0052352B" w:rsidP="007911E8">
      <w:pPr>
        <w:ind w:left="567" w:right="732"/>
        <w:rPr>
          <w:rFonts w:ascii="Times New Roman" w:hAnsi="Times New Roman" w:cs="Times New Roman"/>
          <w:sz w:val="24"/>
          <w:szCs w:val="24"/>
        </w:rPr>
      </w:pPr>
    </w:p>
    <w:p w:rsidR="0052352B" w:rsidRPr="00FD2FEF" w:rsidRDefault="0052352B" w:rsidP="007911E8">
      <w:pPr>
        <w:ind w:left="567" w:right="732"/>
        <w:rPr>
          <w:rFonts w:ascii="Times New Roman" w:hAnsi="Times New Roman" w:cs="Times New Roman"/>
          <w:sz w:val="24"/>
          <w:szCs w:val="24"/>
        </w:rPr>
      </w:pPr>
    </w:p>
    <w:p w:rsidR="00320104" w:rsidRPr="00FD2FEF" w:rsidRDefault="00320104" w:rsidP="00ED1C3F">
      <w:pPr>
        <w:spacing w:after="0" w:line="240" w:lineRule="auto"/>
        <w:contextualSpacing/>
        <w:jc w:val="both"/>
        <w:rPr>
          <w:rFonts w:ascii="Times New Roman" w:hAnsi="Times New Roman" w:cs="Times New Roman"/>
          <w:sz w:val="24"/>
          <w:szCs w:val="24"/>
        </w:rPr>
      </w:pPr>
    </w:p>
    <w:p w:rsidR="00873FE6" w:rsidRPr="00FD2FEF" w:rsidRDefault="00873FE6" w:rsidP="00ED1C3F">
      <w:pPr>
        <w:spacing w:after="0" w:line="240" w:lineRule="auto"/>
        <w:contextualSpacing/>
        <w:jc w:val="both"/>
        <w:rPr>
          <w:rFonts w:ascii="Times New Roman" w:hAnsi="Times New Roman" w:cs="Times New Roman"/>
          <w:sz w:val="24"/>
          <w:szCs w:val="24"/>
        </w:rPr>
      </w:pPr>
    </w:p>
    <w:p w:rsidR="00873FE6" w:rsidRPr="00FD2FEF" w:rsidRDefault="00873FE6" w:rsidP="00ED1C3F">
      <w:pPr>
        <w:spacing w:after="0" w:line="240" w:lineRule="auto"/>
        <w:contextualSpacing/>
        <w:jc w:val="both"/>
        <w:rPr>
          <w:rFonts w:ascii="Times New Roman" w:hAnsi="Times New Roman" w:cs="Times New Roman"/>
          <w:sz w:val="24"/>
          <w:szCs w:val="24"/>
        </w:rPr>
      </w:pPr>
    </w:p>
    <w:p w:rsidR="00873FE6" w:rsidRPr="00FD2FEF" w:rsidRDefault="00873FE6" w:rsidP="00ED1C3F">
      <w:pPr>
        <w:spacing w:after="0" w:line="240" w:lineRule="auto"/>
        <w:contextualSpacing/>
        <w:jc w:val="both"/>
        <w:rPr>
          <w:rFonts w:ascii="Times New Roman" w:hAnsi="Times New Roman" w:cs="Times New Roman"/>
          <w:sz w:val="24"/>
          <w:szCs w:val="24"/>
        </w:rPr>
      </w:pPr>
    </w:p>
    <w:p w:rsidR="00873FE6" w:rsidRPr="00FD2FEF" w:rsidRDefault="00873FE6" w:rsidP="00ED1C3F">
      <w:pPr>
        <w:spacing w:after="0" w:line="240" w:lineRule="auto"/>
        <w:contextualSpacing/>
        <w:jc w:val="both"/>
        <w:rPr>
          <w:rFonts w:ascii="Times New Roman" w:hAnsi="Times New Roman" w:cs="Times New Roman"/>
          <w:sz w:val="24"/>
          <w:szCs w:val="24"/>
        </w:rPr>
      </w:pPr>
    </w:p>
    <w:p w:rsidR="00873FE6" w:rsidRPr="00FD2FEF" w:rsidRDefault="00873FE6" w:rsidP="00ED1C3F">
      <w:pPr>
        <w:spacing w:after="0" w:line="240" w:lineRule="auto"/>
        <w:contextualSpacing/>
        <w:jc w:val="both"/>
        <w:rPr>
          <w:rFonts w:ascii="Times New Roman" w:hAnsi="Times New Roman" w:cs="Times New Roman"/>
          <w:sz w:val="24"/>
          <w:szCs w:val="24"/>
        </w:rPr>
      </w:pPr>
    </w:p>
    <w:p w:rsidR="00873FE6" w:rsidRPr="00FD2FEF" w:rsidRDefault="00873FE6" w:rsidP="00ED1C3F">
      <w:pPr>
        <w:spacing w:after="0" w:line="240" w:lineRule="auto"/>
        <w:contextualSpacing/>
        <w:jc w:val="both"/>
        <w:rPr>
          <w:rFonts w:ascii="Times New Roman" w:hAnsi="Times New Roman" w:cs="Times New Roman"/>
          <w:sz w:val="24"/>
          <w:szCs w:val="24"/>
        </w:rPr>
      </w:pPr>
    </w:p>
    <w:p w:rsidR="00320104" w:rsidRPr="00FD2FEF" w:rsidRDefault="00320104" w:rsidP="00ED1C3F">
      <w:pPr>
        <w:spacing w:after="0" w:line="240" w:lineRule="auto"/>
        <w:contextualSpacing/>
        <w:jc w:val="both"/>
        <w:rPr>
          <w:rFonts w:ascii="Times New Roman" w:hAnsi="Times New Roman" w:cs="Times New Roman"/>
          <w:sz w:val="24"/>
          <w:szCs w:val="24"/>
        </w:rPr>
      </w:pPr>
    </w:p>
    <w:p w:rsidR="00320104" w:rsidRPr="00FD2FEF" w:rsidRDefault="00320104" w:rsidP="00ED1C3F">
      <w:pPr>
        <w:spacing w:after="0" w:line="240" w:lineRule="auto"/>
        <w:contextualSpacing/>
        <w:jc w:val="both"/>
        <w:rPr>
          <w:rFonts w:ascii="Times New Roman" w:hAnsi="Times New Roman" w:cs="Times New Roman"/>
          <w:sz w:val="24"/>
          <w:szCs w:val="24"/>
        </w:rPr>
      </w:pPr>
    </w:p>
    <w:tbl>
      <w:tblPr>
        <w:tblStyle w:val="TableGrid"/>
        <w:tblW w:w="0" w:type="auto"/>
        <w:tblLook w:val="04A0"/>
      </w:tblPr>
      <w:tblGrid>
        <w:gridCol w:w="9453"/>
      </w:tblGrid>
      <w:tr w:rsidR="00141E60" w:rsidRPr="00FD2FEF" w:rsidTr="00141E60">
        <w:tc>
          <w:tcPr>
            <w:tcW w:w="9453" w:type="dxa"/>
          </w:tcPr>
          <w:p w:rsidR="00C52979" w:rsidRPr="00FD2FEF" w:rsidRDefault="00C52979" w:rsidP="0031025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305 </w:t>
            </w:r>
            <w:r w:rsidR="00310250" w:rsidRPr="00FD2FEF">
              <w:rPr>
                <w:rFonts w:ascii="Times New Roman" w:hAnsi="Times New Roman" w:cs="Times New Roman"/>
                <w:b/>
                <w:sz w:val="24"/>
                <w:szCs w:val="24"/>
              </w:rPr>
              <w:t>SPECIAL PAPER II (CORPORATE LAW-II)</w:t>
            </w: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 (CORPORATE MANAGEMENT AND GOVERNANCE)</w:t>
            </w:r>
          </w:p>
          <w:p w:rsidR="00310250" w:rsidRPr="00FD2FEF" w:rsidRDefault="00310250" w:rsidP="00310250">
            <w:pPr>
              <w:rPr>
                <w:rFonts w:ascii="Times New Roman" w:hAnsi="Times New Roman" w:cs="Times New Roman"/>
                <w:b/>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 CORPORATE MANAGEMENT</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 xml:space="preserve">Directors: Appointment, Removal, Position, Powers and Duties </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Audit Committee: Its Role</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Company Secretary: Qualification, Appointment and Duties</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Officer Who Is In Default</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Liability of Independent Directors</w:t>
            </w:r>
          </w:p>
          <w:p w:rsidR="00310250" w:rsidRPr="00FD2FEF" w:rsidRDefault="00310250" w:rsidP="00310250">
            <w:pPr>
              <w:pStyle w:val="ListParagraph"/>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II: OPPRESSION AND MIMANAGEMNET</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Meeting: meaning, Types and Purpose of Meeting</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 xml:space="preserve">Procedure for Different Meetings: Notice, Quorum, Agenda, Resolution, Voting, Decision </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Meetings, Majority Rule and Minority Protection</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 xml:space="preserve">Role and Powers of the Company Law Board and Central Government To Deal With Oppression and </w:t>
            </w:r>
            <w:proofErr w:type="spellStart"/>
            <w:r w:rsidRPr="00FD2FEF">
              <w:rPr>
                <w:rFonts w:ascii="Times New Roman" w:hAnsi="Times New Roman" w:cs="Times New Roman"/>
                <w:sz w:val="24"/>
                <w:szCs w:val="24"/>
              </w:rPr>
              <w:t>Mis</w:t>
            </w:r>
            <w:proofErr w:type="spellEnd"/>
            <w:r w:rsidRPr="00FD2FEF">
              <w:rPr>
                <w:rFonts w:ascii="Times New Roman" w:hAnsi="Times New Roman" w:cs="Times New Roman"/>
                <w:sz w:val="24"/>
                <w:szCs w:val="24"/>
              </w:rPr>
              <w:t>-Management</w:t>
            </w:r>
          </w:p>
          <w:p w:rsidR="00310250" w:rsidRPr="00FD2FEF" w:rsidRDefault="00310250" w:rsidP="00310250">
            <w:pPr>
              <w:pStyle w:val="ListParagraph"/>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III: AMALGAMATION, RECONSTRUCTION, MERGER, DE-MERGER AND TAKE-OVER OF COMPANIES</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Meaning of the Terms</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Statutory Provisions</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Procedures of Amalgamation, Reconstruction, Merger, De-merger and Take-over</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Powers of Court/Tribunal</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 xml:space="preserve">INSOLVANCY AND BANKRUPTSY: Definitions- Insolvency Resolution and Liquidation for Corporate Persons- Insolvency Resolution and Bankruptcy for Individuals and Partnerships Firms- Regulation of Insolvency Professionals, Agencies and Information Utilities </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Procedures of Winding Up of Company-Voluntary Winding-Up and Statutory Winding-Up</w:t>
            </w:r>
          </w:p>
          <w:p w:rsidR="00310250" w:rsidRPr="00FD2FEF" w:rsidRDefault="00310250" w:rsidP="00310250">
            <w:pPr>
              <w:pStyle w:val="ListParagraph"/>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IV: CORPORATE GOVERNANCE</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Importance of Corporate Governance</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Different System of Corporate Governance</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Impact of Legal Traditions and the Rule of Law on Corporate Governance</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lastRenderedPageBreak/>
              <w:t>Legal Reforms of Corporate Governance in India</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Rep[orts of Various Committees on Corporate Governance</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Emerging Trend Based on Recommendation of the Committees of Companies Act and Listing Agreement with Special Reference to Clause 49</w:t>
            </w:r>
          </w:p>
          <w:p w:rsidR="00310250" w:rsidRPr="00FD2FEF" w:rsidRDefault="00310250" w:rsidP="00310250">
            <w:pPr>
              <w:pStyle w:val="ListParagraph"/>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V: CORPORATE SOCIAL RESPONSIBILITY</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Evolution of the Concept</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Dimensions of CSR</w:t>
            </w:r>
          </w:p>
          <w:p w:rsidR="00310250" w:rsidRPr="00FD2FEF" w:rsidRDefault="00310250" w:rsidP="00310250">
            <w:pPr>
              <w:pStyle w:val="ListParagraph"/>
              <w:numPr>
                <w:ilvl w:val="0"/>
                <w:numId w:val="44"/>
              </w:numPr>
              <w:jc w:val="both"/>
              <w:rPr>
                <w:rFonts w:ascii="Times New Roman" w:hAnsi="Times New Roman" w:cs="Times New Roman"/>
                <w:sz w:val="24"/>
                <w:szCs w:val="24"/>
              </w:rPr>
            </w:pPr>
            <w:r w:rsidRPr="00FD2FEF">
              <w:rPr>
                <w:rFonts w:ascii="Times New Roman" w:hAnsi="Times New Roman" w:cs="Times New Roman"/>
                <w:sz w:val="24"/>
                <w:szCs w:val="24"/>
              </w:rPr>
              <w:t>Legislations and CSR</w:t>
            </w:r>
          </w:p>
          <w:p w:rsidR="00141E60" w:rsidRPr="00FD2FEF" w:rsidRDefault="00310250" w:rsidP="00873FE6">
            <w:pPr>
              <w:pStyle w:val="ListParagraph"/>
              <w:numPr>
                <w:ilvl w:val="0"/>
                <w:numId w:val="44"/>
              </w:numPr>
              <w:jc w:val="both"/>
              <w:rPr>
                <w:rFonts w:ascii="Times New Roman" w:hAnsi="Times New Roman" w:cs="Times New Roman"/>
                <w:b/>
                <w:sz w:val="24"/>
                <w:szCs w:val="24"/>
              </w:rPr>
            </w:pPr>
            <w:r w:rsidRPr="00FD2FEF">
              <w:rPr>
                <w:rFonts w:ascii="Times New Roman" w:hAnsi="Times New Roman" w:cs="Times New Roman"/>
                <w:sz w:val="24"/>
                <w:szCs w:val="24"/>
              </w:rPr>
              <w:t>Dimensions of Corporate Social and Environmental Responsibility</w:t>
            </w:r>
          </w:p>
        </w:tc>
      </w:tr>
    </w:tbl>
    <w:p w:rsidR="00BE12BC" w:rsidRPr="00FD2FEF" w:rsidRDefault="00BE12BC" w:rsidP="00BE12BC">
      <w:pPr>
        <w:spacing w:after="0"/>
        <w:jc w:val="both"/>
        <w:rPr>
          <w:rFonts w:ascii="Times New Roman" w:hAnsi="Times New Roman" w:cs="Times New Roman"/>
          <w:b/>
          <w:sz w:val="24"/>
          <w:szCs w:val="24"/>
        </w:rPr>
      </w:pPr>
    </w:p>
    <w:tbl>
      <w:tblPr>
        <w:tblStyle w:val="TableGrid"/>
        <w:tblW w:w="9464" w:type="dxa"/>
        <w:tblLook w:val="04A0"/>
      </w:tblPr>
      <w:tblGrid>
        <w:gridCol w:w="9464"/>
      </w:tblGrid>
      <w:tr w:rsidR="00310250" w:rsidRPr="00FD2FEF" w:rsidTr="00295688">
        <w:tc>
          <w:tcPr>
            <w:tcW w:w="9464" w:type="dxa"/>
          </w:tcPr>
          <w:p w:rsidR="00C52979" w:rsidRPr="00FD2FEF" w:rsidRDefault="00C52979" w:rsidP="0031025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305 </w:t>
            </w:r>
            <w:r w:rsidR="00310250" w:rsidRPr="00FD2FEF">
              <w:rPr>
                <w:rFonts w:ascii="Times New Roman" w:hAnsi="Times New Roman" w:cs="Times New Roman"/>
                <w:b/>
                <w:sz w:val="24"/>
                <w:szCs w:val="24"/>
              </w:rPr>
              <w:t>SPECIAL PAPER II (CRIMINAL LAW-II)</w:t>
            </w: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 COMPARATIVE CRIMINAL PROCEDURE</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Unit-I: INTRODUCTION</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 xml:space="preserve">(1).Criminal Justice Process Models: Adversarial Model, Inquisitorial Model </w:t>
            </w: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(2).Basic Principles of Criminal Jurisprudence: Presumption of innocence, Proving of Guilt Beyond Reasonable Doubt and Fair Trial</w:t>
            </w: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(3).Functionaries in the Criminal Justice System-Their Role, Powers and Limitations on the Powers: The Police and Investigation, Public Prosecutor &amp; His (Her) Role, The Defense Counsel and His (Her) Role,  The Trial Court and Prison Authorities</w:t>
            </w:r>
          </w:p>
          <w:p w:rsidR="00310250" w:rsidRPr="00FD2FEF" w:rsidRDefault="00310250" w:rsidP="00310250">
            <w:pPr>
              <w:pStyle w:val="ListParagraph"/>
              <w:autoSpaceDE w:val="0"/>
              <w:autoSpaceDN w:val="0"/>
              <w:adjustRightInd w:val="0"/>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 xml:space="preserve">UNIT-II: ARREST AND DETENTION </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tabs>
                <w:tab w:val="right" w:pos="9360"/>
              </w:tabs>
              <w:jc w:val="both"/>
              <w:rPr>
                <w:rFonts w:ascii="Times New Roman" w:hAnsi="Times New Roman" w:cs="Times New Roman"/>
                <w:sz w:val="24"/>
                <w:szCs w:val="24"/>
              </w:rPr>
            </w:pPr>
            <w:r w:rsidRPr="00FD2FEF">
              <w:rPr>
                <w:rFonts w:ascii="Times New Roman" w:hAnsi="Times New Roman" w:cs="Times New Roman"/>
                <w:sz w:val="24"/>
                <w:szCs w:val="24"/>
              </w:rPr>
              <w:t>Arrest (including Detention)and Questioning of the Accused, Right to Counsel, Evidentiary Value of Statements, Articles Seized and Collected by the Police, Role of Prosecutor and the Judicial Officers in Investigation</w:t>
            </w: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UNIT-III: FAIR TRAIL</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tabs>
                <w:tab w:val="right" w:pos="9360"/>
              </w:tabs>
              <w:jc w:val="both"/>
              <w:rPr>
                <w:rFonts w:ascii="Times New Roman" w:hAnsi="Times New Roman" w:cs="Times New Roman"/>
                <w:sz w:val="24"/>
                <w:szCs w:val="24"/>
              </w:rPr>
            </w:pPr>
            <w:r w:rsidRPr="00FD2FEF">
              <w:rPr>
                <w:rFonts w:ascii="Times New Roman" w:hAnsi="Times New Roman" w:cs="Times New Roman"/>
                <w:sz w:val="24"/>
                <w:szCs w:val="24"/>
              </w:rPr>
              <w:t>Principal Features of Fair Trail, Plea Bargaining, Admissibility and Inadmissibility of Evidence, Expert Evidence, Appeal to the Court in Awarding Appropriate Punishment</w:t>
            </w: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UNIT-IV: CORRECTION AND AFTER CARE SERVICES</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 xml:space="preserve">Institutional Correction-After-care Services in India, Role of the Courts in Correctional </w:t>
            </w:r>
            <w:proofErr w:type="spellStart"/>
            <w:r w:rsidRPr="00FD2FEF">
              <w:rPr>
                <w:rFonts w:ascii="Times New Roman" w:hAnsi="Times New Roman" w:cs="Times New Roman"/>
                <w:b/>
                <w:sz w:val="24"/>
                <w:szCs w:val="24"/>
              </w:rPr>
              <w:t>Programmes</w:t>
            </w:r>
            <w:proofErr w:type="spellEnd"/>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UNIT-V:</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PREVENTIVE MEASURES</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tabs>
                <w:tab w:val="right" w:pos="9360"/>
              </w:tabs>
              <w:jc w:val="both"/>
              <w:rPr>
                <w:rFonts w:ascii="Times New Roman" w:hAnsi="Times New Roman" w:cs="Times New Roman"/>
                <w:sz w:val="24"/>
                <w:szCs w:val="24"/>
              </w:rPr>
            </w:pPr>
            <w:r w:rsidRPr="00FD2FEF">
              <w:rPr>
                <w:rFonts w:ascii="Times New Roman" w:hAnsi="Times New Roman" w:cs="Times New Roman"/>
                <w:sz w:val="24"/>
                <w:szCs w:val="24"/>
              </w:rPr>
              <w:t>Preventive measures in India: Provisions in the Criminal Procedure Code, Public Interest Litigation - Directions for Criminal Prosecution, Protection of Witnesses, Compensation to Victims</w:t>
            </w:r>
          </w:p>
          <w:p w:rsidR="00310250" w:rsidRPr="00FD2FEF" w:rsidRDefault="00310250"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p w:rsidR="00873FE6" w:rsidRPr="00FD2FEF" w:rsidRDefault="00873FE6" w:rsidP="007911E8">
            <w:pPr>
              <w:ind w:right="732"/>
              <w:rPr>
                <w:rFonts w:ascii="Times New Roman" w:hAnsi="Times New Roman" w:cs="Times New Roman"/>
                <w:sz w:val="24"/>
                <w:szCs w:val="24"/>
              </w:rPr>
            </w:pPr>
          </w:p>
        </w:tc>
      </w:tr>
    </w:tbl>
    <w:p w:rsidR="00422DFA" w:rsidRPr="00FD2FEF" w:rsidRDefault="00422DFA" w:rsidP="007911E8">
      <w:pPr>
        <w:ind w:left="567" w:right="732"/>
        <w:rPr>
          <w:rFonts w:ascii="Times New Roman" w:hAnsi="Times New Roman" w:cs="Times New Roman"/>
          <w:sz w:val="24"/>
          <w:szCs w:val="24"/>
        </w:rPr>
      </w:pPr>
    </w:p>
    <w:tbl>
      <w:tblPr>
        <w:tblStyle w:val="TableGrid"/>
        <w:tblW w:w="0" w:type="auto"/>
        <w:tblLook w:val="04A0"/>
      </w:tblPr>
      <w:tblGrid>
        <w:gridCol w:w="9453"/>
      </w:tblGrid>
      <w:tr w:rsidR="00310250" w:rsidRPr="00FD2FEF" w:rsidTr="00310250">
        <w:tc>
          <w:tcPr>
            <w:tcW w:w="9453" w:type="dxa"/>
          </w:tcPr>
          <w:p w:rsidR="00C52979" w:rsidRPr="00FD2FEF" w:rsidRDefault="00C52979" w:rsidP="00C52979">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401 </w:t>
            </w: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HUMAN RIGHTS LAW</w:t>
            </w:r>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General Introduction to Human Rights</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1.1. Meaning, Concept and Classification of Human Rights</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1.2. Theories and Sources of Human Rights</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1.3. Relationship between Human Rights and Human Duties</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1.4. Justifiability of Human Rights</w:t>
            </w:r>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II:</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Evolution of Human Rights</w:t>
            </w:r>
          </w:p>
          <w:p w:rsidR="00310250" w:rsidRPr="00FD2FEF" w:rsidRDefault="00310250" w:rsidP="00310250">
            <w:pPr>
              <w:jc w:val="both"/>
              <w:rPr>
                <w:rFonts w:ascii="Times New Roman" w:hAnsi="Times New Roman" w:cs="Times New Roman"/>
                <w:b/>
                <w:sz w:val="24"/>
                <w:szCs w:val="24"/>
              </w:rPr>
            </w:pP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2.1. Changing Dimensions of Human Rights and Duties</w:t>
            </w:r>
            <w:bookmarkStart w:id="0" w:name="_GoBack"/>
            <w:bookmarkEnd w:id="0"/>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2.2. Role of United Nations Organization (UNO)</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2.3. Universal Declaration of Human Rights, 1948</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2.4. International Covenant on Civil and Political Rights, 1966 and International Covenant on Economic, Social and Cultural Rights, 1966</w:t>
            </w:r>
          </w:p>
          <w:p w:rsidR="00310250" w:rsidRPr="00FD2FEF" w:rsidRDefault="00310250" w:rsidP="00310250">
            <w:pPr>
              <w:rPr>
                <w:rFonts w:ascii="Times New Roman" w:hAnsi="Times New Roman" w:cs="Times New Roman"/>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III:</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Human Rights of Vulnerable and Marginal Groups</w:t>
            </w:r>
          </w:p>
          <w:p w:rsidR="00310250" w:rsidRPr="00FD2FEF" w:rsidRDefault="00310250" w:rsidP="00310250">
            <w:pPr>
              <w:rPr>
                <w:rFonts w:ascii="Times New Roman" w:hAnsi="Times New Roman" w:cs="Times New Roman"/>
                <w:b/>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sz w:val="24"/>
                <w:szCs w:val="24"/>
              </w:rPr>
              <w:t>3.1. The Convention on the Rights of the Child, 1989</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3.2. The Convention on the Elimination of All Forms of Discrimination against Women, 1979</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3.3. The Convention Relating to the Status of Refugees, 1951</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3.4. The Convention on the Rights of Persons with Disabilities, 2006</w:t>
            </w:r>
          </w:p>
          <w:p w:rsidR="00310250" w:rsidRPr="00FD2FEF" w:rsidRDefault="00310250" w:rsidP="00310250">
            <w:pPr>
              <w:rPr>
                <w:rFonts w:ascii="Times New Roman" w:hAnsi="Times New Roman" w:cs="Times New Roman"/>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IV:</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Protection of Human Rights in India</w:t>
            </w:r>
          </w:p>
          <w:p w:rsidR="00310250" w:rsidRPr="00FD2FEF" w:rsidRDefault="00310250" w:rsidP="00310250">
            <w:pPr>
              <w:rPr>
                <w:rFonts w:ascii="Times New Roman" w:hAnsi="Times New Roman" w:cs="Times New Roman"/>
                <w:b/>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sz w:val="24"/>
                <w:szCs w:val="24"/>
              </w:rPr>
              <w:t>4.1. Part III of the Constitution of India and Human Rights</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4.2. Protection of Human Rights Act, 1993</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4.3. Police and Human Rights</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4.4. Judiciary and Human Rights</w:t>
            </w:r>
          </w:p>
          <w:p w:rsidR="00310250" w:rsidRPr="00FD2FEF" w:rsidRDefault="00310250" w:rsidP="00310250">
            <w:pPr>
              <w:rPr>
                <w:rFonts w:ascii="Times New Roman" w:hAnsi="Times New Roman" w:cs="Times New Roman"/>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V:</w:t>
            </w:r>
            <w:r w:rsidRPr="00FD2FEF">
              <w:rPr>
                <w:rFonts w:ascii="Times New Roman" w:hAnsi="Times New Roman" w:cs="Times New Roman"/>
                <w:sz w:val="24"/>
                <w:szCs w:val="24"/>
              </w:rPr>
              <w:t xml:space="preserve"> </w:t>
            </w:r>
            <w:r w:rsidRPr="00FD2FEF">
              <w:rPr>
                <w:rFonts w:ascii="Times New Roman" w:hAnsi="Times New Roman" w:cs="Times New Roman"/>
                <w:b/>
                <w:sz w:val="24"/>
                <w:szCs w:val="24"/>
              </w:rPr>
              <w:t>The New Millennium and Human Rights</w:t>
            </w:r>
          </w:p>
          <w:p w:rsidR="00310250" w:rsidRPr="00FD2FEF" w:rsidRDefault="00310250" w:rsidP="00310250">
            <w:pPr>
              <w:rPr>
                <w:rFonts w:ascii="Times New Roman" w:hAnsi="Times New Roman" w:cs="Times New Roman"/>
                <w:b/>
                <w:sz w:val="24"/>
                <w:szCs w:val="24"/>
              </w:rPr>
            </w:pP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5.1. Right to Environment</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5.2. Internally Displaced Persons</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5.3. Rights of Migrant Workers</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lastRenderedPageBreak/>
              <w:t>5.4. State Sovereignty; Terrorism; Illegal Immigration</w:t>
            </w:r>
          </w:p>
          <w:p w:rsidR="00310250" w:rsidRPr="00FD2FEF" w:rsidRDefault="00310250" w:rsidP="00C52979">
            <w:pPr>
              <w:rPr>
                <w:rFonts w:ascii="Times New Roman" w:hAnsi="Times New Roman" w:cs="Times New Roman"/>
                <w:sz w:val="24"/>
                <w:szCs w:val="24"/>
              </w:rPr>
            </w:pPr>
          </w:p>
        </w:tc>
      </w:tr>
    </w:tbl>
    <w:p w:rsidR="001F50D5" w:rsidRPr="00FD2FEF" w:rsidRDefault="001F50D5"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tbl>
      <w:tblPr>
        <w:tblStyle w:val="TableGrid"/>
        <w:tblW w:w="0" w:type="auto"/>
        <w:tblLook w:val="04A0"/>
      </w:tblPr>
      <w:tblGrid>
        <w:gridCol w:w="9453"/>
      </w:tblGrid>
      <w:tr w:rsidR="00310250" w:rsidRPr="00FD2FEF" w:rsidTr="00310250">
        <w:tc>
          <w:tcPr>
            <w:tcW w:w="9453" w:type="dxa"/>
          </w:tcPr>
          <w:p w:rsidR="00310250" w:rsidRPr="00FD2FEF" w:rsidRDefault="00310250" w:rsidP="00310250">
            <w:pPr>
              <w:jc w:val="center"/>
              <w:rPr>
                <w:rFonts w:ascii="Times New Roman" w:hAnsi="Times New Roman" w:cs="Times New Roman"/>
                <w:b/>
                <w:sz w:val="24"/>
                <w:szCs w:val="24"/>
                <w:u w:val="single"/>
              </w:rPr>
            </w:pP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INTERNATIONAL TRADE LAW</w:t>
            </w: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LL.M.: 402</w:t>
            </w:r>
          </w:p>
          <w:p w:rsidR="00310250" w:rsidRPr="00FD2FEF" w:rsidRDefault="00310250" w:rsidP="00310250">
            <w:pPr>
              <w:jc w:val="center"/>
              <w:rPr>
                <w:rFonts w:ascii="Times New Roman" w:hAnsi="Times New Roman" w:cs="Times New Roman"/>
                <w:b/>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I: THEORIES AND EVOLUTION</w:t>
            </w:r>
          </w:p>
          <w:p w:rsidR="00310250" w:rsidRPr="00FD2FEF" w:rsidRDefault="00310250" w:rsidP="00310250">
            <w:pPr>
              <w:rPr>
                <w:rFonts w:ascii="Times New Roman" w:hAnsi="Times New Roman" w:cs="Times New Roman"/>
                <w:b/>
                <w:sz w:val="24"/>
                <w:szCs w:val="24"/>
              </w:rPr>
            </w:pP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(1).Theories of International Trade: Theory of Absolute Advantage of Adam Smith-Theory of Comparative Advantage of David Ricardo, etc.</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(2).Relation between International Trade and Economic Development</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(3). Historical Background of World Trade Organization (WTO)-Origin and Development</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 xml:space="preserve">(4). AGREEMENT ESTABLISHING WTO </w:t>
            </w:r>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II: WTO AGREEMENT PART I</w:t>
            </w:r>
          </w:p>
          <w:p w:rsidR="00310250" w:rsidRPr="00FD2FEF" w:rsidRDefault="00310250" w:rsidP="00310250">
            <w:pPr>
              <w:rPr>
                <w:rFonts w:ascii="Times New Roman" w:hAnsi="Times New Roman" w:cs="Times New Roman"/>
                <w:b/>
                <w:sz w:val="24"/>
                <w:szCs w:val="24"/>
              </w:rPr>
            </w:pPr>
          </w:p>
          <w:p w:rsidR="00310250" w:rsidRPr="00FD2FEF" w:rsidRDefault="00310250" w:rsidP="00310250">
            <w:pPr>
              <w:tabs>
                <w:tab w:val="left" w:pos="6208"/>
              </w:tabs>
              <w:jc w:val="both"/>
              <w:rPr>
                <w:rFonts w:ascii="Times New Roman" w:hAnsi="Times New Roman" w:cs="Times New Roman"/>
                <w:sz w:val="24"/>
                <w:szCs w:val="24"/>
              </w:rPr>
            </w:pPr>
            <w:r w:rsidRPr="00FD2FEF">
              <w:rPr>
                <w:rFonts w:ascii="Times New Roman" w:hAnsi="Times New Roman" w:cs="Times New Roman"/>
                <w:sz w:val="24"/>
                <w:szCs w:val="24"/>
              </w:rPr>
              <w:t xml:space="preserve">(1).Organizational Structure of WTO </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(2).General Principles and Fundamental Rules of WTO</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(3).Dispute Settlement Body (DSB): Implementation of WTO Agreements and Rulings</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(4). Areas Where Negotiations Are on and Ministerial Conference is to Make those Agreements Binding</w:t>
            </w: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(5).</w:t>
            </w:r>
            <w:r w:rsidRPr="00FD2FEF">
              <w:rPr>
                <w:rFonts w:ascii="Times New Roman" w:eastAsia="Times New Roman" w:hAnsi="Times New Roman" w:cs="Times New Roman"/>
                <w:sz w:val="24"/>
                <w:szCs w:val="24"/>
                <w:lang w:eastAsia="en-IN"/>
              </w:rPr>
              <w:t xml:space="preserve"> </w:t>
            </w:r>
            <w:bookmarkStart w:id="1" w:name="annex3"/>
            <w:bookmarkStart w:id="2" w:name="ann_3"/>
            <w:bookmarkEnd w:id="1"/>
            <w:bookmarkEnd w:id="2"/>
            <w:r w:rsidRPr="00FD2FEF">
              <w:rPr>
                <w:rFonts w:ascii="Times New Roman" w:eastAsia="Times New Roman" w:hAnsi="Times New Roman" w:cs="Times New Roman"/>
                <w:bCs/>
                <w:sz w:val="24"/>
                <w:szCs w:val="24"/>
                <w:lang w:eastAsia="en-IN"/>
              </w:rPr>
              <w:t>Trade Policy Review Mechanism</w:t>
            </w:r>
            <w:r w:rsidRPr="00FD2FEF">
              <w:rPr>
                <w:rFonts w:ascii="Times New Roman" w:eastAsia="Times New Roman" w:hAnsi="Times New Roman" w:cs="Times New Roman"/>
                <w:sz w:val="24"/>
                <w:szCs w:val="24"/>
                <w:lang w:eastAsia="en-IN"/>
              </w:rPr>
              <w:t> </w:t>
            </w:r>
          </w:p>
          <w:p w:rsidR="00310250" w:rsidRPr="00FD2FEF" w:rsidRDefault="00310250" w:rsidP="00310250">
            <w:pPr>
              <w:rPr>
                <w:rFonts w:ascii="Times New Roman" w:hAnsi="Times New Roman" w:cs="Times New Roman"/>
                <w:sz w:val="24"/>
                <w:szCs w:val="24"/>
              </w:rPr>
            </w:pP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III:  WTO AGREEMENTS-PART II</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b/>
                <w:sz w:val="24"/>
                <w:szCs w:val="24"/>
              </w:rPr>
              <w:t>(</w:t>
            </w:r>
            <w:r w:rsidRPr="00FD2FEF">
              <w:rPr>
                <w:rFonts w:ascii="Times New Roman" w:hAnsi="Times New Roman" w:cs="Times New Roman"/>
                <w:sz w:val="24"/>
                <w:szCs w:val="24"/>
              </w:rPr>
              <w:t>1). General Agreements on Trade and Tariff, 1947</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(2). General Agreement on Trade and Tariff, 1994</w:t>
            </w:r>
          </w:p>
          <w:p w:rsidR="00310250" w:rsidRPr="00FD2FEF" w:rsidRDefault="00310250" w:rsidP="00310250">
            <w:pPr>
              <w:rPr>
                <w:rFonts w:ascii="Times New Roman" w:hAnsi="Times New Roman" w:cs="Times New Roman"/>
                <w:sz w:val="24"/>
                <w:szCs w:val="24"/>
              </w:rPr>
            </w:pPr>
            <w:r w:rsidRPr="00FD2FEF">
              <w:rPr>
                <w:rFonts w:ascii="Times New Roman" w:hAnsi="Times New Roman" w:cs="Times New Roman"/>
                <w:sz w:val="24"/>
                <w:szCs w:val="24"/>
              </w:rPr>
              <w:t>(3). Agriculture</w:t>
            </w:r>
          </w:p>
          <w:p w:rsidR="00310250" w:rsidRPr="00FD2FEF" w:rsidRDefault="00310250" w:rsidP="00310250">
            <w:pPr>
              <w:rPr>
                <w:rFonts w:ascii="Times New Roman" w:eastAsia="Times New Roman" w:hAnsi="Times New Roman" w:cs="Times New Roman"/>
                <w:sz w:val="24"/>
                <w:szCs w:val="24"/>
                <w:lang w:eastAsia="en-IN"/>
              </w:rPr>
            </w:pPr>
            <w:r w:rsidRPr="00FD2FEF">
              <w:rPr>
                <w:rFonts w:ascii="Times New Roman" w:hAnsi="Times New Roman" w:cs="Times New Roman"/>
                <w:sz w:val="24"/>
                <w:szCs w:val="24"/>
              </w:rPr>
              <w:t xml:space="preserve">(4). </w:t>
            </w:r>
            <w:r w:rsidRPr="00FD2FEF">
              <w:rPr>
                <w:rFonts w:ascii="Times New Roman" w:eastAsia="Times New Roman" w:hAnsi="Times New Roman" w:cs="Times New Roman"/>
                <w:bCs/>
                <w:sz w:val="24"/>
                <w:szCs w:val="24"/>
                <w:lang w:eastAsia="en-IN"/>
              </w:rPr>
              <w:t xml:space="preserve">Sanitary and </w:t>
            </w:r>
            <w:proofErr w:type="spellStart"/>
            <w:r w:rsidRPr="00FD2FEF">
              <w:rPr>
                <w:rFonts w:ascii="Times New Roman" w:eastAsia="Times New Roman" w:hAnsi="Times New Roman" w:cs="Times New Roman"/>
                <w:bCs/>
                <w:sz w:val="24"/>
                <w:szCs w:val="24"/>
                <w:lang w:eastAsia="en-IN"/>
              </w:rPr>
              <w:t>Phytosanitary</w:t>
            </w:r>
            <w:proofErr w:type="spellEnd"/>
            <w:r w:rsidRPr="00FD2FEF">
              <w:rPr>
                <w:rFonts w:ascii="Times New Roman" w:eastAsia="Times New Roman" w:hAnsi="Times New Roman" w:cs="Times New Roman"/>
                <w:bCs/>
                <w:sz w:val="24"/>
                <w:szCs w:val="24"/>
                <w:lang w:eastAsia="en-IN"/>
              </w:rPr>
              <w:t xml:space="preserve"> Measures</w:t>
            </w:r>
          </w:p>
          <w:p w:rsidR="00310250" w:rsidRPr="00FD2FEF" w:rsidRDefault="00310250" w:rsidP="00310250">
            <w:pPr>
              <w:rPr>
                <w:rFonts w:ascii="Times New Roman" w:eastAsia="Times New Roman" w:hAnsi="Times New Roman" w:cs="Times New Roman"/>
                <w:sz w:val="24"/>
                <w:szCs w:val="24"/>
                <w:lang w:eastAsia="en-IN"/>
              </w:rPr>
            </w:pPr>
            <w:r w:rsidRPr="00FD2FEF">
              <w:rPr>
                <w:rFonts w:ascii="Times New Roman" w:eastAsia="Times New Roman" w:hAnsi="Times New Roman" w:cs="Times New Roman"/>
                <w:sz w:val="24"/>
                <w:szCs w:val="24"/>
                <w:lang w:eastAsia="en-IN"/>
              </w:rPr>
              <w:t xml:space="preserve">(5). </w:t>
            </w:r>
            <w:r w:rsidRPr="00FD2FEF">
              <w:rPr>
                <w:rFonts w:ascii="Times New Roman" w:eastAsia="Times New Roman" w:hAnsi="Times New Roman" w:cs="Times New Roman"/>
                <w:bCs/>
                <w:sz w:val="24"/>
                <w:szCs w:val="24"/>
                <w:lang w:eastAsia="en-IN"/>
              </w:rPr>
              <w:t>Textiles and Clothing</w:t>
            </w:r>
            <w:r w:rsidRPr="00FD2FEF">
              <w:rPr>
                <w:rFonts w:ascii="Times New Roman" w:eastAsia="Times New Roman" w:hAnsi="Times New Roman" w:cs="Times New Roman"/>
                <w:sz w:val="24"/>
                <w:szCs w:val="24"/>
                <w:lang w:eastAsia="en-IN"/>
              </w:rPr>
              <w:t>     </w:t>
            </w: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   </w:t>
            </w: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IV: WTO AGREEMENTS-PART III</w:t>
            </w:r>
          </w:p>
          <w:p w:rsidR="00310250" w:rsidRPr="00FD2FEF" w:rsidRDefault="00310250" w:rsidP="00310250">
            <w:pPr>
              <w:rPr>
                <w:rFonts w:ascii="Times New Roman" w:eastAsia="Times New Roman" w:hAnsi="Times New Roman" w:cs="Times New Roman"/>
                <w:bCs/>
                <w:sz w:val="24"/>
                <w:szCs w:val="24"/>
                <w:lang w:eastAsia="en-IN"/>
              </w:rPr>
            </w:pPr>
            <w:r w:rsidRPr="00FD2FEF">
              <w:rPr>
                <w:rFonts w:ascii="Times New Roman" w:hAnsi="Times New Roman" w:cs="Times New Roman"/>
                <w:sz w:val="24"/>
                <w:szCs w:val="24"/>
              </w:rPr>
              <w:t>(1).</w:t>
            </w:r>
            <w:r w:rsidRPr="00FD2FEF">
              <w:rPr>
                <w:rFonts w:ascii="Times New Roman" w:eastAsia="Times New Roman" w:hAnsi="Times New Roman" w:cs="Times New Roman"/>
                <w:bCs/>
                <w:sz w:val="24"/>
                <w:szCs w:val="24"/>
                <w:lang w:eastAsia="en-IN"/>
              </w:rPr>
              <w:t xml:space="preserve"> Technical Barriers to Trade</w:t>
            </w:r>
          </w:p>
          <w:p w:rsidR="00310250" w:rsidRPr="00FD2FEF" w:rsidRDefault="00310250" w:rsidP="00310250">
            <w:pPr>
              <w:rPr>
                <w:rFonts w:ascii="Times New Roman" w:eastAsia="Times New Roman" w:hAnsi="Times New Roman" w:cs="Times New Roman"/>
                <w:bCs/>
                <w:sz w:val="24"/>
                <w:szCs w:val="24"/>
                <w:lang w:eastAsia="en-IN"/>
              </w:rPr>
            </w:pPr>
            <w:r w:rsidRPr="00FD2FEF">
              <w:rPr>
                <w:rFonts w:ascii="Times New Roman" w:eastAsia="Times New Roman" w:hAnsi="Times New Roman" w:cs="Times New Roman"/>
                <w:bCs/>
                <w:sz w:val="24"/>
                <w:szCs w:val="24"/>
                <w:lang w:eastAsia="en-IN"/>
              </w:rPr>
              <w:t>(2).</w:t>
            </w:r>
            <w:r w:rsidRPr="00FD2FEF">
              <w:rPr>
                <w:rFonts w:ascii="Times New Roman" w:eastAsia="Times New Roman" w:hAnsi="Times New Roman" w:cs="Times New Roman"/>
                <w:sz w:val="24"/>
                <w:szCs w:val="24"/>
                <w:lang w:eastAsia="en-IN"/>
              </w:rPr>
              <w:t> </w:t>
            </w:r>
            <w:r w:rsidRPr="00FD2FEF">
              <w:rPr>
                <w:rFonts w:ascii="Times New Roman" w:eastAsia="Times New Roman" w:hAnsi="Times New Roman" w:cs="Times New Roman"/>
                <w:bCs/>
                <w:sz w:val="24"/>
                <w:szCs w:val="24"/>
                <w:lang w:eastAsia="en-IN"/>
              </w:rPr>
              <w:t>Trade-Related Investment Measures</w:t>
            </w:r>
          </w:p>
          <w:p w:rsidR="00310250" w:rsidRPr="00FD2FEF" w:rsidRDefault="00310250" w:rsidP="00310250">
            <w:pPr>
              <w:rPr>
                <w:rFonts w:ascii="Times New Roman" w:eastAsia="Times New Roman" w:hAnsi="Times New Roman" w:cs="Times New Roman"/>
                <w:bCs/>
                <w:sz w:val="24"/>
                <w:szCs w:val="24"/>
                <w:lang w:eastAsia="en-IN"/>
              </w:rPr>
            </w:pPr>
            <w:r w:rsidRPr="00FD2FEF">
              <w:rPr>
                <w:rFonts w:ascii="Times New Roman" w:eastAsia="Times New Roman" w:hAnsi="Times New Roman" w:cs="Times New Roman"/>
                <w:bCs/>
                <w:sz w:val="24"/>
                <w:szCs w:val="24"/>
                <w:lang w:eastAsia="en-IN"/>
              </w:rPr>
              <w:t>(3).</w:t>
            </w:r>
            <w:r w:rsidRPr="00FD2FEF">
              <w:rPr>
                <w:rFonts w:ascii="Times New Roman" w:eastAsia="Times New Roman" w:hAnsi="Times New Roman" w:cs="Times New Roman"/>
                <w:sz w:val="24"/>
                <w:szCs w:val="24"/>
                <w:lang w:eastAsia="en-IN"/>
              </w:rPr>
              <w:t> </w:t>
            </w:r>
            <w:r w:rsidRPr="00FD2FEF">
              <w:rPr>
                <w:rFonts w:ascii="Times New Roman" w:eastAsia="Times New Roman" w:hAnsi="Times New Roman" w:cs="Times New Roman"/>
                <w:bCs/>
                <w:sz w:val="24"/>
                <w:szCs w:val="24"/>
                <w:lang w:eastAsia="en-IN"/>
              </w:rPr>
              <w:t>Anti-dumping</w:t>
            </w:r>
          </w:p>
          <w:p w:rsidR="00310250" w:rsidRPr="00FD2FEF" w:rsidRDefault="00310250" w:rsidP="00310250">
            <w:pPr>
              <w:rPr>
                <w:rFonts w:ascii="Times New Roman" w:eastAsia="Times New Roman" w:hAnsi="Times New Roman" w:cs="Times New Roman"/>
                <w:bCs/>
                <w:sz w:val="24"/>
                <w:szCs w:val="24"/>
                <w:lang w:eastAsia="en-IN"/>
              </w:rPr>
            </w:pPr>
            <w:r w:rsidRPr="00FD2FEF">
              <w:rPr>
                <w:rFonts w:ascii="Times New Roman" w:eastAsia="Times New Roman" w:hAnsi="Times New Roman" w:cs="Times New Roman"/>
                <w:bCs/>
                <w:sz w:val="24"/>
                <w:szCs w:val="24"/>
                <w:lang w:eastAsia="en-IN"/>
              </w:rPr>
              <w:t>(4). Customs Valuation</w:t>
            </w:r>
          </w:p>
          <w:p w:rsidR="00310250" w:rsidRPr="00FD2FEF" w:rsidRDefault="00310250" w:rsidP="00310250">
            <w:pPr>
              <w:rPr>
                <w:rFonts w:ascii="Times New Roman" w:eastAsia="Times New Roman" w:hAnsi="Times New Roman" w:cs="Times New Roman"/>
                <w:bCs/>
                <w:sz w:val="24"/>
                <w:szCs w:val="24"/>
                <w:lang w:eastAsia="en-IN"/>
              </w:rPr>
            </w:pPr>
            <w:r w:rsidRPr="00FD2FEF">
              <w:rPr>
                <w:rFonts w:ascii="Times New Roman" w:eastAsia="Times New Roman" w:hAnsi="Times New Roman" w:cs="Times New Roman"/>
                <w:bCs/>
                <w:sz w:val="24"/>
                <w:szCs w:val="24"/>
                <w:lang w:eastAsia="en-IN"/>
              </w:rPr>
              <w:t xml:space="preserve">(5). </w:t>
            </w:r>
            <w:proofErr w:type="spellStart"/>
            <w:r w:rsidRPr="00FD2FEF">
              <w:rPr>
                <w:rFonts w:ascii="Times New Roman" w:eastAsia="Times New Roman" w:hAnsi="Times New Roman" w:cs="Times New Roman"/>
                <w:bCs/>
                <w:sz w:val="24"/>
                <w:szCs w:val="24"/>
                <w:lang w:eastAsia="en-IN"/>
              </w:rPr>
              <w:t>Preshipment</w:t>
            </w:r>
            <w:proofErr w:type="spellEnd"/>
            <w:r w:rsidRPr="00FD2FEF">
              <w:rPr>
                <w:rFonts w:ascii="Times New Roman" w:eastAsia="Times New Roman" w:hAnsi="Times New Roman" w:cs="Times New Roman"/>
                <w:bCs/>
                <w:sz w:val="24"/>
                <w:szCs w:val="24"/>
                <w:lang w:eastAsia="en-IN"/>
              </w:rPr>
              <w:t xml:space="preserve"> Inspection</w:t>
            </w:r>
          </w:p>
          <w:p w:rsidR="00310250" w:rsidRPr="00FD2FEF" w:rsidRDefault="00310250" w:rsidP="00310250">
            <w:pPr>
              <w:rPr>
                <w:rFonts w:ascii="Times New Roman" w:hAnsi="Times New Roman" w:cs="Times New Roman"/>
                <w:sz w:val="24"/>
                <w:szCs w:val="24"/>
              </w:rPr>
            </w:pPr>
            <w:r w:rsidRPr="00FD2FEF">
              <w:rPr>
                <w:rFonts w:ascii="Times New Roman" w:eastAsia="Times New Roman" w:hAnsi="Times New Roman" w:cs="Times New Roman"/>
                <w:sz w:val="24"/>
                <w:szCs w:val="24"/>
                <w:lang w:eastAsia="en-IN"/>
              </w:rPr>
              <w:t>     </w:t>
            </w:r>
          </w:p>
          <w:p w:rsidR="00310250" w:rsidRPr="00FD2FEF" w:rsidRDefault="00310250" w:rsidP="00310250">
            <w:pPr>
              <w:rPr>
                <w:rFonts w:ascii="Times New Roman" w:hAnsi="Times New Roman" w:cs="Times New Roman"/>
                <w:b/>
                <w:sz w:val="24"/>
                <w:szCs w:val="24"/>
              </w:rPr>
            </w:pPr>
            <w:r w:rsidRPr="00FD2FEF">
              <w:rPr>
                <w:rFonts w:ascii="Times New Roman" w:hAnsi="Times New Roman" w:cs="Times New Roman"/>
                <w:b/>
                <w:sz w:val="24"/>
                <w:szCs w:val="24"/>
              </w:rPr>
              <w:t>Unit V: WTO AGREEMENTS-PART IV</w:t>
            </w:r>
          </w:p>
          <w:p w:rsidR="00310250" w:rsidRPr="00FD2FEF" w:rsidRDefault="00310250" w:rsidP="00310250">
            <w:pPr>
              <w:rPr>
                <w:rFonts w:ascii="Times New Roman" w:eastAsia="Times New Roman" w:hAnsi="Times New Roman" w:cs="Times New Roman"/>
                <w:sz w:val="24"/>
                <w:szCs w:val="24"/>
                <w:lang w:eastAsia="en-IN"/>
              </w:rPr>
            </w:pPr>
            <w:r w:rsidRPr="00FD2FEF">
              <w:rPr>
                <w:rFonts w:ascii="Times New Roman" w:hAnsi="Times New Roman" w:cs="Times New Roman"/>
                <w:sz w:val="24"/>
                <w:szCs w:val="24"/>
              </w:rPr>
              <w:lastRenderedPageBreak/>
              <w:t>(1).</w:t>
            </w:r>
            <w:r w:rsidRPr="00FD2FEF">
              <w:rPr>
                <w:rFonts w:ascii="Times New Roman" w:eastAsia="Times New Roman" w:hAnsi="Times New Roman" w:cs="Times New Roman"/>
                <w:bCs/>
                <w:sz w:val="24"/>
                <w:szCs w:val="24"/>
                <w:lang w:eastAsia="en-IN"/>
              </w:rPr>
              <w:t xml:space="preserve"> Rules of Origin</w:t>
            </w:r>
            <w:r w:rsidRPr="00FD2FEF">
              <w:rPr>
                <w:rFonts w:ascii="Times New Roman" w:eastAsia="Times New Roman" w:hAnsi="Times New Roman" w:cs="Times New Roman"/>
                <w:sz w:val="24"/>
                <w:szCs w:val="24"/>
                <w:lang w:eastAsia="en-IN"/>
              </w:rPr>
              <w:t>     </w:t>
            </w:r>
          </w:p>
          <w:p w:rsidR="00310250" w:rsidRPr="00FD2FEF" w:rsidRDefault="00310250" w:rsidP="00310250">
            <w:pPr>
              <w:rPr>
                <w:rFonts w:ascii="Times New Roman" w:eastAsia="Times New Roman" w:hAnsi="Times New Roman" w:cs="Times New Roman"/>
                <w:sz w:val="24"/>
                <w:szCs w:val="24"/>
                <w:lang w:eastAsia="en-IN"/>
              </w:rPr>
            </w:pPr>
            <w:r w:rsidRPr="00FD2FEF">
              <w:rPr>
                <w:rFonts w:ascii="Times New Roman" w:eastAsia="Times New Roman" w:hAnsi="Times New Roman" w:cs="Times New Roman"/>
                <w:sz w:val="24"/>
                <w:szCs w:val="24"/>
                <w:lang w:eastAsia="en-IN"/>
              </w:rPr>
              <w:t>(2). Import Licensing</w:t>
            </w:r>
          </w:p>
          <w:p w:rsidR="00310250" w:rsidRPr="00FD2FEF" w:rsidRDefault="00310250" w:rsidP="00310250">
            <w:pPr>
              <w:rPr>
                <w:rFonts w:ascii="Times New Roman" w:eastAsia="Times New Roman" w:hAnsi="Times New Roman" w:cs="Times New Roman"/>
                <w:sz w:val="24"/>
                <w:szCs w:val="24"/>
                <w:lang w:eastAsia="en-IN"/>
              </w:rPr>
            </w:pPr>
            <w:r w:rsidRPr="00FD2FEF">
              <w:rPr>
                <w:rFonts w:ascii="Times New Roman" w:eastAsia="Times New Roman" w:hAnsi="Times New Roman" w:cs="Times New Roman"/>
                <w:sz w:val="24"/>
                <w:szCs w:val="24"/>
                <w:lang w:eastAsia="en-IN"/>
              </w:rPr>
              <w:t>(3).</w:t>
            </w:r>
            <w:r w:rsidRPr="00FD2FEF">
              <w:rPr>
                <w:rFonts w:ascii="Times New Roman" w:eastAsia="Times New Roman" w:hAnsi="Times New Roman" w:cs="Times New Roman"/>
                <w:bCs/>
                <w:sz w:val="24"/>
                <w:szCs w:val="24"/>
                <w:lang w:eastAsia="en-IN"/>
              </w:rPr>
              <w:t xml:space="preserve"> Subsidies and Countervailing Measures</w:t>
            </w:r>
            <w:r w:rsidRPr="00FD2FEF">
              <w:rPr>
                <w:rFonts w:ascii="Times New Roman" w:eastAsia="Times New Roman" w:hAnsi="Times New Roman" w:cs="Times New Roman"/>
                <w:sz w:val="24"/>
                <w:szCs w:val="24"/>
                <w:lang w:eastAsia="en-IN"/>
              </w:rPr>
              <w:t> </w:t>
            </w:r>
          </w:p>
          <w:p w:rsidR="00310250" w:rsidRPr="00FD2FEF" w:rsidRDefault="00310250" w:rsidP="00310250">
            <w:pPr>
              <w:rPr>
                <w:rFonts w:ascii="Times New Roman" w:eastAsia="Times New Roman" w:hAnsi="Times New Roman" w:cs="Times New Roman"/>
                <w:sz w:val="24"/>
                <w:szCs w:val="24"/>
                <w:lang w:eastAsia="en-IN"/>
              </w:rPr>
            </w:pPr>
            <w:r w:rsidRPr="00FD2FEF">
              <w:rPr>
                <w:rFonts w:ascii="Times New Roman" w:eastAsia="Times New Roman" w:hAnsi="Times New Roman" w:cs="Times New Roman"/>
                <w:sz w:val="24"/>
                <w:szCs w:val="24"/>
                <w:lang w:eastAsia="en-IN"/>
              </w:rPr>
              <w:t>(4). Safeguards</w:t>
            </w:r>
          </w:p>
          <w:p w:rsidR="00310250" w:rsidRPr="00FD2FEF" w:rsidRDefault="00310250" w:rsidP="00310250">
            <w:pPr>
              <w:rPr>
                <w:rFonts w:ascii="Times New Roman" w:eastAsia="Times New Roman" w:hAnsi="Times New Roman" w:cs="Times New Roman"/>
                <w:sz w:val="24"/>
                <w:szCs w:val="24"/>
                <w:lang w:eastAsia="en-IN"/>
              </w:rPr>
            </w:pPr>
            <w:r w:rsidRPr="00FD2FEF">
              <w:rPr>
                <w:rFonts w:ascii="Times New Roman" w:eastAsia="Times New Roman" w:hAnsi="Times New Roman" w:cs="Times New Roman"/>
                <w:sz w:val="24"/>
                <w:szCs w:val="24"/>
                <w:lang w:eastAsia="en-IN"/>
              </w:rPr>
              <w:t>(5).</w:t>
            </w:r>
            <w:r w:rsidRPr="00FD2FEF">
              <w:rPr>
                <w:rFonts w:ascii="Times New Roman" w:eastAsiaTheme="minorHAnsi" w:hAnsi="Times New Roman" w:cs="Times New Roman"/>
                <w:sz w:val="24"/>
                <w:szCs w:val="24"/>
                <w:lang w:val="en-IN"/>
              </w:rPr>
              <w:t xml:space="preserve"> General Agreement on Trade in Services</w:t>
            </w:r>
          </w:p>
          <w:p w:rsidR="00310250" w:rsidRPr="00FD2FEF" w:rsidRDefault="00310250" w:rsidP="00310250">
            <w:pPr>
              <w:rPr>
                <w:rFonts w:ascii="Times New Roman" w:hAnsi="Times New Roman" w:cs="Times New Roman"/>
                <w:sz w:val="24"/>
                <w:szCs w:val="24"/>
              </w:rPr>
            </w:pPr>
            <w:r w:rsidRPr="00FD2FEF">
              <w:rPr>
                <w:rFonts w:ascii="Times New Roman" w:eastAsia="Times New Roman" w:hAnsi="Times New Roman" w:cs="Times New Roman"/>
                <w:sz w:val="24"/>
                <w:szCs w:val="24"/>
                <w:lang w:eastAsia="en-IN"/>
              </w:rPr>
              <w:t>(5). Trade Related Aspects of Intellectual Property Rights</w:t>
            </w:r>
          </w:p>
          <w:p w:rsidR="00310250" w:rsidRPr="00FD2FEF" w:rsidRDefault="00310250" w:rsidP="00C768ED">
            <w:pPr>
              <w:tabs>
                <w:tab w:val="right" w:pos="9360"/>
              </w:tabs>
              <w:jc w:val="both"/>
              <w:rPr>
                <w:rFonts w:ascii="Times New Roman" w:hAnsi="Times New Roman" w:cs="Times New Roman"/>
                <w:sz w:val="24"/>
                <w:szCs w:val="24"/>
              </w:rPr>
            </w:pPr>
          </w:p>
        </w:tc>
      </w:tr>
    </w:tbl>
    <w:p w:rsidR="007461D8" w:rsidRPr="00FD2FEF" w:rsidRDefault="007461D8"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p w:rsidR="00873FE6" w:rsidRPr="00FD2FEF" w:rsidRDefault="00873FE6" w:rsidP="00C768ED">
      <w:pPr>
        <w:tabs>
          <w:tab w:val="right" w:pos="9360"/>
        </w:tabs>
        <w:spacing w:line="240" w:lineRule="auto"/>
        <w:jc w:val="both"/>
        <w:rPr>
          <w:rFonts w:ascii="Times New Roman" w:hAnsi="Times New Roman" w:cs="Times New Roman"/>
          <w:sz w:val="24"/>
          <w:szCs w:val="24"/>
        </w:rPr>
      </w:pPr>
    </w:p>
    <w:tbl>
      <w:tblPr>
        <w:tblStyle w:val="TableGrid"/>
        <w:tblW w:w="0" w:type="auto"/>
        <w:tblLook w:val="04A0"/>
      </w:tblPr>
      <w:tblGrid>
        <w:gridCol w:w="9453"/>
      </w:tblGrid>
      <w:tr w:rsidR="00310250" w:rsidRPr="00FD2FEF" w:rsidTr="00310250">
        <w:tc>
          <w:tcPr>
            <w:tcW w:w="9453" w:type="dxa"/>
          </w:tcPr>
          <w:p w:rsidR="00310250" w:rsidRPr="00FD2FEF" w:rsidRDefault="00C52979" w:rsidP="0031025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403 </w:t>
            </w:r>
            <w:r w:rsidR="00310250" w:rsidRPr="00FD2FEF">
              <w:rPr>
                <w:rFonts w:ascii="Times New Roman" w:hAnsi="Times New Roman" w:cs="Times New Roman"/>
                <w:b/>
                <w:sz w:val="24"/>
                <w:szCs w:val="24"/>
              </w:rPr>
              <w:t xml:space="preserve">SPECIAL PAPER </w:t>
            </w:r>
            <w:r w:rsidRPr="00FD2FEF">
              <w:rPr>
                <w:rFonts w:ascii="Times New Roman" w:hAnsi="Times New Roman" w:cs="Times New Roman"/>
                <w:b/>
                <w:sz w:val="24"/>
                <w:szCs w:val="24"/>
              </w:rPr>
              <w:t>-</w:t>
            </w:r>
            <w:r w:rsidR="00310250" w:rsidRPr="00FD2FEF">
              <w:rPr>
                <w:rFonts w:ascii="Times New Roman" w:hAnsi="Times New Roman" w:cs="Times New Roman"/>
                <w:b/>
                <w:sz w:val="24"/>
                <w:szCs w:val="24"/>
              </w:rPr>
              <w:t>II</w:t>
            </w:r>
            <w:r w:rsidRPr="00FD2FEF">
              <w:rPr>
                <w:rFonts w:ascii="Times New Roman" w:hAnsi="Times New Roman" w:cs="Times New Roman"/>
                <w:b/>
                <w:sz w:val="24"/>
                <w:szCs w:val="24"/>
              </w:rPr>
              <w:t>I</w:t>
            </w:r>
            <w:r w:rsidR="00310250" w:rsidRPr="00FD2FEF">
              <w:rPr>
                <w:rFonts w:ascii="Times New Roman" w:hAnsi="Times New Roman" w:cs="Times New Roman"/>
                <w:b/>
                <w:sz w:val="24"/>
                <w:szCs w:val="24"/>
              </w:rPr>
              <w:t xml:space="preserve"> </w:t>
            </w: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INTELLECTUAL PROPERTY LAWS III </w:t>
            </w:r>
          </w:p>
          <w:p w:rsidR="00310250" w:rsidRPr="00FD2FEF" w:rsidRDefault="00310250" w:rsidP="00310250">
            <w:pPr>
              <w:jc w:val="center"/>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I-PROTECTION OF TRADITIONAL KNOWLEDGE OF MEDICINAL PLANTS</w:t>
            </w:r>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sz w:val="24"/>
                <w:szCs w:val="24"/>
              </w:rPr>
            </w:pPr>
            <w:r w:rsidRPr="00FD2FEF">
              <w:rPr>
                <w:rFonts w:ascii="Times New Roman" w:hAnsi="Times New Roman" w:cs="Times New Roman"/>
                <w:sz w:val="24"/>
                <w:szCs w:val="24"/>
              </w:rPr>
              <w:t xml:space="preserve">Key Concepts-Importance of Traditional Knowledge in the Economy of a Country- Bio-Piracy or Bio-Prospecting:  Traditional Knowledge Associated with Medicinal Plants of India and Its Causes Emanating from National Laws and International Laws -Search for Viable and Effective Protection of Traditional Knowledge Associated with Medicinal Plants: Positive Protection and Recognition of IP Rights in TK and Defense protection safeguarding against Illegitimate IP Rights over TK </w:t>
            </w:r>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II: INTERNAONAL TREATIES AND CONVENTIONS ON INTELLECTUAL PROPERTY-I</w:t>
            </w:r>
          </w:p>
          <w:p w:rsidR="00310250" w:rsidRPr="00FD2FEF" w:rsidRDefault="00310250" w:rsidP="00310250">
            <w:pPr>
              <w:jc w:val="both"/>
              <w:rPr>
                <w:rFonts w:ascii="Times New Roman" w:hAnsi="Times New Roman" w:cs="Times New Roman"/>
                <w:bCs/>
                <w:sz w:val="24"/>
                <w:szCs w:val="24"/>
              </w:rPr>
            </w:pP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The Paris Convention for the Protection of Industrial Property- The Berne Convention for the Protection of Literary and Artistic Works- The WIPO Copyright Treaty (WCT)- The Patent Cooperation Treaty (PCT)- The Budapest Treaty on the International Recognition of the Deposit of Microorganisms for the Purposes of Patent Procedure- The Madrid Agreement Concerning the International Registration of Marks and the Protocol Relating to the Madrid Agreement- The Hague Agreement Concerning the International Deposit of Industrial Designs</w:t>
            </w:r>
          </w:p>
          <w:p w:rsidR="00310250" w:rsidRPr="00FD2FEF" w:rsidRDefault="00310250" w:rsidP="00310250">
            <w:pPr>
              <w:autoSpaceDE w:val="0"/>
              <w:autoSpaceDN w:val="0"/>
              <w:adjustRightInd w:val="0"/>
              <w:jc w:val="both"/>
              <w:rPr>
                <w:rFonts w:ascii="Times New Roman" w:hAnsi="Times New Roman" w:cs="Times New Roman"/>
                <w:bCs/>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II: INTERNA</w:t>
            </w:r>
            <w:r w:rsidR="00DE05A2" w:rsidRPr="00FD2FEF">
              <w:rPr>
                <w:rFonts w:ascii="Times New Roman" w:hAnsi="Times New Roman" w:cs="Times New Roman"/>
                <w:b/>
                <w:sz w:val="24"/>
                <w:szCs w:val="24"/>
              </w:rPr>
              <w:t>TI</w:t>
            </w:r>
            <w:r w:rsidRPr="00FD2FEF">
              <w:rPr>
                <w:rFonts w:ascii="Times New Roman" w:hAnsi="Times New Roman" w:cs="Times New Roman"/>
                <w:b/>
                <w:sz w:val="24"/>
                <w:szCs w:val="24"/>
              </w:rPr>
              <w:t>ONAL TREATIES AND CONVENTIONS ON INTELLECTUAL PROPERTY-II</w:t>
            </w:r>
          </w:p>
          <w:p w:rsidR="00310250" w:rsidRPr="00FD2FEF" w:rsidRDefault="00310250" w:rsidP="00310250">
            <w:pPr>
              <w:jc w:val="both"/>
              <w:rPr>
                <w:rFonts w:ascii="Times New Roman" w:hAnsi="Times New Roman" w:cs="Times New Roman"/>
                <w:bCs/>
                <w:sz w:val="24"/>
                <w:szCs w:val="24"/>
              </w:rPr>
            </w:pP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The Trademark Law Treaty (TLT)- The Patent Law Treaty (PLT)- Special Conventions in the Field of Related Rights: The International Convention for the Protection of Performers, Producers of Phonograms and Broadcasting Organizations (the “Rome Convention”)- The WIPO Performance and Phonograms Treaty (WPPT)- The International Convention for the Protection of New Varieties of Plants- The Agreement on Trade-Related Aspects of Intellectual Property Rights (“TRIPS”) and WIPO-WTO Cooperation</w:t>
            </w:r>
          </w:p>
          <w:p w:rsidR="00310250" w:rsidRPr="00FD2FEF" w:rsidRDefault="00310250" w:rsidP="00310250">
            <w:pPr>
              <w:autoSpaceDE w:val="0"/>
              <w:autoSpaceDN w:val="0"/>
              <w:adjustRightInd w:val="0"/>
              <w:jc w:val="both"/>
              <w:rPr>
                <w:rFonts w:ascii="Times New Roman" w:hAnsi="Times New Roman" w:cs="Times New Roman"/>
                <w:bCs/>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IV: TRADE RELATED ASPECTS OF INTELLECTUAL PROPERT RIGHTS (TRIPS-WTO)</w:t>
            </w:r>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pStyle w:val="ListParagraph"/>
              <w:numPr>
                <w:ilvl w:val="0"/>
                <w:numId w:val="46"/>
              </w:numPr>
              <w:jc w:val="both"/>
              <w:rPr>
                <w:rFonts w:ascii="Times New Roman" w:hAnsi="Times New Roman" w:cs="Times New Roman"/>
                <w:sz w:val="20"/>
                <w:szCs w:val="20"/>
              </w:rPr>
            </w:pPr>
            <w:r w:rsidRPr="00FD2FEF">
              <w:rPr>
                <w:rFonts w:ascii="Times New Roman" w:hAnsi="Times New Roman" w:cs="Times New Roman"/>
                <w:sz w:val="20"/>
                <w:szCs w:val="20"/>
              </w:rPr>
              <w:t>GENERAL PROVISIONS AND BASIC PRINCIPLES</w:t>
            </w:r>
          </w:p>
          <w:p w:rsidR="00310250" w:rsidRPr="00FD2FEF" w:rsidRDefault="00310250" w:rsidP="00310250">
            <w:pPr>
              <w:pStyle w:val="ListParagraph"/>
              <w:numPr>
                <w:ilvl w:val="0"/>
                <w:numId w:val="46"/>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 xml:space="preserve">STANDARDS CONCERNING THE AVAILABILITY, SCOPE AND USE OF INTELLECTUAL PROPERTY RIGHTS- COPYRIGHT AND RELATED RIGHTS- TRADEMARKS- GEOGRAPHICAL </w:t>
            </w:r>
            <w:r w:rsidRPr="00FD2FEF">
              <w:rPr>
                <w:rFonts w:ascii="Times New Roman" w:hAnsi="Times New Roman" w:cs="Times New Roman"/>
                <w:sz w:val="20"/>
                <w:szCs w:val="20"/>
              </w:rPr>
              <w:lastRenderedPageBreak/>
              <w:t>INDICATIONS- INDUSTRIAL DESIGNS- PATENTS- LAYOUT-DESIGNS (TOPOGRAPHIES) OF INTEGRATED CIRCUITS- PROTECTION OF UNDISCLOSED INFORMATION- CONTROL OF ANTI-COMPETITIVE PRACTICES IN CONTRACTUAL LICENCES</w:t>
            </w:r>
          </w:p>
          <w:p w:rsidR="00310250" w:rsidRPr="00FD2FEF" w:rsidRDefault="00310250" w:rsidP="00310250">
            <w:pPr>
              <w:pStyle w:val="ListParagraph"/>
              <w:numPr>
                <w:ilvl w:val="0"/>
                <w:numId w:val="46"/>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ENFORCEMENT OF INTELLECTUAL PROPERTY RIGHTS</w:t>
            </w:r>
          </w:p>
          <w:p w:rsidR="00310250" w:rsidRPr="00FD2FEF" w:rsidRDefault="00310250" w:rsidP="00310250">
            <w:pPr>
              <w:pStyle w:val="ListParagraph"/>
              <w:numPr>
                <w:ilvl w:val="0"/>
                <w:numId w:val="46"/>
              </w:numPr>
              <w:autoSpaceDE w:val="0"/>
              <w:autoSpaceDN w:val="0"/>
              <w:adjustRightInd w:val="0"/>
              <w:jc w:val="both"/>
              <w:rPr>
                <w:rFonts w:ascii="Times New Roman" w:hAnsi="Times New Roman" w:cs="Times New Roman"/>
                <w:sz w:val="20"/>
                <w:szCs w:val="20"/>
              </w:rPr>
            </w:pPr>
            <w:r w:rsidRPr="00FD2FEF">
              <w:rPr>
                <w:rFonts w:ascii="Times New Roman" w:hAnsi="Times New Roman" w:cs="Times New Roman"/>
                <w:sz w:val="20"/>
                <w:szCs w:val="20"/>
              </w:rPr>
              <w:t>DISPUTE PREVENTION AND SETTLEMENT</w:t>
            </w:r>
          </w:p>
          <w:p w:rsidR="00310250" w:rsidRPr="00FD2FEF" w:rsidRDefault="00310250" w:rsidP="00310250">
            <w:pPr>
              <w:jc w:val="both"/>
              <w:rPr>
                <w:rFonts w:ascii="Times New Roman" w:hAnsi="Times New Roman" w:cs="Times New Roman"/>
                <w:sz w:val="24"/>
                <w:szCs w:val="24"/>
              </w:rPr>
            </w:pPr>
          </w:p>
          <w:p w:rsidR="00310250" w:rsidRPr="00FD2FEF" w:rsidRDefault="00310250" w:rsidP="00310250">
            <w:pPr>
              <w:jc w:val="both"/>
              <w:rPr>
                <w:rFonts w:ascii="Times New Roman" w:hAnsi="Times New Roman" w:cs="Times New Roman"/>
                <w:b/>
                <w:sz w:val="24"/>
                <w:szCs w:val="24"/>
              </w:rPr>
            </w:pPr>
            <w:r w:rsidRPr="00FD2FEF">
              <w:rPr>
                <w:rFonts w:ascii="Times New Roman" w:hAnsi="Times New Roman" w:cs="Times New Roman"/>
                <w:b/>
                <w:sz w:val="24"/>
                <w:szCs w:val="24"/>
              </w:rPr>
              <w:t>UNIT V: WORLD INTELLECTUAL PROPERTY ORGANISATION (WIPO-UNO)</w:t>
            </w:r>
          </w:p>
          <w:p w:rsidR="00310250" w:rsidRPr="00FD2FEF" w:rsidRDefault="00310250" w:rsidP="00310250">
            <w:pPr>
              <w:pStyle w:val="ListParagraph"/>
              <w:numPr>
                <w:ilvl w:val="0"/>
                <w:numId w:val="45"/>
              </w:numPr>
              <w:jc w:val="both"/>
              <w:rPr>
                <w:rFonts w:ascii="Times New Roman" w:hAnsi="Times New Roman" w:cs="Times New Roman"/>
                <w:sz w:val="24"/>
                <w:szCs w:val="24"/>
              </w:rPr>
            </w:pPr>
            <w:r w:rsidRPr="00FD2FEF">
              <w:rPr>
                <w:rFonts w:ascii="Times New Roman" w:hAnsi="Times New Roman" w:cs="Times New Roman"/>
                <w:bCs/>
                <w:sz w:val="24"/>
                <w:szCs w:val="24"/>
              </w:rPr>
              <w:t>History-Mission and Activities-Structure-Administration-Membership-Constitutional Reform-Wider Consultation and Outreach</w:t>
            </w:r>
          </w:p>
          <w:p w:rsidR="00310250" w:rsidRPr="00FD2FEF" w:rsidRDefault="00310250" w:rsidP="00310250">
            <w:pPr>
              <w:pStyle w:val="ListParagraph"/>
              <w:numPr>
                <w:ilvl w:val="0"/>
                <w:numId w:val="45"/>
              </w:num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bCs/>
                <w:sz w:val="24"/>
                <w:szCs w:val="24"/>
              </w:rPr>
              <w:t>Patents-Copyright and Related Rights-Trademarks-Industrial Design and Integrated Circuits-Geographical Indications-Protection against Unfair Competition</w:t>
            </w:r>
          </w:p>
          <w:p w:rsidR="00310250" w:rsidRPr="00FD2FEF" w:rsidRDefault="00310250" w:rsidP="00310250">
            <w:pPr>
              <w:pStyle w:val="ListParagraph"/>
              <w:autoSpaceDE w:val="0"/>
              <w:autoSpaceDN w:val="0"/>
              <w:adjustRightInd w:val="0"/>
              <w:jc w:val="both"/>
              <w:rPr>
                <w:rFonts w:ascii="Times New Roman" w:hAnsi="Times New Roman" w:cs="Times New Roman"/>
                <w:sz w:val="24"/>
                <w:szCs w:val="24"/>
              </w:rPr>
            </w:pPr>
          </w:p>
          <w:p w:rsidR="00310250" w:rsidRPr="00FD2FEF" w:rsidRDefault="00310250" w:rsidP="006B7616">
            <w:pPr>
              <w:rPr>
                <w:rFonts w:ascii="Times New Roman" w:hAnsi="Times New Roman" w:cs="Times New Roman"/>
                <w:sz w:val="24"/>
                <w:szCs w:val="24"/>
              </w:rPr>
            </w:pPr>
          </w:p>
        </w:tc>
      </w:tr>
    </w:tbl>
    <w:tbl>
      <w:tblPr>
        <w:tblStyle w:val="TableGrid"/>
        <w:tblpPr w:leftFromText="180" w:rightFromText="180" w:vertAnchor="text" w:horzAnchor="margin" w:tblpY="-350"/>
        <w:tblW w:w="0" w:type="auto"/>
        <w:tblLook w:val="04A0"/>
      </w:tblPr>
      <w:tblGrid>
        <w:gridCol w:w="9453"/>
      </w:tblGrid>
      <w:tr w:rsidR="00873FE6" w:rsidRPr="00FD2FEF" w:rsidTr="00873FE6">
        <w:tc>
          <w:tcPr>
            <w:tcW w:w="9453" w:type="dxa"/>
          </w:tcPr>
          <w:p w:rsidR="00873FE6" w:rsidRPr="00FD2FEF" w:rsidRDefault="00873FE6" w:rsidP="00873FE6">
            <w:pPr>
              <w:jc w:val="center"/>
              <w:rPr>
                <w:rFonts w:ascii="Times New Roman" w:hAnsi="Times New Roman" w:cs="Times New Roman"/>
                <w:b/>
                <w:sz w:val="24"/>
                <w:szCs w:val="24"/>
              </w:rPr>
            </w:pPr>
            <w:r w:rsidRPr="00FD2FEF">
              <w:rPr>
                <w:rFonts w:ascii="Times New Roman" w:hAnsi="Times New Roman" w:cs="Times New Roman"/>
                <w:b/>
                <w:sz w:val="24"/>
                <w:szCs w:val="24"/>
              </w:rPr>
              <w:lastRenderedPageBreak/>
              <w:t>LL.M.: 403 SPECIAL PAPER III CORPORATE LAW III</w:t>
            </w:r>
          </w:p>
          <w:p w:rsidR="00873FE6" w:rsidRPr="00FD2FEF" w:rsidRDefault="00873FE6" w:rsidP="00873FE6">
            <w:pPr>
              <w:jc w:val="center"/>
              <w:rPr>
                <w:rFonts w:ascii="Times New Roman" w:hAnsi="Times New Roman" w:cs="Times New Roman"/>
                <w:sz w:val="24"/>
                <w:szCs w:val="24"/>
              </w:rPr>
            </w:pPr>
            <w:r w:rsidRPr="00FD2FEF">
              <w:rPr>
                <w:rFonts w:ascii="Times New Roman" w:hAnsi="Times New Roman" w:cs="Times New Roman"/>
                <w:b/>
                <w:sz w:val="24"/>
                <w:szCs w:val="24"/>
              </w:rPr>
              <w:t xml:space="preserve"> (COMPETITION AND CONSUMER PROTECTION)</w:t>
            </w:r>
          </w:p>
          <w:p w:rsidR="00873FE6" w:rsidRPr="00FD2FEF" w:rsidRDefault="00873FE6" w:rsidP="00873FE6">
            <w:pPr>
              <w:jc w:val="center"/>
              <w:rPr>
                <w:rFonts w:ascii="Times New Roman" w:hAnsi="Times New Roman" w:cs="Times New Roman"/>
                <w:sz w:val="24"/>
                <w:szCs w:val="24"/>
              </w:rPr>
            </w:pPr>
          </w:p>
          <w:p w:rsidR="00873FE6" w:rsidRPr="00FD2FEF" w:rsidRDefault="00873FE6" w:rsidP="00873FE6">
            <w:pPr>
              <w:rPr>
                <w:rFonts w:ascii="Times New Roman" w:hAnsi="Times New Roman" w:cs="Times New Roman"/>
                <w:b/>
                <w:sz w:val="24"/>
                <w:szCs w:val="24"/>
              </w:rPr>
            </w:pPr>
            <w:r w:rsidRPr="00FD2FEF">
              <w:rPr>
                <w:rFonts w:ascii="Times New Roman" w:hAnsi="Times New Roman" w:cs="Times New Roman"/>
                <w:b/>
                <w:sz w:val="24"/>
                <w:szCs w:val="24"/>
              </w:rPr>
              <w:t>UNIT I: INTRODUCTION TO COMPETITION LAW</w:t>
            </w:r>
          </w:p>
          <w:p w:rsidR="00873FE6" w:rsidRPr="00FD2FEF" w:rsidRDefault="00873FE6" w:rsidP="00873FE6">
            <w:pPr>
              <w:rPr>
                <w:rFonts w:ascii="Times New Roman" w:hAnsi="Times New Roman" w:cs="Times New Roman"/>
                <w:b/>
                <w:sz w:val="24"/>
                <w:szCs w:val="24"/>
              </w:rPr>
            </w:pPr>
          </w:p>
          <w:p w:rsidR="00873FE6" w:rsidRPr="00FD2FEF" w:rsidRDefault="00873FE6" w:rsidP="00873FE6">
            <w:pPr>
              <w:pStyle w:val="ListParagraph"/>
              <w:numPr>
                <w:ilvl w:val="0"/>
                <w:numId w:val="47"/>
              </w:numPr>
              <w:rPr>
                <w:rFonts w:ascii="Times New Roman" w:hAnsi="Times New Roman" w:cs="Times New Roman"/>
                <w:sz w:val="24"/>
                <w:szCs w:val="24"/>
              </w:rPr>
            </w:pPr>
            <w:r w:rsidRPr="00FD2FEF">
              <w:rPr>
                <w:rFonts w:ascii="Times New Roman" w:hAnsi="Times New Roman" w:cs="Times New Roman"/>
                <w:sz w:val="24"/>
                <w:szCs w:val="24"/>
              </w:rPr>
              <w:t>Definition of Competition Law-Objectives of Competition Law</w:t>
            </w:r>
          </w:p>
          <w:p w:rsidR="00873FE6" w:rsidRPr="00FD2FEF" w:rsidRDefault="00873FE6" w:rsidP="00873FE6">
            <w:pPr>
              <w:pStyle w:val="ListParagraph"/>
              <w:numPr>
                <w:ilvl w:val="0"/>
                <w:numId w:val="47"/>
              </w:numPr>
              <w:rPr>
                <w:rFonts w:ascii="Times New Roman" w:hAnsi="Times New Roman" w:cs="Times New Roman"/>
                <w:sz w:val="24"/>
                <w:szCs w:val="24"/>
              </w:rPr>
            </w:pPr>
            <w:r w:rsidRPr="00FD2FEF">
              <w:rPr>
                <w:rFonts w:ascii="Times New Roman" w:hAnsi="Times New Roman" w:cs="Times New Roman"/>
                <w:sz w:val="24"/>
                <w:szCs w:val="24"/>
              </w:rPr>
              <w:t>History of Competition Law (USA, UK, EUROPE)-Relevant Provisions of Sherman’s Act-Indian Scenario with Overview to MRTP Act-</w:t>
            </w:r>
            <w:proofErr w:type="spellStart"/>
            <w:r w:rsidRPr="00FD2FEF">
              <w:rPr>
                <w:rFonts w:ascii="Times New Roman" w:hAnsi="Times New Roman" w:cs="Times New Roman"/>
                <w:sz w:val="24"/>
                <w:szCs w:val="24"/>
              </w:rPr>
              <w:t>Raghavan</w:t>
            </w:r>
            <w:proofErr w:type="spellEnd"/>
            <w:r w:rsidRPr="00FD2FEF">
              <w:rPr>
                <w:rFonts w:ascii="Times New Roman" w:hAnsi="Times New Roman" w:cs="Times New Roman"/>
                <w:sz w:val="24"/>
                <w:szCs w:val="24"/>
              </w:rPr>
              <w:t xml:space="preserve"> Committee Report</w:t>
            </w:r>
          </w:p>
          <w:p w:rsidR="00873FE6" w:rsidRPr="00FD2FEF" w:rsidRDefault="00873FE6" w:rsidP="00873FE6">
            <w:pPr>
              <w:pStyle w:val="ListParagraph"/>
              <w:numPr>
                <w:ilvl w:val="0"/>
                <w:numId w:val="47"/>
              </w:numPr>
              <w:rPr>
                <w:rFonts w:ascii="Times New Roman" w:hAnsi="Times New Roman" w:cs="Times New Roman"/>
                <w:sz w:val="24"/>
                <w:szCs w:val="24"/>
              </w:rPr>
            </w:pPr>
            <w:r w:rsidRPr="00FD2FEF">
              <w:rPr>
                <w:rFonts w:ascii="Times New Roman" w:hAnsi="Times New Roman" w:cs="Times New Roman"/>
                <w:sz w:val="24"/>
                <w:szCs w:val="24"/>
              </w:rPr>
              <w:t>International Co-operation for Competition-WTO Agreement</w:t>
            </w:r>
          </w:p>
          <w:p w:rsidR="00873FE6" w:rsidRPr="00FD2FEF" w:rsidRDefault="00873FE6" w:rsidP="00873FE6">
            <w:pPr>
              <w:pStyle w:val="ListParagraph"/>
              <w:rPr>
                <w:rFonts w:ascii="Times New Roman" w:hAnsi="Times New Roman" w:cs="Times New Roman"/>
                <w:sz w:val="24"/>
                <w:szCs w:val="24"/>
              </w:rPr>
            </w:pPr>
          </w:p>
          <w:p w:rsidR="00873FE6" w:rsidRPr="00FD2FEF" w:rsidRDefault="00873FE6" w:rsidP="00873FE6">
            <w:pPr>
              <w:jc w:val="both"/>
              <w:rPr>
                <w:rFonts w:ascii="Times New Roman" w:hAnsi="Times New Roman" w:cs="Times New Roman"/>
                <w:b/>
                <w:sz w:val="24"/>
                <w:szCs w:val="24"/>
              </w:rPr>
            </w:pPr>
            <w:r w:rsidRPr="00FD2FEF">
              <w:rPr>
                <w:rFonts w:ascii="Times New Roman" w:hAnsi="Times New Roman" w:cs="Times New Roman"/>
                <w:b/>
                <w:sz w:val="24"/>
                <w:szCs w:val="24"/>
              </w:rPr>
              <w:t>UNIT II: ANTI-COMPETITIVE AGREMENT, ABUSE OF DOMINANT POSITION AND COMBINATION</w:t>
            </w:r>
          </w:p>
          <w:p w:rsidR="00873FE6" w:rsidRPr="00FD2FEF" w:rsidRDefault="00873FE6" w:rsidP="00873FE6">
            <w:pPr>
              <w:jc w:val="both"/>
              <w:rPr>
                <w:rFonts w:ascii="Times New Roman" w:hAnsi="Times New Roman" w:cs="Times New Roman"/>
                <w:b/>
                <w:sz w:val="24"/>
                <w:szCs w:val="24"/>
              </w:rPr>
            </w:pP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Anti-Competitive Agreement-Appreciable Adverse Effect-Horizontal and vertical Agreements-Effects Doctrine</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Prohibition of Anti-competitive Agreements-Concerted Practices and Parallel Behaviour-Cartel and Cartelisation, Bid Rigging and collusive Bidding-Tie-In-Arrangements-Exclusive Supply Agreement-Resale Price Maintenance Agreement</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Abuse of Dominant Position-Relevant market-Predatory Behaviour-Predatory Pricing-Discriminatory Practices</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Combination-Value of Assets-Turnover-Acquisition-Conglomeration-Joint Venture</w:t>
            </w:r>
          </w:p>
          <w:p w:rsidR="00873FE6" w:rsidRPr="00FD2FEF" w:rsidRDefault="00873FE6" w:rsidP="00873FE6">
            <w:pPr>
              <w:pStyle w:val="ListParagraph"/>
              <w:jc w:val="both"/>
              <w:rPr>
                <w:rFonts w:ascii="Times New Roman" w:hAnsi="Times New Roman" w:cs="Times New Roman"/>
                <w:sz w:val="24"/>
                <w:szCs w:val="24"/>
              </w:rPr>
            </w:pPr>
          </w:p>
          <w:p w:rsidR="00873FE6" w:rsidRPr="00FD2FEF" w:rsidRDefault="00873FE6" w:rsidP="00873FE6">
            <w:pPr>
              <w:jc w:val="both"/>
              <w:rPr>
                <w:rFonts w:ascii="Times New Roman" w:hAnsi="Times New Roman" w:cs="Times New Roman"/>
                <w:b/>
                <w:sz w:val="24"/>
                <w:szCs w:val="24"/>
              </w:rPr>
            </w:pPr>
            <w:r w:rsidRPr="00FD2FEF">
              <w:rPr>
                <w:rFonts w:ascii="Times New Roman" w:hAnsi="Times New Roman" w:cs="Times New Roman"/>
                <w:b/>
                <w:sz w:val="24"/>
                <w:szCs w:val="24"/>
              </w:rPr>
              <w:t>UNIT III: COMPETITION COMMISSION OF INDIA</w:t>
            </w:r>
          </w:p>
          <w:p w:rsidR="00873FE6" w:rsidRPr="00FD2FEF" w:rsidRDefault="00873FE6" w:rsidP="00873FE6">
            <w:pPr>
              <w:jc w:val="both"/>
              <w:rPr>
                <w:rFonts w:ascii="Times New Roman" w:hAnsi="Times New Roman" w:cs="Times New Roman"/>
                <w:b/>
                <w:sz w:val="24"/>
                <w:szCs w:val="24"/>
              </w:rPr>
            </w:pP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 xml:space="preserve">Establishment and Composition of Competition Commission </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Duties, Power and Functions of Competition Commission</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Procedure for Inquiry, Competition Fund</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Competition Advocacy, Competition Policy</w:t>
            </w:r>
          </w:p>
          <w:p w:rsidR="00873FE6" w:rsidRPr="00FD2FEF" w:rsidRDefault="00873FE6" w:rsidP="00873FE6">
            <w:pPr>
              <w:pStyle w:val="ListParagraph"/>
              <w:jc w:val="both"/>
              <w:rPr>
                <w:rFonts w:ascii="Times New Roman" w:hAnsi="Times New Roman" w:cs="Times New Roman"/>
                <w:sz w:val="24"/>
                <w:szCs w:val="24"/>
              </w:rPr>
            </w:pPr>
          </w:p>
          <w:p w:rsidR="00873FE6" w:rsidRPr="00FD2FEF" w:rsidRDefault="00873FE6" w:rsidP="00873FE6">
            <w:pPr>
              <w:jc w:val="both"/>
              <w:rPr>
                <w:rFonts w:ascii="Times New Roman" w:hAnsi="Times New Roman" w:cs="Times New Roman"/>
                <w:b/>
                <w:sz w:val="24"/>
                <w:szCs w:val="24"/>
              </w:rPr>
            </w:pPr>
            <w:r w:rsidRPr="00FD2FEF">
              <w:rPr>
                <w:rFonts w:ascii="Times New Roman" w:hAnsi="Times New Roman" w:cs="Times New Roman"/>
                <w:b/>
                <w:sz w:val="24"/>
                <w:szCs w:val="24"/>
              </w:rPr>
              <w:t>UNIT IV: CONSUMER PROTECTION ACT-CONCEPTUALISATION</w:t>
            </w:r>
          </w:p>
          <w:p w:rsidR="00873FE6" w:rsidRPr="00FD2FEF" w:rsidRDefault="00873FE6" w:rsidP="00873FE6">
            <w:pPr>
              <w:jc w:val="both"/>
              <w:rPr>
                <w:rFonts w:ascii="Times New Roman" w:hAnsi="Times New Roman" w:cs="Times New Roman"/>
                <w:b/>
                <w:sz w:val="24"/>
                <w:szCs w:val="24"/>
              </w:rPr>
            </w:pP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MEANING OF Consumer, Product, Services and objectives of the Act</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Evolutionary Steps of Consumer Protection Laws in India-A Historical Perspective</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 xml:space="preserve">Genesis of Consumer Rights-Right to Safety-Right to be Informed-Right to Choose-Right to Get Appropriate Quantity and Quality of the Goods and Services in Return for Money-Right to be Heard and Assured-Right to </w:t>
            </w:r>
            <w:proofErr w:type="spellStart"/>
            <w:r w:rsidRPr="00FD2FEF">
              <w:rPr>
                <w:rFonts w:ascii="Times New Roman" w:hAnsi="Times New Roman" w:cs="Times New Roman"/>
                <w:sz w:val="24"/>
                <w:szCs w:val="24"/>
              </w:rPr>
              <w:t>Redressal</w:t>
            </w:r>
            <w:proofErr w:type="spellEnd"/>
            <w:r w:rsidRPr="00FD2FEF">
              <w:rPr>
                <w:rFonts w:ascii="Times New Roman" w:hAnsi="Times New Roman" w:cs="Times New Roman"/>
                <w:sz w:val="24"/>
                <w:szCs w:val="24"/>
              </w:rPr>
              <w:t>-Right to Consumer Education</w:t>
            </w:r>
          </w:p>
          <w:p w:rsidR="00873FE6" w:rsidRPr="00FD2FEF" w:rsidRDefault="00873FE6" w:rsidP="00873FE6">
            <w:pPr>
              <w:pStyle w:val="ListParagraph"/>
              <w:numPr>
                <w:ilvl w:val="0"/>
                <w:numId w:val="47"/>
              </w:numPr>
              <w:jc w:val="both"/>
              <w:rPr>
                <w:rFonts w:ascii="Times New Roman" w:hAnsi="Times New Roman" w:cs="Times New Roman"/>
                <w:sz w:val="24"/>
                <w:szCs w:val="24"/>
              </w:rPr>
            </w:pPr>
            <w:r w:rsidRPr="00FD2FEF">
              <w:rPr>
                <w:rFonts w:ascii="Times New Roman" w:hAnsi="Times New Roman" w:cs="Times New Roman"/>
                <w:sz w:val="24"/>
                <w:szCs w:val="24"/>
              </w:rPr>
              <w:t>Salient Features of Consumer Protection Act</w:t>
            </w:r>
          </w:p>
          <w:p w:rsidR="00873FE6" w:rsidRPr="00FD2FEF" w:rsidRDefault="00873FE6" w:rsidP="00873FE6">
            <w:pPr>
              <w:pStyle w:val="ListParagraph"/>
              <w:jc w:val="both"/>
              <w:rPr>
                <w:rFonts w:ascii="Times New Roman" w:hAnsi="Times New Roman" w:cs="Times New Roman"/>
                <w:sz w:val="24"/>
                <w:szCs w:val="24"/>
              </w:rPr>
            </w:pPr>
          </w:p>
          <w:p w:rsidR="00873FE6" w:rsidRPr="00FD2FEF" w:rsidRDefault="00873FE6" w:rsidP="00873FE6">
            <w:pPr>
              <w:jc w:val="both"/>
              <w:rPr>
                <w:rFonts w:ascii="Times New Roman" w:hAnsi="Times New Roman" w:cs="Times New Roman"/>
                <w:b/>
                <w:sz w:val="24"/>
                <w:szCs w:val="24"/>
              </w:rPr>
            </w:pPr>
            <w:r w:rsidRPr="00FD2FEF">
              <w:rPr>
                <w:rFonts w:ascii="Times New Roman" w:hAnsi="Times New Roman" w:cs="Times New Roman"/>
                <w:b/>
                <w:sz w:val="24"/>
                <w:szCs w:val="24"/>
              </w:rPr>
              <w:t>UNIT V: REDRESSAL MECHANISM FOR CONSUMER</w:t>
            </w:r>
          </w:p>
          <w:p w:rsidR="00873FE6" w:rsidRPr="00FD2FEF" w:rsidRDefault="00873FE6" w:rsidP="00873FE6">
            <w:pPr>
              <w:jc w:val="both"/>
              <w:rPr>
                <w:rFonts w:ascii="Times New Roman" w:hAnsi="Times New Roman" w:cs="Times New Roman"/>
                <w:b/>
                <w:sz w:val="24"/>
                <w:szCs w:val="24"/>
              </w:rPr>
            </w:pPr>
          </w:p>
          <w:p w:rsidR="00873FE6" w:rsidRPr="00FD2FEF" w:rsidRDefault="00873FE6" w:rsidP="00873FE6">
            <w:pPr>
              <w:jc w:val="both"/>
              <w:rPr>
                <w:rFonts w:ascii="Times New Roman" w:hAnsi="Times New Roman" w:cs="Times New Roman"/>
                <w:sz w:val="24"/>
                <w:szCs w:val="24"/>
              </w:rPr>
            </w:pPr>
            <w:r w:rsidRPr="00FD2FEF">
              <w:rPr>
                <w:rFonts w:ascii="Times New Roman" w:hAnsi="Times New Roman" w:cs="Times New Roman"/>
                <w:sz w:val="24"/>
                <w:szCs w:val="24"/>
              </w:rPr>
              <w:t xml:space="preserve">Three Tire System of Grievance </w:t>
            </w:r>
            <w:proofErr w:type="spellStart"/>
            <w:r w:rsidRPr="00FD2FEF">
              <w:rPr>
                <w:rFonts w:ascii="Times New Roman" w:hAnsi="Times New Roman" w:cs="Times New Roman"/>
                <w:sz w:val="24"/>
                <w:szCs w:val="24"/>
              </w:rPr>
              <w:t>Redressal</w:t>
            </w:r>
            <w:proofErr w:type="spellEnd"/>
            <w:r w:rsidRPr="00FD2FEF">
              <w:rPr>
                <w:rFonts w:ascii="Times New Roman" w:hAnsi="Times New Roman" w:cs="Times New Roman"/>
                <w:sz w:val="24"/>
                <w:szCs w:val="24"/>
              </w:rPr>
              <w:t xml:space="preserve"> System-Jurisdiction of Consumer Forum-Complaints that Can Be Made under CP Act and Relief Available to Consumers-Appeals-Limitations-Adjournments and Other Procedures-Advisory Councils-Applicability to Competition Laws-Overlapping Areas</w:t>
            </w:r>
          </w:p>
          <w:p w:rsidR="00873FE6" w:rsidRPr="00FD2FEF" w:rsidRDefault="00873FE6" w:rsidP="00873FE6">
            <w:pPr>
              <w:rPr>
                <w:rFonts w:ascii="Times New Roman" w:hAnsi="Times New Roman" w:cs="Times New Roman"/>
                <w:sz w:val="24"/>
                <w:szCs w:val="24"/>
              </w:rPr>
            </w:pPr>
          </w:p>
        </w:tc>
      </w:tr>
    </w:tbl>
    <w:p w:rsidR="006B7616" w:rsidRPr="00FD2FEF" w:rsidRDefault="006B7616" w:rsidP="006B7616">
      <w:pPr>
        <w:spacing w:after="0"/>
        <w:rPr>
          <w:rFonts w:ascii="Times New Roman" w:hAnsi="Times New Roman" w:cs="Times New Roman"/>
          <w:sz w:val="24"/>
          <w:szCs w:val="24"/>
        </w:rPr>
      </w:pPr>
    </w:p>
    <w:p w:rsidR="00BB2267" w:rsidRPr="00FD2FEF" w:rsidRDefault="00BB2267" w:rsidP="00E86CFE">
      <w:pPr>
        <w:spacing w:after="0" w:line="240" w:lineRule="auto"/>
        <w:jc w:val="both"/>
        <w:rPr>
          <w:rFonts w:ascii="Times New Roman" w:hAnsi="Times New Roman" w:cs="Times New Roman"/>
          <w:sz w:val="24"/>
          <w:szCs w:val="24"/>
        </w:rPr>
      </w:pPr>
    </w:p>
    <w:p w:rsidR="00BB2267" w:rsidRPr="00FD2FEF" w:rsidRDefault="00BB2267" w:rsidP="00BB2267">
      <w:pPr>
        <w:spacing w:after="0"/>
        <w:rPr>
          <w:rFonts w:ascii="Times New Roman" w:hAnsi="Times New Roman" w:cs="Times New Roman"/>
          <w:sz w:val="24"/>
          <w:szCs w:val="24"/>
        </w:rPr>
      </w:pPr>
    </w:p>
    <w:p w:rsidR="00F939FA" w:rsidRPr="00FD2FEF" w:rsidRDefault="00F939FA" w:rsidP="00BB2267">
      <w:pPr>
        <w:spacing w:after="0"/>
        <w:rPr>
          <w:rFonts w:ascii="Times New Roman" w:hAnsi="Times New Roman" w:cs="Times New Roman"/>
          <w:sz w:val="24"/>
          <w:szCs w:val="24"/>
        </w:rPr>
      </w:pPr>
    </w:p>
    <w:p w:rsidR="00F939FA" w:rsidRPr="00FD2FEF" w:rsidRDefault="00F939FA" w:rsidP="00BB2267">
      <w:pPr>
        <w:spacing w:after="0"/>
        <w:rPr>
          <w:rFonts w:ascii="Times New Roman" w:hAnsi="Times New Roman" w:cs="Times New Roman"/>
          <w:sz w:val="24"/>
          <w:szCs w:val="24"/>
        </w:rPr>
      </w:pPr>
    </w:p>
    <w:tbl>
      <w:tblPr>
        <w:tblStyle w:val="TableGrid"/>
        <w:tblW w:w="0" w:type="auto"/>
        <w:tblLook w:val="04A0"/>
      </w:tblPr>
      <w:tblGrid>
        <w:gridCol w:w="9453"/>
      </w:tblGrid>
      <w:tr w:rsidR="00310250" w:rsidRPr="00FD2FEF" w:rsidTr="00310250">
        <w:tc>
          <w:tcPr>
            <w:tcW w:w="9453" w:type="dxa"/>
          </w:tcPr>
          <w:p w:rsidR="007031E1" w:rsidRPr="00FD2FEF" w:rsidRDefault="00C52979" w:rsidP="00310250">
            <w:pPr>
              <w:jc w:val="center"/>
              <w:rPr>
                <w:rFonts w:ascii="Times New Roman" w:hAnsi="Times New Roman" w:cs="Times New Roman"/>
                <w:b/>
                <w:sz w:val="24"/>
                <w:szCs w:val="24"/>
              </w:rPr>
            </w:pPr>
            <w:r w:rsidRPr="00FD2FEF">
              <w:rPr>
                <w:rFonts w:ascii="Times New Roman" w:hAnsi="Times New Roman" w:cs="Times New Roman"/>
                <w:b/>
                <w:sz w:val="24"/>
                <w:szCs w:val="24"/>
              </w:rPr>
              <w:t xml:space="preserve">LL.M.: 403 </w:t>
            </w:r>
            <w:r w:rsidR="00310250" w:rsidRPr="00FD2FEF">
              <w:rPr>
                <w:rFonts w:ascii="Times New Roman" w:hAnsi="Times New Roman" w:cs="Times New Roman"/>
                <w:b/>
                <w:sz w:val="24"/>
                <w:szCs w:val="24"/>
              </w:rPr>
              <w:t>SPECIAL P</w:t>
            </w:r>
            <w:r w:rsidR="007031E1" w:rsidRPr="00FD2FEF">
              <w:rPr>
                <w:rFonts w:ascii="Times New Roman" w:hAnsi="Times New Roman" w:cs="Times New Roman"/>
                <w:b/>
                <w:sz w:val="24"/>
                <w:szCs w:val="24"/>
              </w:rPr>
              <w:t>APER III</w:t>
            </w:r>
          </w:p>
          <w:p w:rsidR="00310250" w:rsidRPr="00FD2FEF" w:rsidRDefault="00310250" w:rsidP="00310250">
            <w:pPr>
              <w:jc w:val="center"/>
              <w:rPr>
                <w:rFonts w:ascii="Times New Roman" w:hAnsi="Times New Roman" w:cs="Times New Roman"/>
                <w:b/>
                <w:sz w:val="24"/>
                <w:szCs w:val="24"/>
              </w:rPr>
            </w:pPr>
            <w:r w:rsidRPr="00FD2FEF">
              <w:rPr>
                <w:rFonts w:ascii="Times New Roman" w:hAnsi="Times New Roman" w:cs="Times New Roman"/>
                <w:b/>
                <w:sz w:val="24"/>
                <w:szCs w:val="24"/>
              </w:rPr>
              <w:t>CRIMINAL LAW III</w:t>
            </w:r>
            <w:r w:rsidR="007031E1" w:rsidRPr="00FD2FEF">
              <w:rPr>
                <w:rFonts w:ascii="Times New Roman" w:hAnsi="Times New Roman" w:cs="Times New Roman"/>
                <w:b/>
                <w:sz w:val="24"/>
                <w:szCs w:val="24"/>
              </w:rPr>
              <w:t xml:space="preserve"> </w:t>
            </w:r>
            <w:r w:rsidRPr="00FD2FEF">
              <w:rPr>
                <w:rFonts w:ascii="Times New Roman" w:hAnsi="Times New Roman" w:cs="Times New Roman"/>
                <w:b/>
                <w:sz w:val="24"/>
                <w:szCs w:val="24"/>
              </w:rPr>
              <w:t>(</w:t>
            </w:r>
            <w:r w:rsidRPr="00FD2FEF">
              <w:rPr>
                <w:rFonts w:ascii="Times New Roman" w:hAnsi="Times New Roman" w:cs="Times New Roman"/>
                <w:b/>
                <w:bCs/>
                <w:sz w:val="24"/>
                <w:szCs w:val="24"/>
              </w:rPr>
              <w:t>JUVENILE DELINQUENCY)</w:t>
            </w:r>
          </w:p>
          <w:p w:rsidR="00310250" w:rsidRPr="00FD2FEF" w:rsidRDefault="00310250" w:rsidP="00310250">
            <w:pPr>
              <w:jc w:val="center"/>
              <w:rPr>
                <w:rFonts w:ascii="Times New Roman" w:hAnsi="Times New Roman" w:cs="Times New Roman"/>
                <w:b/>
                <w:sz w:val="24"/>
                <w:szCs w:val="24"/>
              </w:rPr>
            </w:pP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
                <w:bCs/>
                <w:sz w:val="24"/>
                <w:szCs w:val="24"/>
              </w:rPr>
              <w:t xml:space="preserve">UNIT-I: </w:t>
            </w:r>
            <w:r w:rsidR="004F6ED0" w:rsidRPr="00FD2FEF">
              <w:rPr>
                <w:rFonts w:ascii="Times New Roman" w:hAnsi="Times New Roman" w:cs="Times New Roman"/>
                <w:b/>
                <w:bCs/>
                <w:sz w:val="24"/>
                <w:szCs w:val="24"/>
              </w:rPr>
              <w:t>CHILDREN AND CHILDHOOD</w:t>
            </w:r>
          </w:p>
          <w:p w:rsidR="00310250" w:rsidRPr="00FD2FEF" w:rsidRDefault="00310250" w:rsidP="00310250">
            <w:pPr>
              <w:autoSpaceDE w:val="0"/>
              <w:autoSpaceDN w:val="0"/>
              <w:adjustRightInd w:val="0"/>
              <w:jc w:val="both"/>
              <w:rPr>
                <w:rFonts w:ascii="Times New Roman" w:hAnsi="Times New Roman" w:cs="Times New Roman"/>
                <w:bCs/>
                <w:sz w:val="24"/>
                <w:szCs w:val="24"/>
              </w:rPr>
            </w:pP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 xml:space="preserve">The Child in India: Realities and Issues-Identification of Categories of Children in Difficult Circumstances: </w:t>
            </w:r>
            <w:r w:rsidRPr="00FD2FEF">
              <w:rPr>
                <w:rFonts w:ascii="Times New Roman" w:hAnsi="Times New Roman" w:cs="Times New Roman"/>
                <w:sz w:val="24"/>
                <w:szCs w:val="24"/>
              </w:rPr>
              <w:t xml:space="preserve">Child </w:t>
            </w:r>
            <w:proofErr w:type="spellStart"/>
            <w:r w:rsidRPr="00FD2FEF">
              <w:rPr>
                <w:rFonts w:ascii="Times New Roman" w:hAnsi="Times New Roman" w:cs="Times New Roman"/>
                <w:sz w:val="24"/>
                <w:szCs w:val="24"/>
              </w:rPr>
              <w:t>Labour</w:t>
            </w:r>
            <w:proofErr w:type="spellEnd"/>
            <w:r w:rsidRPr="00FD2FEF">
              <w:rPr>
                <w:rFonts w:ascii="Times New Roman" w:hAnsi="Times New Roman" w:cs="Times New Roman"/>
                <w:sz w:val="24"/>
                <w:szCs w:val="24"/>
              </w:rPr>
              <w:t>, Abused Children, Street Children, Girl Child, Abandoned and Illiterate Children, Inadequately Socialized Affluent Family Children, Children in Armed Conflict, Refugee Children, Children with HIV/AIDS, Trafficked Children</w:t>
            </w:r>
            <w:r w:rsidR="00542E46" w:rsidRPr="00FD2FEF">
              <w:rPr>
                <w:rFonts w:ascii="Times New Roman" w:hAnsi="Times New Roman" w:cs="Times New Roman"/>
                <w:sz w:val="24"/>
                <w:szCs w:val="24"/>
              </w:rPr>
              <w:t>.</w:t>
            </w:r>
          </w:p>
          <w:p w:rsidR="00310250" w:rsidRPr="00FD2FEF" w:rsidRDefault="00310250" w:rsidP="00310250">
            <w:pPr>
              <w:autoSpaceDE w:val="0"/>
              <w:autoSpaceDN w:val="0"/>
              <w:adjustRightInd w:val="0"/>
              <w:jc w:val="both"/>
              <w:rPr>
                <w:rFonts w:ascii="Times New Roman" w:hAnsi="Times New Roman" w:cs="Times New Roman"/>
                <w:bCs/>
                <w:sz w:val="24"/>
                <w:szCs w:val="24"/>
              </w:rPr>
            </w:pPr>
          </w:p>
          <w:p w:rsidR="00310250" w:rsidRPr="00FD2FEF" w:rsidRDefault="00310250" w:rsidP="00310250">
            <w:pPr>
              <w:autoSpaceDE w:val="0"/>
              <w:autoSpaceDN w:val="0"/>
              <w:adjustRightInd w:val="0"/>
              <w:jc w:val="both"/>
              <w:rPr>
                <w:rFonts w:ascii="Times New Roman" w:hAnsi="Times New Roman" w:cs="Times New Roman"/>
                <w:b/>
                <w:bCs/>
                <w:sz w:val="24"/>
                <w:szCs w:val="24"/>
              </w:rPr>
            </w:pPr>
            <w:r w:rsidRPr="00FD2FEF">
              <w:rPr>
                <w:rFonts w:ascii="Times New Roman" w:hAnsi="Times New Roman" w:cs="Times New Roman"/>
                <w:b/>
                <w:bCs/>
                <w:sz w:val="24"/>
                <w:szCs w:val="24"/>
              </w:rPr>
              <w:t>Unit-II: DELINQUENT JUVENILES</w:t>
            </w:r>
          </w:p>
          <w:p w:rsidR="00310250" w:rsidRPr="00FD2FEF" w:rsidRDefault="00310250" w:rsidP="00310250">
            <w:pPr>
              <w:autoSpaceDE w:val="0"/>
              <w:autoSpaceDN w:val="0"/>
              <w:adjustRightInd w:val="0"/>
              <w:jc w:val="both"/>
              <w:rPr>
                <w:rFonts w:ascii="Times New Roman" w:hAnsi="Times New Roman" w:cs="Times New Roman"/>
                <w:b/>
                <w:bCs/>
                <w:sz w:val="24"/>
                <w:szCs w:val="24"/>
              </w:rPr>
            </w:pP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Nature and Definition of Juvenile Delinquency</w:t>
            </w: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Juvenile Delinquency in India and Neighboring Countries</w:t>
            </w: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Causes and Consequences of Juvenile Delinquency</w:t>
            </w: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National Crime Records Bureau and Juvenile Delinquency</w:t>
            </w:r>
          </w:p>
          <w:p w:rsidR="00310250" w:rsidRPr="00FD2FEF" w:rsidRDefault="00310250" w:rsidP="00310250">
            <w:pPr>
              <w:autoSpaceDE w:val="0"/>
              <w:autoSpaceDN w:val="0"/>
              <w:adjustRightInd w:val="0"/>
              <w:jc w:val="both"/>
              <w:rPr>
                <w:rFonts w:ascii="Times New Roman" w:hAnsi="Times New Roman" w:cs="Times New Roman"/>
                <w:bCs/>
                <w:sz w:val="24"/>
                <w:szCs w:val="24"/>
              </w:rPr>
            </w:pPr>
          </w:p>
          <w:p w:rsidR="00310250" w:rsidRPr="00FD2FEF" w:rsidRDefault="00310250" w:rsidP="00310250">
            <w:pPr>
              <w:autoSpaceDE w:val="0"/>
              <w:autoSpaceDN w:val="0"/>
              <w:adjustRightInd w:val="0"/>
              <w:jc w:val="both"/>
              <w:rPr>
                <w:rFonts w:ascii="Times New Roman" w:hAnsi="Times New Roman" w:cs="Times New Roman"/>
                <w:b/>
                <w:bCs/>
                <w:sz w:val="24"/>
                <w:szCs w:val="24"/>
              </w:rPr>
            </w:pPr>
            <w:r w:rsidRPr="00FD2FEF">
              <w:rPr>
                <w:rFonts w:ascii="Times New Roman" w:hAnsi="Times New Roman" w:cs="Times New Roman"/>
                <w:b/>
                <w:bCs/>
                <w:sz w:val="24"/>
                <w:szCs w:val="24"/>
              </w:rPr>
              <w:t>Unit-III: PROTECTION OF CHILDREN IN INTERNATIONAL LAW</w:t>
            </w:r>
          </w:p>
          <w:p w:rsidR="00310250" w:rsidRPr="00FD2FEF" w:rsidRDefault="00310250" w:rsidP="00310250">
            <w:pPr>
              <w:autoSpaceDE w:val="0"/>
              <w:autoSpaceDN w:val="0"/>
              <w:adjustRightInd w:val="0"/>
              <w:jc w:val="both"/>
              <w:rPr>
                <w:rFonts w:ascii="Times New Roman" w:hAnsi="Times New Roman" w:cs="Times New Roman"/>
                <w:b/>
                <w:bCs/>
                <w:sz w:val="24"/>
                <w:szCs w:val="24"/>
              </w:rPr>
            </w:pPr>
          </w:p>
          <w:p w:rsidR="00310250" w:rsidRPr="00FD2FEF" w:rsidRDefault="00310250" w:rsidP="00310250">
            <w:pPr>
              <w:autoSpaceDE w:val="0"/>
              <w:autoSpaceDN w:val="0"/>
              <w:adjustRightInd w:val="0"/>
              <w:jc w:val="both"/>
              <w:rPr>
                <w:rFonts w:ascii="Times New Roman" w:hAnsi="Times New Roman" w:cs="Times New Roman"/>
                <w:bCs/>
                <w:sz w:val="24"/>
                <w:szCs w:val="24"/>
              </w:rPr>
            </w:pPr>
            <w:r w:rsidRPr="00FD2FEF">
              <w:rPr>
                <w:rFonts w:ascii="Times New Roman" w:hAnsi="Times New Roman" w:cs="Times New Roman"/>
                <w:bCs/>
                <w:sz w:val="24"/>
                <w:szCs w:val="24"/>
              </w:rPr>
              <w:t>From Welfare to Rights: UN Declarations, Conventions, Rules, Protocols and Other Instruments</w:t>
            </w:r>
          </w:p>
          <w:p w:rsidR="00310250" w:rsidRPr="00FD2FEF" w:rsidRDefault="00310250" w:rsidP="00310250">
            <w:pPr>
              <w:autoSpaceDE w:val="0"/>
              <w:autoSpaceDN w:val="0"/>
              <w:adjustRightInd w:val="0"/>
              <w:jc w:val="both"/>
              <w:rPr>
                <w:rFonts w:ascii="Times New Roman" w:hAnsi="Times New Roman" w:cs="Times New Roman"/>
                <w:bCs/>
                <w:sz w:val="24"/>
                <w:szCs w:val="24"/>
              </w:rPr>
            </w:pPr>
          </w:p>
          <w:p w:rsidR="00310250" w:rsidRPr="00FD2FEF" w:rsidRDefault="00310250" w:rsidP="00310250">
            <w:pPr>
              <w:autoSpaceDE w:val="0"/>
              <w:autoSpaceDN w:val="0"/>
              <w:adjustRightInd w:val="0"/>
              <w:jc w:val="both"/>
              <w:rPr>
                <w:rFonts w:ascii="Times New Roman" w:hAnsi="Times New Roman" w:cs="Times New Roman"/>
                <w:b/>
                <w:bCs/>
                <w:sz w:val="24"/>
                <w:szCs w:val="24"/>
              </w:rPr>
            </w:pPr>
            <w:r w:rsidRPr="00FD2FEF">
              <w:rPr>
                <w:rFonts w:ascii="Times New Roman" w:hAnsi="Times New Roman" w:cs="Times New Roman"/>
                <w:b/>
                <w:bCs/>
                <w:sz w:val="24"/>
                <w:szCs w:val="24"/>
              </w:rPr>
              <w:t xml:space="preserve">Unit-IV: </w:t>
            </w:r>
            <w:r w:rsidR="004F6ED0" w:rsidRPr="00FD2FEF">
              <w:rPr>
                <w:rFonts w:ascii="Times New Roman" w:hAnsi="Times New Roman" w:cs="Times New Roman"/>
                <w:b/>
                <w:bCs/>
                <w:sz w:val="24"/>
                <w:szCs w:val="24"/>
              </w:rPr>
              <w:t>LEGAL FRAMEWORK OF JUVENILE JUSTICE IN INDIA</w:t>
            </w:r>
          </w:p>
          <w:p w:rsidR="00310250" w:rsidRPr="00FD2FEF" w:rsidRDefault="00310250" w:rsidP="00310250">
            <w:pPr>
              <w:autoSpaceDE w:val="0"/>
              <w:autoSpaceDN w:val="0"/>
              <w:adjustRightInd w:val="0"/>
              <w:jc w:val="both"/>
              <w:rPr>
                <w:rFonts w:ascii="Times New Roman" w:hAnsi="Times New Roman" w:cs="Times New Roman"/>
                <w:b/>
                <w:bCs/>
                <w:sz w:val="24"/>
                <w:szCs w:val="24"/>
              </w:rPr>
            </w:pP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Evolution of Juvenile Justice System in India</w:t>
            </w: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Constitutional Provisions for Protection of Juveniles</w:t>
            </w: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 xml:space="preserve">The Juvenile Justice (Care and Protection of Children) Act, 2015-Salient Features-Procedures in Relation to Children in Conflict with Law-Procedures in Relation to Children in Need of Care and Protection-Rehabilitation and Social Re-integration etc. </w:t>
            </w:r>
          </w:p>
          <w:p w:rsidR="00310250" w:rsidRPr="00FD2FEF" w:rsidRDefault="00310250" w:rsidP="00310250">
            <w:pPr>
              <w:autoSpaceDE w:val="0"/>
              <w:autoSpaceDN w:val="0"/>
              <w:adjustRightInd w:val="0"/>
              <w:jc w:val="both"/>
              <w:rPr>
                <w:rFonts w:ascii="Times New Roman" w:hAnsi="Times New Roman" w:cs="Times New Roman"/>
                <w:sz w:val="24"/>
                <w:szCs w:val="24"/>
              </w:rPr>
            </w:pPr>
          </w:p>
          <w:p w:rsidR="00310250" w:rsidRPr="00FD2FEF" w:rsidRDefault="00310250" w:rsidP="00310250">
            <w:pPr>
              <w:autoSpaceDE w:val="0"/>
              <w:autoSpaceDN w:val="0"/>
              <w:adjustRightInd w:val="0"/>
              <w:jc w:val="both"/>
              <w:rPr>
                <w:rFonts w:ascii="Times New Roman" w:hAnsi="Times New Roman" w:cs="Times New Roman"/>
                <w:b/>
                <w:sz w:val="24"/>
                <w:szCs w:val="24"/>
              </w:rPr>
            </w:pPr>
            <w:r w:rsidRPr="00FD2FEF">
              <w:rPr>
                <w:rFonts w:ascii="Times New Roman" w:hAnsi="Times New Roman" w:cs="Times New Roman"/>
                <w:b/>
                <w:sz w:val="24"/>
                <w:szCs w:val="24"/>
              </w:rPr>
              <w:t>Unit-V: POLICY FRAMEWORK</w:t>
            </w:r>
          </w:p>
          <w:p w:rsidR="00310250" w:rsidRPr="00FD2FEF" w:rsidRDefault="00310250" w:rsidP="00310250">
            <w:pPr>
              <w:autoSpaceDE w:val="0"/>
              <w:autoSpaceDN w:val="0"/>
              <w:adjustRightInd w:val="0"/>
              <w:jc w:val="both"/>
              <w:rPr>
                <w:rFonts w:ascii="Times New Roman" w:hAnsi="Times New Roman" w:cs="Times New Roman"/>
                <w:b/>
                <w:sz w:val="24"/>
                <w:szCs w:val="24"/>
              </w:rPr>
            </w:pP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National Children Policies in India</w:t>
            </w: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National Commission for  Protection of Children</w:t>
            </w:r>
          </w:p>
          <w:p w:rsidR="00310250" w:rsidRPr="00FD2FEF" w:rsidRDefault="00310250" w:rsidP="00310250">
            <w:pPr>
              <w:autoSpaceDE w:val="0"/>
              <w:autoSpaceDN w:val="0"/>
              <w:adjustRightInd w:val="0"/>
              <w:jc w:val="both"/>
              <w:rPr>
                <w:rFonts w:ascii="Times New Roman" w:hAnsi="Times New Roman" w:cs="Times New Roman"/>
                <w:sz w:val="24"/>
                <w:szCs w:val="24"/>
              </w:rPr>
            </w:pPr>
            <w:r w:rsidRPr="00FD2FEF">
              <w:rPr>
                <w:rFonts w:ascii="Times New Roman" w:hAnsi="Times New Roman" w:cs="Times New Roman"/>
                <w:sz w:val="24"/>
                <w:szCs w:val="24"/>
              </w:rPr>
              <w:t>Adoption of Children including Foreign Country Adoption</w:t>
            </w:r>
          </w:p>
          <w:p w:rsidR="00310250" w:rsidRPr="00FD2FEF" w:rsidRDefault="00310250" w:rsidP="00310250">
            <w:pPr>
              <w:autoSpaceDE w:val="0"/>
              <w:autoSpaceDN w:val="0"/>
              <w:adjustRightInd w:val="0"/>
              <w:jc w:val="both"/>
              <w:rPr>
                <w:rFonts w:ascii="Times New Roman" w:hAnsi="Times New Roman" w:cs="Times New Roman"/>
                <w:sz w:val="24"/>
                <w:szCs w:val="24"/>
              </w:rPr>
            </w:pPr>
          </w:p>
          <w:p w:rsidR="00310250" w:rsidRPr="00FD2FEF" w:rsidRDefault="00310250"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p w:rsidR="00873FE6" w:rsidRPr="00FD2FEF" w:rsidRDefault="00873FE6" w:rsidP="00BB2267">
            <w:pPr>
              <w:rPr>
                <w:rFonts w:ascii="Times New Roman" w:hAnsi="Times New Roman" w:cs="Times New Roman"/>
                <w:sz w:val="24"/>
                <w:szCs w:val="24"/>
              </w:rPr>
            </w:pPr>
          </w:p>
        </w:tc>
      </w:tr>
    </w:tbl>
    <w:p w:rsidR="002F51DF" w:rsidRPr="00FD2FEF" w:rsidRDefault="002F51DF" w:rsidP="00BB2267">
      <w:pPr>
        <w:spacing w:after="0"/>
        <w:rPr>
          <w:rFonts w:ascii="Times New Roman" w:hAnsi="Times New Roman" w:cs="Times New Roman"/>
          <w:sz w:val="24"/>
          <w:szCs w:val="24"/>
        </w:rPr>
      </w:pPr>
    </w:p>
    <w:p w:rsidR="002F51DF" w:rsidRPr="00FD2FEF" w:rsidRDefault="002F51DF" w:rsidP="00BB2267">
      <w:pPr>
        <w:spacing w:after="0"/>
        <w:rPr>
          <w:rFonts w:ascii="Times New Roman" w:hAnsi="Times New Roman" w:cs="Times New Roman"/>
          <w:sz w:val="24"/>
          <w:szCs w:val="24"/>
        </w:rPr>
      </w:pPr>
    </w:p>
    <w:tbl>
      <w:tblPr>
        <w:tblStyle w:val="TableGrid"/>
        <w:tblW w:w="0" w:type="auto"/>
        <w:tblLook w:val="04A0"/>
      </w:tblPr>
      <w:tblGrid>
        <w:gridCol w:w="9453"/>
      </w:tblGrid>
      <w:tr w:rsidR="00310250" w:rsidRPr="00FD2FEF" w:rsidTr="00310250">
        <w:tc>
          <w:tcPr>
            <w:tcW w:w="9453" w:type="dxa"/>
          </w:tcPr>
          <w:p w:rsidR="007031E1" w:rsidRPr="00FD2FEF" w:rsidRDefault="007031E1" w:rsidP="007031E1">
            <w:pPr>
              <w:jc w:val="center"/>
              <w:rPr>
                <w:rFonts w:ascii="Times New Roman" w:hAnsi="Times New Roman" w:cs="Times New Roman"/>
                <w:sz w:val="24"/>
                <w:szCs w:val="24"/>
              </w:rPr>
            </w:pPr>
            <w:r w:rsidRPr="00FD2FEF">
              <w:rPr>
                <w:rFonts w:ascii="Times New Roman" w:hAnsi="Times New Roman" w:cs="Times New Roman"/>
                <w:b/>
                <w:sz w:val="24"/>
                <w:szCs w:val="24"/>
              </w:rPr>
              <w:lastRenderedPageBreak/>
              <w:t xml:space="preserve">LL.M.: 404 </w:t>
            </w:r>
          </w:p>
          <w:p w:rsidR="00310250" w:rsidRPr="00FD2FEF" w:rsidRDefault="00310250" w:rsidP="00310250">
            <w:pPr>
              <w:jc w:val="center"/>
              <w:rPr>
                <w:rFonts w:ascii="Times New Roman" w:hAnsi="Times New Roman" w:cs="Times New Roman"/>
                <w:sz w:val="32"/>
                <w:szCs w:val="32"/>
              </w:rPr>
            </w:pPr>
            <w:r w:rsidRPr="00FD2FEF">
              <w:rPr>
                <w:rFonts w:ascii="Times New Roman" w:hAnsi="Times New Roman" w:cs="Times New Roman"/>
                <w:b/>
                <w:sz w:val="32"/>
                <w:szCs w:val="32"/>
              </w:rPr>
              <w:t>DISSERTATION</w:t>
            </w:r>
          </w:p>
          <w:p w:rsidR="00310250" w:rsidRPr="00FD2FEF" w:rsidRDefault="00310250" w:rsidP="00310250">
            <w:pPr>
              <w:jc w:val="both"/>
              <w:rPr>
                <w:rFonts w:ascii="Times New Roman" w:hAnsi="Times New Roman" w:cs="Times New Roman"/>
                <w:sz w:val="32"/>
                <w:szCs w:val="32"/>
              </w:rPr>
            </w:pPr>
          </w:p>
          <w:p w:rsidR="00310250" w:rsidRPr="00FD2FEF" w:rsidRDefault="00310250" w:rsidP="004F6ED0">
            <w:pPr>
              <w:pStyle w:val="ListParagraph"/>
              <w:spacing w:before="240"/>
              <w:jc w:val="both"/>
              <w:rPr>
                <w:rFonts w:ascii="Times New Roman" w:hAnsi="Times New Roman" w:cs="Times New Roman"/>
                <w:b/>
                <w:sz w:val="24"/>
                <w:szCs w:val="24"/>
                <w:u w:val="single"/>
              </w:rPr>
            </w:pPr>
            <w:r w:rsidRPr="00FD2FEF">
              <w:rPr>
                <w:rFonts w:ascii="Times New Roman" w:hAnsi="Times New Roman" w:cs="Times New Roman"/>
                <w:b/>
                <w:sz w:val="24"/>
                <w:szCs w:val="24"/>
                <w:u w:val="single"/>
              </w:rPr>
              <w:t>MODALITIES FOR THIS PAPER:</w:t>
            </w:r>
          </w:p>
          <w:p w:rsidR="004F6ED0" w:rsidRPr="00FD2FEF" w:rsidRDefault="004F6ED0" w:rsidP="004F6ED0">
            <w:pPr>
              <w:pStyle w:val="ListParagraph"/>
              <w:spacing w:before="240"/>
              <w:jc w:val="both"/>
              <w:rPr>
                <w:rFonts w:ascii="Times New Roman" w:hAnsi="Times New Roman" w:cs="Times New Roman"/>
                <w:b/>
                <w:sz w:val="24"/>
                <w:szCs w:val="24"/>
                <w:u w:val="single"/>
              </w:rPr>
            </w:pP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A candidate shall select a topic for his/her dissertation work and submit to the Head of the department with a synopsis, through a permanent teacher of the department as the supervisor, for approval of the departmental affairs committee.</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 xml:space="preserve"> The candidate shall be required to submit the Dissertation (Three Copies) at least two weeks before the commencement of Fourth Semester Examination, to the Head of the Department who shall forward the same to the Controller of Examinations for evaluation.</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The candidate shall be required to secure at least 50% marks in the Dissertation to pass the Examination.</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The Examiner shall either-</w:t>
            </w:r>
          </w:p>
          <w:p w:rsidR="00310250" w:rsidRPr="00FD2FEF" w:rsidRDefault="00310250" w:rsidP="00310250">
            <w:pPr>
              <w:pStyle w:val="ListParagraph"/>
              <w:jc w:val="both"/>
              <w:rPr>
                <w:rFonts w:ascii="Times New Roman" w:hAnsi="Times New Roman" w:cs="Times New Roman"/>
                <w:sz w:val="24"/>
                <w:szCs w:val="24"/>
              </w:rPr>
            </w:pPr>
            <w:r w:rsidRPr="00FD2FEF">
              <w:rPr>
                <w:rFonts w:ascii="Times New Roman" w:hAnsi="Times New Roman" w:cs="Times New Roman"/>
                <w:sz w:val="24"/>
                <w:szCs w:val="24"/>
              </w:rPr>
              <w:t>(</w:t>
            </w:r>
            <w:proofErr w:type="spellStart"/>
            <w:r w:rsidRPr="00FD2FEF">
              <w:rPr>
                <w:rFonts w:ascii="Times New Roman" w:hAnsi="Times New Roman" w:cs="Times New Roman"/>
                <w:sz w:val="24"/>
                <w:szCs w:val="24"/>
              </w:rPr>
              <w:t>i</w:t>
            </w:r>
            <w:proofErr w:type="spellEnd"/>
            <w:r w:rsidRPr="00FD2FEF">
              <w:rPr>
                <w:rFonts w:ascii="Times New Roman" w:hAnsi="Times New Roman" w:cs="Times New Roman"/>
                <w:sz w:val="24"/>
                <w:szCs w:val="24"/>
              </w:rPr>
              <w:t>)Award at least 50% marks, or, (ii) Return the Dissertation for revision, or, (iii</w:t>
            </w:r>
            <w:proofErr w:type="gramStart"/>
            <w:r w:rsidRPr="00FD2FEF">
              <w:rPr>
                <w:rFonts w:ascii="Times New Roman" w:hAnsi="Times New Roman" w:cs="Times New Roman"/>
                <w:sz w:val="24"/>
                <w:szCs w:val="24"/>
              </w:rPr>
              <w:t>)Reject</w:t>
            </w:r>
            <w:proofErr w:type="gramEnd"/>
            <w:r w:rsidRPr="00FD2FEF">
              <w:rPr>
                <w:rFonts w:ascii="Times New Roman" w:hAnsi="Times New Roman" w:cs="Times New Roman"/>
                <w:sz w:val="24"/>
                <w:szCs w:val="24"/>
              </w:rPr>
              <w:t xml:space="preserve"> the Dissertation.</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The candidate who’s Dissertation is returned for revision may revise the dissertation and re-submit it within a period of two months. Failure to submit in time shall result in a declaration that the candidate has failed at the relevant LL.M. Examination.</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A Dissertation can be revised only once. If the candidate fails to secure pass marks in the revised Dissertation he shall be declared failed in the LL.M. Examination.</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The candidate whose Dissertation is rejected, may with the approval of the Faculty of Law write a Dissertation on another topic and submit it within a period of six months. And if he fails to secure pass marks in respect of this Dissertation also, he shall be declared failed at LL.M. Degree Examination.</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A Dissertation shall be examined by a Board of two examiners at least one of them shall necessarily be an external examiner.</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The evaluation of the two examiners shall be coordinated as hereunder:</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Each examiner shall award marks out of 140.</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If the marks awarded by two examiners vary by 30 marks or more, the Dissertation shall be examined by the third examiner, whose decision shall be final.</w:t>
            </w:r>
          </w:p>
          <w:p w:rsidR="00310250" w:rsidRPr="00FD2FEF" w:rsidRDefault="00310250" w:rsidP="00310250">
            <w:pPr>
              <w:pStyle w:val="ListParagraph"/>
              <w:numPr>
                <w:ilvl w:val="0"/>
                <w:numId w:val="49"/>
              </w:numPr>
              <w:jc w:val="both"/>
              <w:rPr>
                <w:rFonts w:ascii="Times New Roman" w:hAnsi="Times New Roman" w:cs="Times New Roman"/>
                <w:sz w:val="24"/>
                <w:szCs w:val="24"/>
              </w:rPr>
            </w:pPr>
            <w:r w:rsidRPr="00FD2FEF">
              <w:rPr>
                <w:rFonts w:ascii="Times New Roman" w:hAnsi="Times New Roman" w:cs="Times New Roman"/>
                <w:sz w:val="24"/>
                <w:szCs w:val="24"/>
              </w:rPr>
              <w:t xml:space="preserve">If one of the examiners return the Dissertation for revision or rejects the Dissertation, his decision shall prevail provided that if one of the examiners has rejected the Dissertation and another examiner has returned it for revision, the Dissertation shall be deemed to be rejected. </w:t>
            </w:r>
          </w:p>
          <w:p w:rsidR="00310250" w:rsidRPr="00FD2FEF" w:rsidRDefault="00310250" w:rsidP="000057F7">
            <w:pPr>
              <w:autoSpaceDE w:val="0"/>
              <w:autoSpaceDN w:val="0"/>
              <w:adjustRightInd w:val="0"/>
              <w:jc w:val="both"/>
              <w:rPr>
                <w:rFonts w:ascii="Times New Roman" w:hAnsi="Times New Roman" w:cs="Times New Roman"/>
                <w:sz w:val="24"/>
                <w:szCs w:val="24"/>
              </w:rPr>
            </w:pPr>
          </w:p>
        </w:tc>
      </w:tr>
    </w:tbl>
    <w:p w:rsidR="00817656" w:rsidRPr="00FD2FEF" w:rsidRDefault="00817656" w:rsidP="000057F7">
      <w:pPr>
        <w:autoSpaceDE w:val="0"/>
        <w:autoSpaceDN w:val="0"/>
        <w:adjustRightInd w:val="0"/>
        <w:spacing w:after="0" w:line="240" w:lineRule="auto"/>
        <w:jc w:val="both"/>
        <w:rPr>
          <w:rFonts w:ascii="Times New Roman" w:hAnsi="Times New Roman" w:cs="Times New Roman"/>
          <w:sz w:val="24"/>
          <w:szCs w:val="24"/>
        </w:rPr>
      </w:pPr>
    </w:p>
    <w:p w:rsidR="00817656" w:rsidRPr="00FD2FEF" w:rsidRDefault="00817656" w:rsidP="000057F7">
      <w:pPr>
        <w:autoSpaceDE w:val="0"/>
        <w:autoSpaceDN w:val="0"/>
        <w:adjustRightInd w:val="0"/>
        <w:spacing w:after="0" w:line="240" w:lineRule="auto"/>
        <w:jc w:val="both"/>
        <w:rPr>
          <w:rFonts w:ascii="Times New Roman" w:hAnsi="Times New Roman" w:cs="Times New Roman"/>
          <w:sz w:val="24"/>
          <w:szCs w:val="24"/>
        </w:rPr>
      </w:pPr>
    </w:p>
    <w:sectPr w:rsidR="00817656" w:rsidRPr="00FD2FEF" w:rsidSect="001461A9">
      <w:headerReference w:type="even" r:id="rId9"/>
      <w:headerReference w:type="default" r:id="rId10"/>
      <w:footerReference w:type="even" r:id="rId11"/>
      <w:footerReference w:type="default" r:id="rId12"/>
      <w:headerReference w:type="first" r:id="rId13"/>
      <w:footerReference w:type="first" r:id="rId14"/>
      <w:pgSz w:w="11906" w:h="16838"/>
      <w:pgMar w:top="1440" w:right="1335" w:bottom="1440"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8D8" w:rsidRDefault="009418D8" w:rsidP="00042071">
      <w:pPr>
        <w:spacing w:after="0" w:line="240" w:lineRule="auto"/>
      </w:pPr>
      <w:r>
        <w:separator/>
      </w:r>
    </w:p>
  </w:endnote>
  <w:endnote w:type="continuationSeparator" w:id="1">
    <w:p w:rsidR="009418D8" w:rsidRDefault="009418D8" w:rsidP="00042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46Do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Black">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3B" w:rsidRDefault="00D81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19"/>
      <w:docPartObj>
        <w:docPartGallery w:val="Page Numbers (Bottom of Page)"/>
        <w:docPartUnique/>
      </w:docPartObj>
    </w:sdtPr>
    <w:sdtContent>
      <w:p w:rsidR="00D8143B" w:rsidRDefault="00742324">
        <w:pPr>
          <w:pStyle w:val="Footer"/>
          <w:jc w:val="right"/>
        </w:pPr>
        <w:fldSimple w:instr=" PAGE   \* MERGEFORMAT ">
          <w:r w:rsidR="00A24BCF">
            <w:rPr>
              <w:noProof/>
            </w:rPr>
            <w:t>1</w:t>
          </w:r>
        </w:fldSimple>
      </w:p>
    </w:sdtContent>
  </w:sdt>
  <w:p w:rsidR="00D8143B" w:rsidRDefault="00D814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3B" w:rsidRDefault="00D81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8D8" w:rsidRDefault="009418D8" w:rsidP="00042071">
      <w:pPr>
        <w:spacing w:after="0" w:line="240" w:lineRule="auto"/>
      </w:pPr>
      <w:r>
        <w:separator/>
      </w:r>
    </w:p>
  </w:footnote>
  <w:footnote w:type="continuationSeparator" w:id="1">
    <w:p w:rsidR="009418D8" w:rsidRDefault="009418D8" w:rsidP="00042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3B" w:rsidRDefault="00D81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3B" w:rsidRDefault="00D814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3B" w:rsidRDefault="00D814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5E6"/>
    <w:multiLevelType w:val="hybridMultilevel"/>
    <w:tmpl w:val="B8E84F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5136B3"/>
    <w:multiLevelType w:val="hybridMultilevel"/>
    <w:tmpl w:val="6EF048F8"/>
    <w:lvl w:ilvl="0" w:tplc="7BB412FA">
      <w:start w:val="12"/>
      <w:numFmt w:val="bullet"/>
      <w:lvlText w:val=""/>
      <w:lvlJc w:val="left"/>
      <w:pPr>
        <w:ind w:left="720" w:hanging="360"/>
      </w:pPr>
      <w:rPr>
        <w:rFonts w:ascii="Symbol" w:eastAsiaTheme="minorHAnsi" w:hAnsi="Symbol" w:cs="TT46Do00"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089F7BA1"/>
    <w:multiLevelType w:val="hybridMultilevel"/>
    <w:tmpl w:val="B30C6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06672"/>
    <w:multiLevelType w:val="hybridMultilevel"/>
    <w:tmpl w:val="3C2CB1E8"/>
    <w:lvl w:ilvl="0" w:tplc="55EE1A3E">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35443A"/>
    <w:multiLevelType w:val="hybridMultilevel"/>
    <w:tmpl w:val="CBD43EAA"/>
    <w:lvl w:ilvl="0" w:tplc="85884542">
      <w:start w:val="1"/>
      <w:numFmt w:val="decimal"/>
      <w:lvlText w:val="%1."/>
      <w:lvlJc w:val="left"/>
      <w:pPr>
        <w:ind w:left="720" w:hanging="360"/>
      </w:pPr>
      <w:rPr>
        <w:rFonts w:ascii="Times New Roman" w:eastAsiaTheme="minorEastAsia"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CA129A6"/>
    <w:multiLevelType w:val="hybridMultilevel"/>
    <w:tmpl w:val="7F24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A1ED8"/>
    <w:multiLevelType w:val="hybridMultilevel"/>
    <w:tmpl w:val="31726F06"/>
    <w:lvl w:ilvl="0" w:tplc="CD2C954C">
      <w:numFmt w:val="bullet"/>
      <w:lvlText w:val=""/>
      <w:lvlJc w:val="left"/>
      <w:pPr>
        <w:ind w:left="720" w:hanging="360"/>
      </w:pPr>
      <w:rPr>
        <w:rFonts w:ascii="Symbol" w:eastAsiaTheme="minorHAnsi" w:hAnsi="Symbol" w:cs="Frutiger-Black"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392005"/>
    <w:multiLevelType w:val="hybridMultilevel"/>
    <w:tmpl w:val="BEB825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832AFF"/>
    <w:multiLevelType w:val="hybridMultilevel"/>
    <w:tmpl w:val="6F9A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34E73"/>
    <w:multiLevelType w:val="hybridMultilevel"/>
    <w:tmpl w:val="B6985DE4"/>
    <w:lvl w:ilvl="0" w:tplc="88A0E6F8">
      <w:start w:val="1"/>
      <w:numFmt w:val="decimal"/>
      <w:lvlText w:val="%1."/>
      <w:lvlJc w:val="left"/>
      <w:pPr>
        <w:ind w:left="1080" w:hanging="360"/>
      </w:pPr>
      <w:rPr>
        <w:rFonts w:ascii="Times New Roman" w:eastAsiaTheme="minorEastAsia" w:hAnsi="Times New Roman" w:cs="Times New Roman"/>
        <w:sz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1C5D4289"/>
    <w:multiLevelType w:val="hybridMultilevel"/>
    <w:tmpl w:val="5696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14994"/>
    <w:multiLevelType w:val="hybridMultilevel"/>
    <w:tmpl w:val="8D9294E2"/>
    <w:lvl w:ilvl="0" w:tplc="37C84AB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22CC0"/>
    <w:multiLevelType w:val="hybridMultilevel"/>
    <w:tmpl w:val="EDA2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335F9"/>
    <w:multiLevelType w:val="hybridMultilevel"/>
    <w:tmpl w:val="D9DC8F96"/>
    <w:lvl w:ilvl="0" w:tplc="0409000F">
      <w:start w:val="1"/>
      <w:numFmt w:val="decimal"/>
      <w:lvlText w:val="%1."/>
      <w:lvlJc w:val="left"/>
      <w:pPr>
        <w:ind w:left="720" w:hanging="360"/>
      </w:pPr>
    </w:lvl>
    <w:lvl w:ilvl="1" w:tplc="04090019">
      <w:start w:val="1"/>
      <w:numFmt w:val="decimal"/>
      <w:lvlText w:val="%2."/>
      <w:lvlJc w:val="left"/>
      <w:pPr>
        <w:tabs>
          <w:tab w:val="num" w:pos="644"/>
        </w:tabs>
        <w:ind w:left="64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6D57E4"/>
    <w:multiLevelType w:val="hybridMultilevel"/>
    <w:tmpl w:val="ADD8AC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5172753"/>
    <w:multiLevelType w:val="hybridMultilevel"/>
    <w:tmpl w:val="234688F8"/>
    <w:lvl w:ilvl="0" w:tplc="7442A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8208CA"/>
    <w:multiLevelType w:val="hybridMultilevel"/>
    <w:tmpl w:val="7B34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D7B83"/>
    <w:multiLevelType w:val="hybridMultilevel"/>
    <w:tmpl w:val="7424183A"/>
    <w:lvl w:ilvl="0" w:tplc="F3F6B46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48B6EF1"/>
    <w:multiLevelType w:val="hybridMultilevel"/>
    <w:tmpl w:val="DA7A3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0D780D"/>
    <w:multiLevelType w:val="hybridMultilevel"/>
    <w:tmpl w:val="D3ECC2F4"/>
    <w:lvl w:ilvl="0" w:tplc="5B507F02">
      <w:numFmt w:val="bullet"/>
      <w:lvlText w:val=""/>
      <w:lvlJc w:val="left"/>
      <w:pPr>
        <w:ind w:left="720" w:hanging="360"/>
      </w:pPr>
      <w:rPr>
        <w:rFonts w:ascii="Symbol" w:eastAsiaTheme="minorHAnsi" w:hAnsi="Symbol" w:cstheme="minorBid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38E15AFE"/>
    <w:multiLevelType w:val="hybridMultilevel"/>
    <w:tmpl w:val="9C8EA01A"/>
    <w:lvl w:ilvl="0" w:tplc="0409000F">
      <w:start w:val="1"/>
      <w:numFmt w:val="decimal"/>
      <w:lvlText w:val="%1."/>
      <w:lvlJc w:val="left"/>
      <w:pPr>
        <w:ind w:left="720" w:hanging="360"/>
      </w:pPr>
    </w:lvl>
    <w:lvl w:ilvl="1" w:tplc="B41298A2">
      <w:start w:val="1"/>
      <w:numFmt w:val="decimal"/>
      <w:lvlText w:val="%2."/>
      <w:lvlJc w:val="left"/>
      <w:pPr>
        <w:tabs>
          <w:tab w:val="num" w:pos="1069"/>
        </w:tabs>
        <w:ind w:left="1069"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9FE06C7"/>
    <w:multiLevelType w:val="hybridMultilevel"/>
    <w:tmpl w:val="047E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9544B"/>
    <w:multiLevelType w:val="hybridMultilevel"/>
    <w:tmpl w:val="CA9417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9633BA"/>
    <w:multiLevelType w:val="hybridMultilevel"/>
    <w:tmpl w:val="D9DC8F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3603A5"/>
    <w:multiLevelType w:val="hybridMultilevel"/>
    <w:tmpl w:val="64D60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C4E98"/>
    <w:multiLevelType w:val="hybridMultilevel"/>
    <w:tmpl w:val="1A36ED74"/>
    <w:lvl w:ilvl="0" w:tplc="1CE83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341578"/>
    <w:multiLevelType w:val="hybridMultilevel"/>
    <w:tmpl w:val="1F684D94"/>
    <w:lvl w:ilvl="0" w:tplc="AAC84868">
      <w:start w:val="9"/>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510E4E90"/>
    <w:multiLevelType w:val="hybridMultilevel"/>
    <w:tmpl w:val="55C0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D771BA"/>
    <w:multiLevelType w:val="hybridMultilevel"/>
    <w:tmpl w:val="59EAF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37D300B"/>
    <w:multiLevelType w:val="hybridMultilevel"/>
    <w:tmpl w:val="DC4E1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01255"/>
    <w:multiLevelType w:val="hybridMultilevel"/>
    <w:tmpl w:val="61E6237A"/>
    <w:lvl w:ilvl="0" w:tplc="D89202B0">
      <w:numFmt w:val="bullet"/>
      <w:lvlText w:val=""/>
      <w:lvlJc w:val="left"/>
      <w:pPr>
        <w:ind w:left="720" w:hanging="360"/>
      </w:pPr>
      <w:rPr>
        <w:rFonts w:ascii="Symbol" w:eastAsiaTheme="minorHAnsi" w:hAnsi="Symbol" w:cs="Times New Roman" w:hint="default"/>
        <w:sz w:val="2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C84035D"/>
    <w:multiLevelType w:val="hybridMultilevel"/>
    <w:tmpl w:val="FCE0CDD2"/>
    <w:lvl w:ilvl="0" w:tplc="00E0FA04">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2">
    <w:nsid w:val="64B373ED"/>
    <w:multiLevelType w:val="hybridMultilevel"/>
    <w:tmpl w:val="D9DC8F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900E4E"/>
    <w:multiLevelType w:val="multilevel"/>
    <w:tmpl w:val="EB86014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7004281"/>
    <w:multiLevelType w:val="hybridMultilevel"/>
    <w:tmpl w:val="7DACB6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ACC68F6"/>
    <w:multiLevelType w:val="hybridMultilevel"/>
    <w:tmpl w:val="FF88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4F0CB6"/>
    <w:multiLevelType w:val="hybridMultilevel"/>
    <w:tmpl w:val="B9A457B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7">
    <w:nsid w:val="6CDB5D98"/>
    <w:multiLevelType w:val="hybridMultilevel"/>
    <w:tmpl w:val="D7289FE8"/>
    <w:lvl w:ilvl="0" w:tplc="08DC37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116EF3"/>
    <w:multiLevelType w:val="hybridMultilevel"/>
    <w:tmpl w:val="56CC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00A5D"/>
    <w:multiLevelType w:val="hybridMultilevel"/>
    <w:tmpl w:val="6764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F3D6F"/>
    <w:multiLevelType w:val="multilevel"/>
    <w:tmpl w:val="29B691F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4D31E38"/>
    <w:multiLevelType w:val="hybridMultilevel"/>
    <w:tmpl w:val="E22AFEFA"/>
    <w:lvl w:ilvl="0" w:tplc="40090001">
      <w:start w:val="1"/>
      <w:numFmt w:val="bullet"/>
      <w:lvlText w:val=""/>
      <w:lvlJc w:val="left"/>
      <w:pPr>
        <w:ind w:left="5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2">
    <w:nsid w:val="769E4D68"/>
    <w:multiLevelType w:val="hybridMultilevel"/>
    <w:tmpl w:val="B1FCB8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E2E097F"/>
    <w:multiLevelType w:val="hybridMultilevel"/>
    <w:tmpl w:val="B792DE88"/>
    <w:lvl w:ilvl="0" w:tplc="B31E0D50">
      <w:start w:val="1"/>
      <w:numFmt w:val="decimal"/>
      <w:lvlText w:val="%1."/>
      <w:lvlJc w:val="left"/>
      <w:pPr>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F4E2687"/>
    <w:multiLevelType w:val="hybridMultilevel"/>
    <w:tmpl w:val="20363D16"/>
    <w:lvl w:ilvl="0" w:tplc="767273F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9"/>
  </w:num>
  <w:num w:numId="6">
    <w:abstractNumId w:val="27"/>
  </w:num>
  <w:num w:numId="7">
    <w:abstractNumId w:val="35"/>
  </w:num>
  <w:num w:numId="8">
    <w:abstractNumId w:val="3"/>
  </w:num>
  <w:num w:numId="9">
    <w:abstractNumId w:val="37"/>
  </w:num>
  <w:num w:numId="10">
    <w:abstractNumId w:val="38"/>
  </w:num>
  <w:num w:numId="11">
    <w:abstractNumId w:val="11"/>
  </w:num>
  <w:num w:numId="12">
    <w:abstractNumId w:val="24"/>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2"/>
  </w:num>
  <w:num w:numId="26">
    <w:abstractNumId w:val="9"/>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2"/>
  </w:num>
  <w:num w:numId="30">
    <w:abstractNumId w:val="7"/>
  </w:num>
  <w:num w:numId="31">
    <w:abstractNumId w:val="4"/>
  </w:num>
  <w:num w:numId="32">
    <w:abstractNumId w:val="13"/>
  </w:num>
  <w:num w:numId="33">
    <w:abstractNumId w:val="15"/>
  </w:num>
  <w:num w:numId="34">
    <w:abstractNumId w:val="25"/>
  </w:num>
  <w:num w:numId="35">
    <w:abstractNumId w:val="5"/>
  </w:num>
  <w:num w:numId="36">
    <w:abstractNumId w:val="16"/>
  </w:num>
  <w:num w:numId="37">
    <w:abstractNumId w:val="10"/>
  </w:num>
  <w:num w:numId="38">
    <w:abstractNumId w:val="18"/>
  </w:num>
  <w:num w:numId="39">
    <w:abstractNumId w:val="29"/>
  </w:num>
  <w:num w:numId="40">
    <w:abstractNumId w:val="2"/>
  </w:num>
  <w:num w:numId="41">
    <w:abstractNumId w:val="21"/>
  </w:num>
  <w:num w:numId="42">
    <w:abstractNumId w:val="40"/>
  </w:num>
  <w:num w:numId="43">
    <w:abstractNumId w:val="33"/>
  </w:num>
  <w:num w:numId="44">
    <w:abstractNumId w:val="44"/>
  </w:num>
  <w:num w:numId="45">
    <w:abstractNumId w:val="6"/>
  </w:num>
  <w:num w:numId="46">
    <w:abstractNumId w:val="30"/>
  </w:num>
  <w:num w:numId="47">
    <w:abstractNumId w:val="17"/>
  </w:num>
  <w:num w:numId="4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footnotePr>
    <w:footnote w:id="0"/>
    <w:footnote w:id="1"/>
  </w:footnotePr>
  <w:endnotePr>
    <w:endnote w:id="0"/>
    <w:endnote w:id="1"/>
  </w:endnotePr>
  <w:compat/>
  <w:rsids>
    <w:rsidRoot w:val="00F71450"/>
    <w:rsid w:val="0000235E"/>
    <w:rsid w:val="00002482"/>
    <w:rsid w:val="000046FC"/>
    <w:rsid w:val="00004799"/>
    <w:rsid w:val="0000529C"/>
    <w:rsid w:val="000055E4"/>
    <w:rsid w:val="000057F7"/>
    <w:rsid w:val="00005A93"/>
    <w:rsid w:val="000125EA"/>
    <w:rsid w:val="000140D5"/>
    <w:rsid w:val="00015D47"/>
    <w:rsid w:val="00017ED3"/>
    <w:rsid w:val="00020175"/>
    <w:rsid w:val="00020A43"/>
    <w:rsid w:val="000276AF"/>
    <w:rsid w:val="00027B05"/>
    <w:rsid w:val="00030305"/>
    <w:rsid w:val="0003493A"/>
    <w:rsid w:val="000365FC"/>
    <w:rsid w:val="00042071"/>
    <w:rsid w:val="0004210D"/>
    <w:rsid w:val="00046095"/>
    <w:rsid w:val="00052FAA"/>
    <w:rsid w:val="00066438"/>
    <w:rsid w:val="0006653C"/>
    <w:rsid w:val="00071181"/>
    <w:rsid w:val="00076DE7"/>
    <w:rsid w:val="00083611"/>
    <w:rsid w:val="00083AC6"/>
    <w:rsid w:val="00085701"/>
    <w:rsid w:val="00087B5D"/>
    <w:rsid w:val="00087D1D"/>
    <w:rsid w:val="00092B22"/>
    <w:rsid w:val="000943F8"/>
    <w:rsid w:val="000A0330"/>
    <w:rsid w:val="000A0B02"/>
    <w:rsid w:val="000A2CD0"/>
    <w:rsid w:val="000B0564"/>
    <w:rsid w:val="000B13F7"/>
    <w:rsid w:val="000C28C1"/>
    <w:rsid w:val="000D1159"/>
    <w:rsid w:val="000D57AE"/>
    <w:rsid w:val="000D6633"/>
    <w:rsid w:val="000E06DD"/>
    <w:rsid w:val="000E44C8"/>
    <w:rsid w:val="000E7859"/>
    <w:rsid w:val="000F1056"/>
    <w:rsid w:val="000F19FB"/>
    <w:rsid w:val="000F6D80"/>
    <w:rsid w:val="00100104"/>
    <w:rsid w:val="00101F22"/>
    <w:rsid w:val="00104F09"/>
    <w:rsid w:val="001057E0"/>
    <w:rsid w:val="00110614"/>
    <w:rsid w:val="00112635"/>
    <w:rsid w:val="0011469F"/>
    <w:rsid w:val="00116234"/>
    <w:rsid w:val="001217B0"/>
    <w:rsid w:val="00125711"/>
    <w:rsid w:val="00130948"/>
    <w:rsid w:val="00134564"/>
    <w:rsid w:val="00137599"/>
    <w:rsid w:val="00137FC0"/>
    <w:rsid w:val="00141E60"/>
    <w:rsid w:val="001461A9"/>
    <w:rsid w:val="00147269"/>
    <w:rsid w:val="001529E0"/>
    <w:rsid w:val="001572D4"/>
    <w:rsid w:val="00160B7F"/>
    <w:rsid w:val="001623CA"/>
    <w:rsid w:val="0017354C"/>
    <w:rsid w:val="00177749"/>
    <w:rsid w:val="001803FB"/>
    <w:rsid w:val="00180A57"/>
    <w:rsid w:val="001812A2"/>
    <w:rsid w:val="00185DAC"/>
    <w:rsid w:val="00187149"/>
    <w:rsid w:val="00187972"/>
    <w:rsid w:val="00194565"/>
    <w:rsid w:val="00194C10"/>
    <w:rsid w:val="001A1FAB"/>
    <w:rsid w:val="001A2FD6"/>
    <w:rsid w:val="001B1CEF"/>
    <w:rsid w:val="001B21B2"/>
    <w:rsid w:val="001B4BD6"/>
    <w:rsid w:val="001B5B32"/>
    <w:rsid w:val="001C2E44"/>
    <w:rsid w:val="001D056F"/>
    <w:rsid w:val="001D2404"/>
    <w:rsid w:val="001E27C4"/>
    <w:rsid w:val="001E2F54"/>
    <w:rsid w:val="001E3EE7"/>
    <w:rsid w:val="001E5EDF"/>
    <w:rsid w:val="001F1756"/>
    <w:rsid w:val="001F50D5"/>
    <w:rsid w:val="002007CD"/>
    <w:rsid w:val="002018B0"/>
    <w:rsid w:val="002034A7"/>
    <w:rsid w:val="00203941"/>
    <w:rsid w:val="00204145"/>
    <w:rsid w:val="00207F8A"/>
    <w:rsid w:val="0021742D"/>
    <w:rsid w:val="00217759"/>
    <w:rsid w:val="00221317"/>
    <w:rsid w:val="002247CB"/>
    <w:rsid w:val="00224F47"/>
    <w:rsid w:val="002265A6"/>
    <w:rsid w:val="00230005"/>
    <w:rsid w:val="00232DE3"/>
    <w:rsid w:val="002338A3"/>
    <w:rsid w:val="00235073"/>
    <w:rsid w:val="0023747A"/>
    <w:rsid w:val="002378A1"/>
    <w:rsid w:val="00240377"/>
    <w:rsid w:val="00250D66"/>
    <w:rsid w:val="00251660"/>
    <w:rsid w:val="00254F28"/>
    <w:rsid w:val="0026083E"/>
    <w:rsid w:val="002663BB"/>
    <w:rsid w:val="00266AE2"/>
    <w:rsid w:val="00271D2B"/>
    <w:rsid w:val="002722CF"/>
    <w:rsid w:val="00275331"/>
    <w:rsid w:val="002822DB"/>
    <w:rsid w:val="00285795"/>
    <w:rsid w:val="00287B3A"/>
    <w:rsid w:val="00290EF5"/>
    <w:rsid w:val="00292632"/>
    <w:rsid w:val="00295190"/>
    <w:rsid w:val="00295688"/>
    <w:rsid w:val="002A1547"/>
    <w:rsid w:val="002A5CBB"/>
    <w:rsid w:val="002B36ED"/>
    <w:rsid w:val="002B6C51"/>
    <w:rsid w:val="002C29D5"/>
    <w:rsid w:val="002C2A66"/>
    <w:rsid w:val="002C2FD4"/>
    <w:rsid w:val="002C60CC"/>
    <w:rsid w:val="002C6AB9"/>
    <w:rsid w:val="002C7EB2"/>
    <w:rsid w:val="002D07E3"/>
    <w:rsid w:val="002D47BC"/>
    <w:rsid w:val="002D4B08"/>
    <w:rsid w:val="002D5D74"/>
    <w:rsid w:val="002E12DC"/>
    <w:rsid w:val="002E1A3D"/>
    <w:rsid w:val="002E5FE9"/>
    <w:rsid w:val="002F07AB"/>
    <w:rsid w:val="002F0CDF"/>
    <w:rsid w:val="002F1BEC"/>
    <w:rsid w:val="002F51DF"/>
    <w:rsid w:val="00300DA0"/>
    <w:rsid w:val="00307DDD"/>
    <w:rsid w:val="00310250"/>
    <w:rsid w:val="00310B74"/>
    <w:rsid w:val="003175E0"/>
    <w:rsid w:val="00320104"/>
    <w:rsid w:val="003404F7"/>
    <w:rsid w:val="003460D2"/>
    <w:rsid w:val="003468A7"/>
    <w:rsid w:val="003529ED"/>
    <w:rsid w:val="00354F52"/>
    <w:rsid w:val="003616C9"/>
    <w:rsid w:val="00361714"/>
    <w:rsid w:val="003622FE"/>
    <w:rsid w:val="00364DFD"/>
    <w:rsid w:val="00365DE7"/>
    <w:rsid w:val="00367730"/>
    <w:rsid w:val="003717EB"/>
    <w:rsid w:val="00380B09"/>
    <w:rsid w:val="0038271A"/>
    <w:rsid w:val="00386178"/>
    <w:rsid w:val="00387B7A"/>
    <w:rsid w:val="0039079D"/>
    <w:rsid w:val="003907EE"/>
    <w:rsid w:val="00393DF7"/>
    <w:rsid w:val="00394B71"/>
    <w:rsid w:val="003A1834"/>
    <w:rsid w:val="003A770B"/>
    <w:rsid w:val="003A7E87"/>
    <w:rsid w:val="003B1CF6"/>
    <w:rsid w:val="003B637E"/>
    <w:rsid w:val="003B7BF6"/>
    <w:rsid w:val="003C0334"/>
    <w:rsid w:val="003C1513"/>
    <w:rsid w:val="003C7D34"/>
    <w:rsid w:val="003D37B4"/>
    <w:rsid w:val="003D6DFB"/>
    <w:rsid w:val="003E6464"/>
    <w:rsid w:val="003E7430"/>
    <w:rsid w:val="003F20CC"/>
    <w:rsid w:val="003F3954"/>
    <w:rsid w:val="003F60CD"/>
    <w:rsid w:val="00401D39"/>
    <w:rsid w:val="0040293C"/>
    <w:rsid w:val="0040426B"/>
    <w:rsid w:val="00405A1E"/>
    <w:rsid w:val="00406422"/>
    <w:rsid w:val="00411C3B"/>
    <w:rsid w:val="00412326"/>
    <w:rsid w:val="004135F3"/>
    <w:rsid w:val="00413C6F"/>
    <w:rsid w:val="00415C92"/>
    <w:rsid w:val="004223E4"/>
    <w:rsid w:val="00422853"/>
    <w:rsid w:val="00422DFA"/>
    <w:rsid w:val="00434AB7"/>
    <w:rsid w:val="00440525"/>
    <w:rsid w:val="00444F89"/>
    <w:rsid w:val="0044669D"/>
    <w:rsid w:val="00451AE6"/>
    <w:rsid w:val="00453698"/>
    <w:rsid w:val="004542D9"/>
    <w:rsid w:val="00456510"/>
    <w:rsid w:val="0046288B"/>
    <w:rsid w:val="004639C5"/>
    <w:rsid w:val="004643D3"/>
    <w:rsid w:val="00466957"/>
    <w:rsid w:val="00466E90"/>
    <w:rsid w:val="00471189"/>
    <w:rsid w:val="00474D8D"/>
    <w:rsid w:val="0047515A"/>
    <w:rsid w:val="004826BC"/>
    <w:rsid w:val="00485AD3"/>
    <w:rsid w:val="004872CD"/>
    <w:rsid w:val="00491F9B"/>
    <w:rsid w:val="004957AC"/>
    <w:rsid w:val="004A3A07"/>
    <w:rsid w:val="004B3326"/>
    <w:rsid w:val="004B3B13"/>
    <w:rsid w:val="004B5A7C"/>
    <w:rsid w:val="004B67D3"/>
    <w:rsid w:val="004B693F"/>
    <w:rsid w:val="004C1AAC"/>
    <w:rsid w:val="004C73E4"/>
    <w:rsid w:val="004D25CE"/>
    <w:rsid w:val="004D6E51"/>
    <w:rsid w:val="004D764F"/>
    <w:rsid w:val="004E0461"/>
    <w:rsid w:val="004E0DA6"/>
    <w:rsid w:val="004E2824"/>
    <w:rsid w:val="004E2C92"/>
    <w:rsid w:val="004E42DA"/>
    <w:rsid w:val="004F616D"/>
    <w:rsid w:val="004F6ED0"/>
    <w:rsid w:val="004F70F9"/>
    <w:rsid w:val="004F71FC"/>
    <w:rsid w:val="00500186"/>
    <w:rsid w:val="0050050F"/>
    <w:rsid w:val="00500C14"/>
    <w:rsid w:val="00500EBF"/>
    <w:rsid w:val="00502AF5"/>
    <w:rsid w:val="00502B55"/>
    <w:rsid w:val="0050797E"/>
    <w:rsid w:val="00512FB8"/>
    <w:rsid w:val="005141E4"/>
    <w:rsid w:val="00517768"/>
    <w:rsid w:val="0052352B"/>
    <w:rsid w:val="005261BA"/>
    <w:rsid w:val="005271BB"/>
    <w:rsid w:val="0053097D"/>
    <w:rsid w:val="0053400C"/>
    <w:rsid w:val="0053462B"/>
    <w:rsid w:val="0053467B"/>
    <w:rsid w:val="00537DBB"/>
    <w:rsid w:val="00542769"/>
    <w:rsid w:val="00542E46"/>
    <w:rsid w:val="005459A2"/>
    <w:rsid w:val="00551CA8"/>
    <w:rsid w:val="005524F5"/>
    <w:rsid w:val="00552A87"/>
    <w:rsid w:val="00556768"/>
    <w:rsid w:val="0056266E"/>
    <w:rsid w:val="00564994"/>
    <w:rsid w:val="00570D27"/>
    <w:rsid w:val="00571FC3"/>
    <w:rsid w:val="005737AC"/>
    <w:rsid w:val="00575E37"/>
    <w:rsid w:val="00581561"/>
    <w:rsid w:val="00581904"/>
    <w:rsid w:val="00581A77"/>
    <w:rsid w:val="005828D1"/>
    <w:rsid w:val="00586330"/>
    <w:rsid w:val="00586CD1"/>
    <w:rsid w:val="00591830"/>
    <w:rsid w:val="005959C1"/>
    <w:rsid w:val="005959E9"/>
    <w:rsid w:val="00596902"/>
    <w:rsid w:val="0059759B"/>
    <w:rsid w:val="0059794C"/>
    <w:rsid w:val="005A0AA5"/>
    <w:rsid w:val="005A33DF"/>
    <w:rsid w:val="005A3774"/>
    <w:rsid w:val="005A5EF0"/>
    <w:rsid w:val="005A785A"/>
    <w:rsid w:val="005B1EEA"/>
    <w:rsid w:val="005B40BA"/>
    <w:rsid w:val="005B4F8C"/>
    <w:rsid w:val="005B5B99"/>
    <w:rsid w:val="005B5E48"/>
    <w:rsid w:val="005B7450"/>
    <w:rsid w:val="005C0B42"/>
    <w:rsid w:val="005C426E"/>
    <w:rsid w:val="005C5633"/>
    <w:rsid w:val="005D0F3C"/>
    <w:rsid w:val="005D181C"/>
    <w:rsid w:val="005D57C5"/>
    <w:rsid w:val="005D5FEB"/>
    <w:rsid w:val="005D7FB3"/>
    <w:rsid w:val="005E0965"/>
    <w:rsid w:val="005E2148"/>
    <w:rsid w:val="005E5DAC"/>
    <w:rsid w:val="005E7A21"/>
    <w:rsid w:val="005F3D96"/>
    <w:rsid w:val="005F3FB2"/>
    <w:rsid w:val="005F6338"/>
    <w:rsid w:val="00602CC2"/>
    <w:rsid w:val="00606A5F"/>
    <w:rsid w:val="006107FF"/>
    <w:rsid w:val="0061197B"/>
    <w:rsid w:val="00613349"/>
    <w:rsid w:val="00621A20"/>
    <w:rsid w:val="0062701F"/>
    <w:rsid w:val="00627CD9"/>
    <w:rsid w:val="0063089C"/>
    <w:rsid w:val="00630B40"/>
    <w:rsid w:val="00632DD3"/>
    <w:rsid w:val="006422FB"/>
    <w:rsid w:val="00644625"/>
    <w:rsid w:val="006472C8"/>
    <w:rsid w:val="00647B75"/>
    <w:rsid w:val="006622FA"/>
    <w:rsid w:val="0066459A"/>
    <w:rsid w:val="00664A68"/>
    <w:rsid w:val="00665E36"/>
    <w:rsid w:val="00676078"/>
    <w:rsid w:val="006839AF"/>
    <w:rsid w:val="0068419C"/>
    <w:rsid w:val="00690364"/>
    <w:rsid w:val="006929F2"/>
    <w:rsid w:val="00693DC7"/>
    <w:rsid w:val="006973E4"/>
    <w:rsid w:val="00697D3E"/>
    <w:rsid w:val="006A3E60"/>
    <w:rsid w:val="006A5B4F"/>
    <w:rsid w:val="006A796B"/>
    <w:rsid w:val="006B7616"/>
    <w:rsid w:val="006C017E"/>
    <w:rsid w:val="006C073B"/>
    <w:rsid w:val="006D2F2D"/>
    <w:rsid w:val="006D3972"/>
    <w:rsid w:val="006D431D"/>
    <w:rsid w:val="006E0462"/>
    <w:rsid w:val="006E2C10"/>
    <w:rsid w:val="006F0C53"/>
    <w:rsid w:val="006F14A0"/>
    <w:rsid w:val="006F518B"/>
    <w:rsid w:val="006F5393"/>
    <w:rsid w:val="006F7703"/>
    <w:rsid w:val="007001A6"/>
    <w:rsid w:val="007031E1"/>
    <w:rsid w:val="00705D3C"/>
    <w:rsid w:val="00707418"/>
    <w:rsid w:val="00710A07"/>
    <w:rsid w:val="0071242C"/>
    <w:rsid w:val="007145B3"/>
    <w:rsid w:val="00725633"/>
    <w:rsid w:val="00725E4F"/>
    <w:rsid w:val="00726F85"/>
    <w:rsid w:val="00733197"/>
    <w:rsid w:val="0074048F"/>
    <w:rsid w:val="007415C4"/>
    <w:rsid w:val="00741A30"/>
    <w:rsid w:val="00742324"/>
    <w:rsid w:val="007461D8"/>
    <w:rsid w:val="00754996"/>
    <w:rsid w:val="00756B3C"/>
    <w:rsid w:val="00762E08"/>
    <w:rsid w:val="00765D25"/>
    <w:rsid w:val="007705DC"/>
    <w:rsid w:val="007709EF"/>
    <w:rsid w:val="00771CE6"/>
    <w:rsid w:val="00771E2A"/>
    <w:rsid w:val="00771F34"/>
    <w:rsid w:val="00776950"/>
    <w:rsid w:val="007809FD"/>
    <w:rsid w:val="00782463"/>
    <w:rsid w:val="00783855"/>
    <w:rsid w:val="00784D34"/>
    <w:rsid w:val="007862A4"/>
    <w:rsid w:val="00786FE0"/>
    <w:rsid w:val="007911E8"/>
    <w:rsid w:val="007954FD"/>
    <w:rsid w:val="007A08F1"/>
    <w:rsid w:val="007A155A"/>
    <w:rsid w:val="007A1E26"/>
    <w:rsid w:val="007A6837"/>
    <w:rsid w:val="007A6BC0"/>
    <w:rsid w:val="007A762F"/>
    <w:rsid w:val="007A7CE0"/>
    <w:rsid w:val="007B6029"/>
    <w:rsid w:val="007B6523"/>
    <w:rsid w:val="007B7A07"/>
    <w:rsid w:val="007C044D"/>
    <w:rsid w:val="007C2237"/>
    <w:rsid w:val="007C4DB9"/>
    <w:rsid w:val="007C5C20"/>
    <w:rsid w:val="007C5C2B"/>
    <w:rsid w:val="007D0634"/>
    <w:rsid w:val="007D4DA2"/>
    <w:rsid w:val="007E5338"/>
    <w:rsid w:val="007F0947"/>
    <w:rsid w:val="007F29B5"/>
    <w:rsid w:val="007F45E3"/>
    <w:rsid w:val="007F67B0"/>
    <w:rsid w:val="007F718F"/>
    <w:rsid w:val="0080055C"/>
    <w:rsid w:val="008010F3"/>
    <w:rsid w:val="00802D35"/>
    <w:rsid w:val="00802DF5"/>
    <w:rsid w:val="00810D99"/>
    <w:rsid w:val="008112E1"/>
    <w:rsid w:val="00811BD6"/>
    <w:rsid w:val="0081398E"/>
    <w:rsid w:val="00817656"/>
    <w:rsid w:val="008206D3"/>
    <w:rsid w:val="00820855"/>
    <w:rsid w:val="00820B00"/>
    <w:rsid w:val="0082318D"/>
    <w:rsid w:val="008233B1"/>
    <w:rsid w:val="00831F1D"/>
    <w:rsid w:val="008322E2"/>
    <w:rsid w:val="00833D13"/>
    <w:rsid w:val="008421ED"/>
    <w:rsid w:val="00842520"/>
    <w:rsid w:val="008456B9"/>
    <w:rsid w:val="0084699B"/>
    <w:rsid w:val="0085344D"/>
    <w:rsid w:val="00854019"/>
    <w:rsid w:val="00854ECC"/>
    <w:rsid w:val="0085561B"/>
    <w:rsid w:val="00857852"/>
    <w:rsid w:val="008619B4"/>
    <w:rsid w:val="0087153E"/>
    <w:rsid w:val="00873FE6"/>
    <w:rsid w:val="00874028"/>
    <w:rsid w:val="00881C3D"/>
    <w:rsid w:val="008927B6"/>
    <w:rsid w:val="00894068"/>
    <w:rsid w:val="00895776"/>
    <w:rsid w:val="008A2DE5"/>
    <w:rsid w:val="008A3534"/>
    <w:rsid w:val="008A78FB"/>
    <w:rsid w:val="008A7E51"/>
    <w:rsid w:val="008B7DDD"/>
    <w:rsid w:val="008B7F6E"/>
    <w:rsid w:val="008C13B4"/>
    <w:rsid w:val="008C3A3C"/>
    <w:rsid w:val="008C415F"/>
    <w:rsid w:val="008C47E1"/>
    <w:rsid w:val="008C7421"/>
    <w:rsid w:val="008D0AA6"/>
    <w:rsid w:val="008D1B84"/>
    <w:rsid w:val="008D2C59"/>
    <w:rsid w:val="008D3574"/>
    <w:rsid w:val="008D3F08"/>
    <w:rsid w:val="008D559A"/>
    <w:rsid w:val="008D781A"/>
    <w:rsid w:val="008E57B5"/>
    <w:rsid w:val="008E6893"/>
    <w:rsid w:val="008F003C"/>
    <w:rsid w:val="008F2BAD"/>
    <w:rsid w:val="00911982"/>
    <w:rsid w:val="00913000"/>
    <w:rsid w:val="00921964"/>
    <w:rsid w:val="00925308"/>
    <w:rsid w:val="0092627B"/>
    <w:rsid w:val="00931D69"/>
    <w:rsid w:val="009364DC"/>
    <w:rsid w:val="00936773"/>
    <w:rsid w:val="00940ED0"/>
    <w:rsid w:val="009418D8"/>
    <w:rsid w:val="00954002"/>
    <w:rsid w:val="009556B5"/>
    <w:rsid w:val="00957D28"/>
    <w:rsid w:val="00961E8B"/>
    <w:rsid w:val="00963A8A"/>
    <w:rsid w:val="00964506"/>
    <w:rsid w:val="00964D1B"/>
    <w:rsid w:val="00965856"/>
    <w:rsid w:val="0096632C"/>
    <w:rsid w:val="009708BE"/>
    <w:rsid w:val="00972413"/>
    <w:rsid w:val="009728D1"/>
    <w:rsid w:val="009775B4"/>
    <w:rsid w:val="0098240B"/>
    <w:rsid w:val="009824F4"/>
    <w:rsid w:val="009A30F7"/>
    <w:rsid w:val="009B28BD"/>
    <w:rsid w:val="009B47AB"/>
    <w:rsid w:val="009B6466"/>
    <w:rsid w:val="009C1166"/>
    <w:rsid w:val="009C1329"/>
    <w:rsid w:val="009C3CD9"/>
    <w:rsid w:val="009C62C2"/>
    <w:rsid w:val="009C6C3A"/>
    <w:rsid w:val="009D0AF7"/>
    <w:rsid w:val="009D0CFA"/>
    <w:rsid w:val="009D10A4"/>
    <w:rsid w:val="009D1BC4"/>
    <w:rsid w:val="009D75F7"/>
    <w:rsid w:val="009E710C"/>
    <w:rsid w:val="009F005E"/>
    <w:rsid w:val="009F497B"/>
    <w:rsid w:val="009F5813"/>
    <w:rsid w:val="009F763B"/>
    <w:rsid w:val="009F7C69"/>
    <w:rsid w:val="009F7E71"/>
    <w:rsid w:val="00A01532"/>
    <w:rsid w:val="00A01D76"/>
    <w:rsid w:val="00A03204"/>
    <w:rsid w:val="00A13D3C"/>
    <w:rsid w:val="00A148C8"/>
    <w:rsid w:val="00A16B57"/>
    <w:rsid w:val="00A175BE"/>
    <w:rsid w:val="00A212D0"/>
    <w:rsid w:val="00A22BC9"/>
    <w:rsid w:val="00A24BCF"/>
    <w:rsid w:val="00A26F29"/>
    <w:rsid w:val="00A32944"/>
    <w:rsid w:val="00A3499D"/>
    <w:rsid w:val="00A34C08"/>
    <w:rsid w:val="00A42308"/>
    <w:rsid w:val="00A43E8F"/>
    <w:rsid w:val="00A50E77"/>
    <w:rsid w:val="00A62C56"/>
    <w:rsid w:val="00A64E1C"/>
    <w:rsid w:val="00A659DC"/>
    <w:rsid w:val="00A762FC"/>
    <w:rsid w:val="00A7799F"/>
    <w:rsid w:val="00A80337"/>
    <w:rsid w:val="00A81915"/>
    <w:rsid w:val="00A81F32"/>
    <w:rsid w:val="00A85CE6"/>
    <w:rsid w:val="00A90129"/>
    <w:rsid w:val="00A92558"/>
    <w:rsid w:val="00A92762"/>
    <w:rsid w:val="00A93834"/>
    <w:rsid w:val="00A941BE"/>
    <w:rsid w:val="00A942C9"/>
    <w:rsid w:val="00A96A3E"/>
    <w:rsid w:val="00A97070"/>
    <w:rsid w:val="00AB4E98"/>
    <w:rsid w:val="00AB7F3D"/>
    <w:rsid w:val="00AC0704"/>
    <w:rsid w:val="00AC0F86"/>
    <w:rsid w:val="00AC134A"/>
    <w:rsid w:val="00AC5786"/>
    <w:rsid w:val="00AC6249"/>
    <w:rsid w:val="00AC6F65"/>
    <w:rsid w:val="00AD7BE9"/>
    <w:rsid w:val="00AE0EBA"/>
    <w:rsid w:val="00AE12CA"/>
    <w:rsid w:val="00AE2CA3"/>
    <w:rsid w:val="00AE30CC"/>
    <w:rsid w:val="00AE4839"/>
    <w:rsid w:val="00AF5104"/>
    <w:rsid w:val="00AF7ECB"/>
    <w:rsid w:val="00B00A83"/>
    <w:rsid w:val="00B00C52"/>
    <w:rsid w:val="00B169DB"/>
    <w:rsid w:val="00B16D79"/>
    <w:rsid w:val="00B2166A"/>
    <w:rsid w:val="00B23B2D"/>
    <w:rsid w:val="00B269B5"/>
    <w:rsid w:val="00B30540"/>
    <w:rsid w:val="00B326FF"/>
    <w:rsid w:val="00B32BD8"/>
    <w:rsid w:val="00B32CC6"/>
    <w:rsid w:val="00B339F4"/>
    <w:rsid w:val="00B34AB3"/>
    <w:rsid w:val="00B35023"/>
    <w:rsid w:val="00B36AA8"/>
    <w:rsid w:val="00B434E7"/>
    <w:rsid w:val="00B45165"/>
    <w:rsid w:val="00B466CB"/>
    <w:rsid w:val="00B51D86"/>
    <w:rsid w:val="00B52F79"/>
    <w:rsid w:val="00B56263"/>
    <w:rsid w:val="00B63909"/>
    <w:rsid w:val="00B6420D"/>
    <w:rsid w:val="00B65831"/>
    <w:rsid w:val="00B66488"/>
    <w:rsid w:val="00B72AC4"/>
    <w:rsid w:val="00B75CAC"/>
    <w:rsid w:val="00B822EE"/>
    <w:rsid w:val="00B82CEC"/>
    <w:rsid w:val="00B85BE4"/>
    <w:rsid w:val="00B90B4B"/>
    <w:rsid w:val="00B924B5"/>
    <w:rsid w:val="00B93EAF"/>
    <w:rsid w:val="00B94491"/>
    <w:rsid w:val="00BA0F75"/>
    <w:rsid w:val="00BA5239"/>
    <w:rsid w:val="00BA6A13"/>
    <w:rsid w:val="00BA7624"/>
    <w:rsid w:val="00BB0589"/>
    <w:rsid w:val="00BB1BCC"/>
    <w:rsid w:val="00BB203F"/>
    <w:rsid w:val="00BB2267"/>
    <w:rsid w:val="00BB5AA5"/>
    <w:rsid w:val="00BB6C47"/>
    <w:rsid w:val="00BB78F4"/>
    <w:rsid w:val="00BC6562"/>
    <w:rsid w:val="00BC6BF0"/>
    <w:rsid w:val="00BD25C0"/>
    <w:rsid w:val="00BD2DFB"/>
    <w:rsid w:val="00BD3C20"/>
    <w:rsid w:val="00BD588C"/>
    <w:rsid w:val="00BE0663"/>
    <w:rsid w:val="00BE110E"/>
    <w:rsid w:val="00BE12BC"/>
    <w:rsid w:val="00BE2875"/>
    <w:rsid w:val="00BE28F1"/>
    <w:rsid w:val="00BE4DDD"/>
    <w:rsid w:val="00BE668E"/>
    <w:rsid w:val="00BE72B2"/>
    <w:rsid w:val="00BF0B1B"/>
    <w:rsid w:val="00BF0C7A"/>
    <w:rsid w:val="00BF0E0F"/>
    <w:rsid w:val="00BF3F47"/>
    <w:rsid w:val="00BF74C6"/>
    <w:rsid w:val="00C020B7"/>
    <w:rsid w:val="00C0225C"/>
    <w:rsid w:val="00C03443"/>
    <w:rsid w:val="00C13F34"/>
    <w:rsid w:val="00C214FA"/>
    <w:rsid w:val="00C21E0A"/>
    <w:rsid w:val="00C22176"/>
    <w:rsid w:val="00C2761B"/>
    <w:rsid w:val="00C30702"/>
    <w:rsid w:val="00C309E8"/>
    <w:rsid w:val="00C348A6"/>
    <w:rsid w:val="00C357D0"/>
    <w:rsid w:val="00C3642F"/>
    <w:rsid w:val="00C366AB"/>
    <w:rsid w:val="00C369A2"/>
    <w:rsid w:val="00C374B6"/>
    <w:rsid w:val="00C37975"/>
    <w:rsid w:val="00C37A0A"/>
    <w:rsid w:val="00C37E91"/>
    <w:rsid w:val="00C4238D"/>
    <w:rsid w:val="00C42E27"/>
    <w:rsid w:val="00C457A3"/>
    <w:rsid w:val="00C459F6"/>
    <w:rsid w:val="00C52979"/>
    <w:rsid w:val="00C547C8"/>
    <w:rsid w:val="00C57100"/>
    <w:rsid w:val="00C57CEC"/>
    <w:rsid w:val="00C71368"/>
    <w:rsid w:val="00C76128"/>
    <w:rsid w:val="00C76438"/>
    <w:rsid w:val="00C768ED"/>
    <w:rsid w:val="00C802D0"/>
    <w:rsid w:val="00C85314"/>
    <w:rsid w:val="00C87C72"/>
    <w:rsid w:val="00C87E05"/>
    <w:rsid w:val="00C91458"/>
    <w:rsid w:val="00C92861"/>
    <w:rsid w:val="00C95201"/>
    <w:rsid w:val="00CA0456"/>
    <w:rsid w:val="00CB1E0B"/>
    <w:rsid w:val="00CB3598"/>
    <w:rsid w:val="00CC21F0"/>
    <w:rsid w:val="00CC35CF"/>
    <w:rsid w:val="00CC36FC"/>
    <w:rsid w:val="00CD1CB2"/>
    <w:rsid w:val="00CD1CC0"/>
    <w:rsid w:val="00CD3682"/>
    <w:rsid w:val="00CD5E66"/>
    <w:rsid w:val="00CD6331"/>
    <w:rsid w:val="00CD746B"/>
    <w:rsid w:val="00CD74B4"/>
    <w:rsid w:val="00CD780F"/>
    <w:rsid w:val="00CE18EA"/>
    <w:rsid w:val="00CF0BC4"/>
    <w:rsid w:val="00CF53E3"/>
    <w:rsid w:val="00D01683"/>
    <w:rsid w:val="00D03A82"/>
    <w:rsid w:val="00D03B34"/>
    <w:rsid w:val="00D04C61"/>
    <w:rsid w:val="00D06C8B"/>
    <w:rsid w:val="00D07003"/>
    <w:rsid w:val="00D07325"/>
    <w:rsid w:val="00D11807"/>
    <w:rsid w:val="00D168D9"/>
    <w:rsid w:val="00D17229"/>
    <w:rsid w:val="00D20F6E"/>
    <w:rsid w:val="00D25F1E"/>
    <w:rsid w:val="00D35D97"/>
    <w:rsid w:val="00D35E4F"/>
    <w:rsid w:val="00D40C53"/>
    <w:rsid w:val="00D41167"/>
    <w:rsid w:val="00D42981"/>
    <w:rsid w:val="00D42D84"/>
    <w:rsid w:val="00D4345D"/>
    <w:rsid w:val="00D43A8C"/>
    <w:rsid w:val="00D47448"/>
    <w:rsid w:val="00D511E9"/>
    <w:rsid w:val="00D56D19"/>
    <w:rsid w:val="00D612FE"/>
    <w:rsid w:val="00D62266"/>
    <w:rsid w:val="00D62791"/>
    <w:rsid w:val="00D6320B"/>
    <w:rsid w:val="00D70B17"/>
    <w:rsid w:val="00D71AA8"/>
    <w:rsid w:val="00D767E0"/>
    <w:rsid w:val="00D76FEF"/>
    <w:rsid w:val="00D8143B"/>
    <w:rsid w:val="00D829DC"/>
    <w:rsid w:val="00D85116"/>
    <w:rsid w:val="00D979A6"/>
    <w:rsid w:val="00DA16B3"/>
    <w:rsid w:val="00DA2581"/>
    <w:rsid w:val="00DA5CF1"/>
    <w:rsid w:val="00DA6F78"/>
    <w:rsid w:val="00DB05E7"/>
    <w:rsid w:val="00DB2629"/>
    <w:rsid w:val="00DB344E"/>
    <w:rsid w:val="00DB37EF"/>
    <w:rsid w:val="00DB679B"/>
    <w:rsid w:val="00DB71AC"/>
    <w:rsid w:val="00DC3F90"/>
    <w:rsid w:val="00DC7E7E"/>
    <w:rsid w:val="00DD0C0D"/>
    <w:rsid w:val="00DD2F30"/>
    <w:rsid w:val="00DD541F"/>
    <w:rsid w:val="00DE05A2"/>
    <w:rsid w:val="00DE1DE9"/>
    <w:rsid w:val="00DE2198"/>
    <w:rsid w:val="00DE22BD"/>
    <w:rsid w:val="00DE70EE"/>
    <w:rsid w:val="00DF3749"/>
    <w:rsid w:val="00DF378F"/>
    <w:rsid w:val="00DF6560"/>
    <w:rsid w:val="00E0097B"/>
    <w:rsid w:val="00E0245B"/>
    <w:rsid w:val="00E05924"/>
    <w:rsid w:val="00E119C8"/>
    <w:rsid w:val="00E1239F"/>
    <w:rsid w:val="00E15F05"/>
    <w:rsid w:val="00E20568"/>
    <w:rsid w:val="00E206AD"/>
    <w:rsid w:val="00E20AD2"/>
    <w:rsid w:val="00E2164E"/>
    <w:rsid w:val="00E21C70"/>
    <w:rsid w:val="00E25168"/>
    <w:rsid w:val="00E2653D"/>
    <w:rsid w:val="00E318AC"/>
    <w:rsid w:val="00E338E1"/>
    <w:rsid w:val="00E4051E"/>
    <w:rsid w:val="00E433BA"/>
    <w:rsid w:val="00E46E40"/>
    <w:rsid w:val="00E5126C"/>
    <w:rsid w:val="00E53630"/>
    <w:rsid w:val="00E53656"/>
    <w:rsid w:val="00E53F8D"/>
    <w:rsid w:val="00E56B43"/>
    <w:rsid w:val="00E60B9D"/>
    <w:rsid w:val="00E6255B"/>
    <w:rsid w:val="00E62BB3"/>
    <w:rsid w:val="00E7076B"/>
    <w:rsid w:val="00E728FA"/>
    <w:rsid w:val="00E73F04"/>
    <w:rsid w:val="00E7404D"/>
    <w:rsid w:val="00E74199"/>
    <w:rsid w:val="00E75E4E"/>
    <w:rsid w:val="00E767E4"/>
    <w:rsid w:val="00E76F01"/>
    <w:rsid w:val="00E77193"/>
    <w:rsid w:val="00E85CFB"/>
    <w:rsid w:val="00E86CFE"/>
    <w:rsid w:val="00E906E9"/>
    <w:rsid w:val="00E91165"/>
    <w:rsid w:val="00E917EE"/>
    <w:rsid w:val="00E944FC"/>
    <w:rsid w:val="00E9637D"/>
    <w:rsid w:val="00EA3F31"/>
    <w:rsid w:val="00EA5C1E"/>
    <w:rsid w:val="00EA67A1"/>
    <w:rsid w:val="00EB103F"/>
    <w:rsid w:val="00EB16A5"/>
    <w:rsid w:val="00EB5F7B"/>
    <w:rsid w:val="00EB7863"/>
    <w:rsid w:val="00EC1B0D"/>
    <w:rsid w:val="00EC4FC7"/>
    <w:rsid w:val="00EC7F25"/>
    <w:rsid w:val="00ED0662"/>
    <w:rsid w:val="00ED1B5D"/>
    <w:rsid w:val="00ED1C3F"/>
    <w:rsid w:val="00ED4839"/>
    <w:rsid w:val="00ED69B9"/>
    <w:rsid w:val="00EE2AB6"/>
    <w:rsid w:val="00EE497B"/>
    <w:rsid w:val="00EE5CEB"/>
    <w:rsid w:val="00EF1140"/>
    <w:rsid w:val="00EF2675"/>
    <w:rsid w:val="00EF2C35"/>
    <w:rsid w:val="00EF7F23"/>
    <w:rsid w:val="00F02FBB"/>
    <w:rsid w:val="00F069F4"/>
    <w:rsid w:val="00F1050D"/>
    <w:rsid w:val="00F11A32"/>
    <w:rsid w:val="00F11F3B"/>
    <w:rsid w:val="00F14605"/>
    <w:rsid w:val="00F20EA9"/>
    <w:rsid w:val="00F24898"/>
    <w:rsid w:val="00F24D98"/>
    <w:rsid w:val="00F279C1"/>
    <w:rsid w:val="00F31993"/>
    <w:rsid w:val="00F37C8E"/>
    <w:rsid w:val="00F424DD"/>
    <w:rsid w:val="00F44397"/>
    <w:rsid w:val="00F5190C"/>
    <w:rsid w:val="00F52164"/>
    <w:rsid w:val="00F5456F"/>
    <w:rsid w:val="00F565E6"/>
    <w:rsid w:val="00F60FEB"/>
    <w:rsid w:val="00F635A4"/>
    <w:rsid w:val="00F63EBF"/>
    <w:rsid w:val="00F64802"/>
    <w:rsid w:val="00F67094"/>
    <w:rsid w:val="00F704AF"/>
    <w:rsid w:val="00F71450"/>
    <w:rsid w:val="00F739B5"/>
    <w:rsid w:val="00F7440B"/>
    <w:rsid w:val="00F7528C"/>
    <w:rsid w:val="00F753B0"/>
    <w:rsid w:val="00F77C67"/>
    <w:rsid w:val="00F80B24"/>
    <w:rsid w:val="00F84ED6"/>
    <w:rsid w:val="00F854E9"/>
    <w:rsid w:val="00F935C1"/>
    <w:rsid w:val="00F939FA"/>
    <w:rsid w:val="00F97A14"/>
    <w:rsid w:val="00FA0DE4"/>
    <w:rsid w:val="00FA2252"/>
    <w:rsid w:val="00FA7EB1"/>
    <w:rsid w:val="00FB1634"/>
    <w:rsid w:val="00FB4346"/>
    <w:rsid w:val="00FB5D45"/>
    <w:rsid w:val="00FB629F"/>
    <w:rsid w:val="00FB7E98"/>
    <w:rsid w:val="00FC1598"/>
    <w:rsid w:val="00FC2B67"/>
    <w:rsid w:val="00FC4C11"/>
    <w:rsid w:val="00FC561B"/>
    <w:rsid w:val="00FD2FEF"/>
    <w:rsid w:val="00FD7336"/>
    <w:rsid w:val="00FE0B95"/>
    <w:rsid w:val="00FE2B5F"/>
    <w:rsid w:val="00FE4896"/>
    <w:rsid w:val="00FE5741"/>
    <w:rsid w:val="00FE58CF"/>
    <w:rsid w:val="00FE7D4D"/>
    <w:rsid w:val="00FF036E"/>
    <w:rsid w:val="00FF147C"/>
    <w:rsid w:val="00FF3CA0"/>
    <w:rsid w:val="00FF3F38"/>
    <w:rsid w:val="00FF77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F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45B1"/>
    <w:pPr>
      <w:spacing w:after="0" w:line="240" w:lineRule="auto"/>
    </w:pPr>
    <w:rPr>
      <w:rFonts w:ascii="Consolas" w:eastAsiaTheme="minorHAnsi" w:hAnsi="Consolas"/>
      <w:sz w:val="21"/>
      <w:szCs w:val="21"/>
      <w:lang w:val="en-IN"/>
    </w:rPr>
  </w:style>
  <w:style w:type="character" w:customStyle="1" w:styleId="PlainTextChar">
    <w:name w:val="Plain Text Char"/>
    <w:basedOn w:val="DefaultParagraphFont"/>
    <w:link w:val="PlainText"/>
    <w:uiPriority w:val="99"/>
    <w:rsid w:val="007645B1"/>
    <w:rPr>
      <w:rFonts w:ascii="Consolas" w:hAnsi="Consolas"/>
      <w:sz w:val="21"/>
      <w:szCs w:val="21"/>
    </w:rPr>
  </w:style>
  <w:style w:type="paragraph" w:styleId="ListParagraph">
    <w:name w:val="List Paragraph"/>
    <w:basedOn w:val="Normal"/>
    <w:uiPriority w:val="34"/>
    <w:qFormat/>
    <w:rsid w:val="002378A1"/>
    <w:pPr>
      <w:ind w:left="720"/>
      <w:contextualSpacing/>
    </w:pPr>
    <w:rPr>
      <w:lang w:val="en-IN" w:eastAsia="en-IN"/>
    </w:rPr>
  </w:style>
  <w:style w:type="paragraph" w:customStyle="1" w:styleId="Default">
    <w:name w:val="Default"/>
    <w:rsid w:val="00D41167"/>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1126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2635"/>
  </w:style>
  <w:style w:type="character" w:styleId="Hyperlink">
    <w:name w:val="Hyperlink"/>
    <w:basedOn w:val="DefaultParagraphFont"/>
    <w:uiPriority w:val="99"/>
    <w:semiHidden/>
    <w:unhideWhenUsed/>
    <w:rsid w:val="00112635"/>
    <w:rPr>
      <w:color w:val="0000FF"/>
      <w:u w:val="single"/>
    </w:rPr>
  </w:style>
  <w:style w:type="character" w:styleId="Strong">
    <w:name w:val="Strong"/>
    <w:basedOn w:val="DefaultParagraphFont"/>
    <w:uiPriority w:val="22"/>
    <w:qFormat/>
    <w:rsid w:val="00112635"/>
    <w:rPr>
      <w:b/>
      <w:bCs/>
    </w:rPr>
  </w:style>
  <w:style w:type="paragraph" w:styleId="BodyText3">
    <w:name w:val="Body Text 3"/>
    <w:basedOn w:val="Normal"/>
    <w:link w:val="BodyText3Char"/>
    <w:semiHidden/>
    <w:unhideWhenUsed/>
    <w:rsid w:val="00DF6560"/>
    <w:pPr>
      <w:spacing w:after="0" w:line="360" w:lineRule="atLeast"/>
      <w:jc w:val="center"/>
    </w:pPr>
    <w:rPr>
      <w:rFonts w:ascii="Times New Roman" w:eastAsia="Times New Roman" w:hAnsi="Times New Roman" w:cs="Times New Roman"/>
      <w:b/>
      <w:sz w:val="36"/>
      <w:szCs w:val="20"/>
    </w:rPr>
  </w:style>
  <w:style w:type="character" w:customStyle="1" w:styleId="BodyText3Char">
    <w:name w:val="Body Text 3 Char"/>
    <w:basedOn w:val="DefaultParagraphFont"/>
    <w:link w:val="BodyText3"/>
    <w:semiHidden/>
    <w:rsid w:val="00DF6560"/>
    <w:rPr>
      <w:rFonts w:ascii="Times New Roman" w:eastAsia="Times New Roman" w:hAnsi="Times New Roman" w:cs="Times New Roman"/>
      <w:b/>
      <w:sz w:val="36"/>
      <w:szCs w:val="20"/>
      <w:lang w:val="en-US"/>
    </w:rPr>
  </w:style>
  <w:style w:type="paragraph" w:styleId="BalloonText">
    <w:name w:val="Balloon Text"/>
    <w:basedOn w:val="Normal"/>
    <w:link w:val="BalloonTextChar"/>
    <w:uiPriority w:val="99"/>
    <w:semiHidden/>
    <w:unhideWhenUsed/>
    <w:rsid w:val="00DF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560"/>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0420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071"/>
    <w:rPr>
      <w:rFonts w:eastAsiaTheme="minorEastAsia"/>
      <w:lang w:val="en-US"/>
    </w:rPr>
  </w:style>
  <w:style w:type="paragraph" w:styleId="Footer">
    <w:name w:val="footer"/>
    <w:basedOn w:val="Normal"/>
    <w:link w:val="FooterChar"/>
    <w:uiPriority w:val="99"/>
    <w:unhideWhenUsed/>
    <w:rsid w:val="00042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071"/>
    <w:rPr>
      <w:rFonts w:eastAsiaTheme="minorEastAsia"/>
      <w:lang w:val="en-US"/>
    </w:rPr>
  </w:style>
  <w:style w:type="table" w:styleId="TableGrid">
    <w:name w:val="Table Grid"/>
    <w:basedOn w:val="TableNormal"/>
    <w:uiPriority w:val="59"/>
    <w:rsid w:val="005D7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546053">
      <w:bodyDiv w:val="1"/>
      <w:marLeft w:val="0"/>
      <w:marRight w:val="0"/>
      <w:marTop w:val="0"/>
      <w:marBottom w:val="0"/>
      <w:divBdr>
        <w:top w:val="none" w:sz="0" w:space="0" w:color="auto"/>
        <w:left w:val="none" w:sz="0" w:space="0" w:color="auto"/>
        <w:bottom w:val="none" w:sz="0" w:space="0" w:color="auto"/>
        <w:right w:val="none" w:sz="0" w:space="0" w:color="auto"/>
      </w:divBdr>
    </w:div>
    <w:div w:id="901907053">
      <w:bodyDiv w:val="1"/>
      <w:marLeft w:val="0"/>
      <w:marRight w:val="0"/>
      <w:marTop w:val="0"/>
      <w:marBottom w:val="0"/>
      <w:divBdr>
        <w:top w:val="none" w:sz="0" w:space="0" w:color="auto"/>
        <w:left w:val="none" w:sz="0" w:space="0" w:color="auto"/>
        <w:bottom w:val="none" w:sz="0" w:space="0" w:color="auto"/>
        <w:right w:val="none" w:sz="0" w:space="0" w:color="auto"/>
      </w:divBdr>
    </w:div>
    <w:div w:id="1009218960">
      <w:bodyDiv w:val="1"/>
      <w:marLeft w:val="0"/>
      <w:marRight w:val="0"/>
      <w:marTop w:val="0"/>
      <w:marBottom w:val="0"/>
      <w:divBdr>
        <w:top w:val="none" w:sz="0" w:space="0" w:color="auto"/>
        <w:left w:val="none" w:sz="0" w:space="0" w:color="auto"/>
        <w:bottom w:val="none" w:sz="0" w:space="0" w:color="auto"/>
        <w:right w:val="none" w:sz="0" w:space="0" w:color="auto"/>
      </w:divBdr>
    </w:div>
    <w:div w:id="1504904037">
      <w:bodyDiv w:val="1"/>
      <w:marLeft w:val="0"/>
      <w:marRight w:val="0"/>
      <w:marTop w:val="0"/>
      <w:marBottom w:val="0"/>
      <w:divBdr>
        <w:top w:val="none" w:sz="0" w:space="0" w:color="auto"/>
        <w:left w:val="none" w:sz="0" w:space="0" w:color="auto"/>
        <w:bottom w:val="none" w:sz="0" w:space="0" w:color="auto"/>
        <w:right w:val="none" w:sz="0" w:space="0" w:color="auto"/>
      </w:divBdr>
    </w:div>
    <w:div w:id="1832136537">
      <w:bodyDiv w:val="1"/>
      <w:marLeft w:val="0"/>
      <w:marRight w:val="0"/>
      <w:marTop w:val="0"/>
      <w:marBottom w:val="0"/>
      <w:divBdr>
        <w:top w:val="none" w:sz="0" w:space="0" w:color="auto"/>
        <w:left w:val="none" w:sz="0" w:space="0" w:color="auto"/>
        <w:bottom w:val="none" w:sz="0" w:space="0" w:color="auto"/>
        <w:right w:val="none" w:sz="0" w:space="0" w:color="auto"/>
      </w:divBdr>
    </w:div>
    <w:div w:id="21358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F2B9-58C9-41C4-ACFB-18C3A9CF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29</Pages>
  <Words>6707</Words>
  <Characters>38233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Kingdom</dc:creator>
  <cp:lastModifiedBy>user</cp:lastModifiedBy>
  <cp:revision>939</cp:revision>
  <cp:lastPrinted>2021-08-18T07:12:00Z</cp:lastPrinted>
  <dcterms:created xsi:type="dcterms:W3CDTF">2018-04-06T23:31:00Z</dcterms:created>
  <dcterms:modified xsi:type="dcterms:W3CDTF">2021-09-02T03:53:00Z</dcterms:modified>
</cp:coreProperties>
</file>