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B" w:rsidRDefault="0010177B" w:rsidP="0010177B">
      <w:pPr>
        <w:spacing w:line="237" w:lineRule="auto"/>
        <w:ind w:left="567" w:right="931"/>
        <w:jc w:val="center"/>
        <w:rPr>
          <w:b/>
          <w:sz w:val="24"/>
          <w:szCs w:val="24"/>
        </w:rPr>
      </w:pPr>
      <w:r w:rsidRPr="0010177B">
        <w:rPr>
          <w:b/>
          <w:noProof/>
          <w:sz w:val="24"/>
          <w:szCs w:val="24"/>
        </w:rPr>
        <w:drawing>
          <wp:inline distT="0" distB="0" distL="0" distR="0">
            <wp:extent cx="5292311" cy="670124"/>
            <wp:effectExtent l="19050" t="0" r="35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179" cy="67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75" w:rsidRPr="00582D48" w:rsidRDefault="00A84326" w:rsidP="00582D48">
      <w:pPr>
        <w:spacing w:line="237" w:lineRule="auto"/>
        <w:ind w:left="1440" w:right="931"/>
        <w:jc w:val="center"/>
        <w:rPr>
          <w:b/>
          <w:sz w:val="24"/>
          <w:szCs w:val="24"/>
        </w:rPr>
      </w:pPr>
      <w:r w:rsidRPr="00582D48">
        <w:rPr>
          <w:b/>
          <w:sz w:val="24"/>
          <w:szCs w:val="24"/>
        </w:rPr>
        <w:t xml:space="preserve">DEPARTMENT OF </w:t>
      </w:r>
      <w:r w:rsidR="00EE0975" w:rsidRPr="00582D48">
        <w:rPr>
          <w:b/>
          <w:sz w:val="24"/>
          <w:szCs w:val="24"/>
        </w:rPr>
        <w:t>SOCIAL WORK</w:t>
      </w:r>
    </w:p>
    <w:p w:rsidR="00097E7D" w:rsidRPr="00582D48" w:rsidRDefault="00EE0975" w:rsidP="00582D48">
      <w:pPr>
        <w:spacing w:line="237" w:lineRule="auto"/>
        <w:ind w:left="1440" w:right="931"/>
        <w:jc w:val="center"/>
        <w:rPr>
          <w:b/>
          <w:sz w:val="24"/>
          <w:szCs w:val="24"/>
        </w:rPr>
      </w:pPr>
      <w:r w:rsidRPr="00582D48">
        <w:rPr>
          <w:b/>
          <w:sz w:val="24"/>
          <w:szCs w:val="24"/>
        </w:rPr>
        <w:t xml:space="preserve">JADUNATH SARKAR </w:t>
      </w:r>
      <w:r w:rsidR="00A84326" w:rsidRPr="00582D48">
        <w:rPr>
          <w:b/>
          <w:sz w:val="24"/>
          <w:szCs w:val="24"/>
        </w:rPr>
        <w:t>SCHOOL</w:t>
      </w:r>
      <w:r w:rsidR="0010177B">
        <w:rPr>
          <w:b/>
          <w:sz w:val="24"/>
          <w:szCs w:val="24"/>
        </w:rPr>
        <w:t xml:space="preserve"> </w:t>
      </w:r>
      <w:r w:rsidR="00A84326" w:rsidRPr="00582D48">
        <w:rPr>
          <w:b/>
          <w:sz w:val="24"/>
          <w:szCs w:val="24"/>
        </w:rPr>
        <w:t>OF</w:t>
      </w:r>
      <w:r w:rsidR="0010177B">
        <w:rPr>
          <w:b/>
          <w:sz w:val="24"/>
          <w:szCs w:val="24"/>
        </w:rPr>
        <w:t xml:space="preserve"> </w:t>
      </w:r>
      <w:r w:rsidRPr="00582D48">
        <w:rPr>
          <w:b/>
          <w:sz w:val="24"/>
          <w:szCs w:val="24"/>
        </w:rPr>
        <w:t>SOCIAL</w:t>
      </w:r>
      <w:r w:rsidR="0010177B">
        <w:rPr>
          <w:b/>
          <w:sz w:val="24"/>
          <w:szCs w:val="24"/>
        </w:rPr>
        <w:t xml:space="preserve"> </w:t>
      </w:r>
      <w:r w:rsidR="00A84326" w:rsidRPr="00582D48">
        <w:rPr>
          <w:b/>
          <w:sz w:val="24"/>
          <w:szCs w:val="24"/>
        </w:rPr>
        <w:t>SCIENCES</w:t>
      </w:r>
    </w:p>
    <w:p w:rsidR="00097E7D" w:rsidRPr="00582D48" w:rsidRDefault="00A84326" w:rsidP="00582D48">
      <w:pPr>
        <w:spacing w:line="275" w:lineRule="exact"/>
        <w:ind w:left="1440" w:right="1065"/>
        <w:jc w:val="center"/>
        <w:rPr>
          <w:b/>
          <w:sz w:val="24"/>
          <w:szCs w:val="24"/>
        </w:rPr>
      </w:pPr>
      <w:r w:rsidRPr="00582D48">
        <w:rPr>
          <w:b/>
          <w:sz w:val="24"/>
          <w:szCs w:val="24"/>
        </w:rPr>
        <w:t>ASSAM</w:t>
      </w:r>
      <w:r w:rsidR="0010177B">
        <w:rPr>
          <w:b/>
          <w:sz w:val="24"/>
          <w:szCs w:val="24"/>
        </w:rPr>
        <w:t xml:space="preserve"> </w:t>
      </w:r>
      <w:r w:rsidRPr="00582D48">
        <w:rPr>
          <w:b/>
          <w:sz w:val="24"/>
          <w:szCs w:val="24"/>
        </w:rPr>
        <w:t>UNIVERSITY</w:t>
      </w:r>
    </w:p>
    <w:p w:rsidR="00C71FA6" w:rsidRPr="00582D48" w:rsidRDefault="00A84326" w:rsidP="00582D48">
      <w:pPr>
        <w:spacing w:line="242" w:lineRule="auto"/>
        <w:ind w:left="2160" w:right="2867" w:firstLine="720"/>
        <w:jc w:val="center"/>
        <w:rPr>
          <w:b/>
          <w:spacing w:val="1"/>
          <w:sz w:val="24"/>
          <w:szCs w:val="24"/>
        </w:rPr>
      </w:pPr>
      <w:r w:rsidRPr="00582D48">
        <w:rPr>
          <w:b/>
          <w:sz w:val="24"/>
          <w:szCs w:val="24"/>
        </w:rPr>
        <w:t>(A CENTRAL UNIVERSITY)</w:t>
      </w:r>
    </w:p>
    <w:p w:rsidR="00097E7D" w:rsidRPr="00582D48" w:rsidRDefault="00A84326" w:rsidP="00582D48">
      <w:pPr>
        <w:spacing w:line="242" w:lineRule="auto"/>
        <w:ind w:left="2160" w:right="2867" w:firstLine="720"/>
        <w:jc w:val="center"/>
        <w:rPr>
          <w:b/>
          <w:sz w:val="24"/>
          <w:szCs w:val="24"/>
        </w:rPr>
      </w:pPr>
      <w:r w:rsidRPr="00582D48">
        <w:rPr>
          <w:b/>
          <w:sz w:val="24"/>
          <w:szCs w:val="24"/>
        </w:rPr>
        <w:t>SILCHAR–788011:ASSAM,</w:t>
      </w:r>
      <w:r w:rsidR="0010177B">
        <w:rPr>
          <w:b/>
          <w:sz w:val="24"/>
          <w:szCs w:val="24"/>
        </w:rPr>
        <w:t xml:space="preserve"> </w:t>
      </w:r>
      <w:r w:rsidRPr="00582D48">
        <w:rPr>
          <w:b/>
          <w:sz w:val="24"/>
          <w:szCs w:val="24"/>
        </w:rPr>
        <w:t>INDIA</w:t>
      </w:r>
    </w:p>
    <w:p w:rsidR="00097E7D" w:rsidRPr="00582D48" w:rsidRDefault="00110E30" w:rsidP="00FD575D">
      <w:pPr>
        <w:pStyle w:val="BodyText"/>
        <w:spacing w:before="0"/>
        <w:jc w:val="left"/>
        <w:rPr>
          <w:b/>
        </w:rPr>
      </w:pPr>
      <w:r w:rsidRPr="00110E30">
        <w:rPr>
          <w:noProof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25pt,9.85pt" to="54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B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" strokeweight="1pt">
            <w10:wrap type="topAndBottom" anchorx="page"/>
          </v:line>
        </w:pict>
      </w:r>
    </w:p>
    <w:p w:rsidR="00097E7D" w:rsidRPr="00582D48" w:rsidRDefault="00A47F68" w:rsidP="00190973">
      <w:pPr>
        <w:pStyle w:val="BodyText"/>
        <w:spacing w:before="0"/>
        <w:jc w:val="center"/>
        <w:rPr>
          <w:b/>
          <w:bCs/>
          <w:u w:val="single"/>
        </w:rPr>
      </w:pPr>
      <w:r w:rsidRPr="00582D48">
        <w:rPr>
          <w:b/>
          <w:bCs/>
          <w:u w:val="single"/>
        </w:rPr>
        <w:t>ADVERTISEMENT FOR</w:t>
      </w:r>
      <w:r w:rsidR="00190973">
        <w:rPr>
          <w:b/>
          <w:bCs/>
          <w:u w:val="single"/>
        </w:rPr>
        <w:t xml:space="preserve"> THE POST OF PROJECT ASSISTANT</w:t>
      </w:r>
    </w:p>
    <w:p w:rsidR="00097E7D" w:rsidRPr="00582D48" w:rsidRDefault="00A84326">
      <w:pPr>
        <w:pStyle w:val="BodyText"/>
        <w:tabs>
          <w:tab w:val="left" w:pos="7343"/>
        </w:tabs>
        <w:spacing w:before="90"/>
        <w:ind w:left="140"/>
      </w:pPr>
      <w:proofErr w:type="gramStart"/>
      <w:r w:rsidRPr="00582D48">
        <w:t>Advertisement</w:t>
      </w:r>
      <w:r w:rsidR="0010177B">
        <w:t xml:space="preserve"> </w:t>
      </w:r>
      <w:r w:rsidRPr="00582D48">
        <w:t>No.</w:t>
      </w:r>
      <w:proofErr w:type="gramEnd"/>
      <w:r w:rsidRPr="00582D48">
        <w:tab/>
        <w:t>Date:</w:t>
      </w:r>
      <w:r w:rsidR="0010177B">
        <w:t xml:space="preserve"> 22/08/2022</w:t>
      </w:r>
    </w:p>
    <w:p w:rsidR="00582D48" w:rsidRPr="00582D48" w:rsidRDefault="00582D48" w:rsidP="00582D48">
      <w:pPr>
        <w:spacing w:line="276" w:lineRule="auto"/>
        <w:ind w:left="140" w:right="114" w:firstLine="720"/>
        <w:jc w:val="both"/>
        <w:rPr>
          <w:sz w:val="24"/>
          <w:szCs w:val="24"/>
        </w:rPr>
      </w:pPr>
    </w:p>
    <w:p w:rsidR="00097E7D" w:rsidRPr="00582D48" w:rsidRDefault="00582D48" w:rsidP="00190973">
      <w:pPr>
        <w:spacing w:line="276" w:lineRule="auto"/>
        <w:ind w:left="140" w:right="114" w:firstLine="720"/>
        <w:jc w:val="both"/>
        <w:rPr>
          <w:sz w:val="24"/>
          <w:szCs w:val="24"/>
        </w:rPr>
      </w:pPr>
      <w:r w:rsidRPr="00582D48">
        <w:rPr>
          <w:sz w:val="24"/>
          <w:szCs w:val="24"/>
        </w:rPr>
        <w:t>Applications</w:t>
      </w:r>
      <w:r w:rsidR="00DA33AB" w:rsidRPr="00582D48">
        <w:rPr>
          <w:sz w:val="24"/>
          <w:szCs w:val="24"/>
        </w:rPr>
        <w:t xml:space="preserve"> are invited fro</w:t>
      </w:r>
      <w:r w:rsidR="003016FC">
        <w:rPr>
          <w:sz w:val="24"/>
          <w:szCs w:val="24"/>
        </w:rPr>
        <w:t>m Indian nationals for the post</w:t>
      </w:r>
      <w:r w:rsidR="0010177B">
        <w:rPr>
          <w:sz w:val="24"/>
          <w:szCs w:val="24"/>
        </w:rPr>
        <w:t xml:space="preserve"> </w:t>
      </w:r>
      <w:r w:rsidR="00DA33AB" w:rsidRPr="00582D48">
        <w:rPr>
          <w:b/>
          <w:bCs/>
          <w:sz w:val="24"/>
          <w:szCs w:val="24"/>
        </w:rPr>
        <w:t>Project Assistant</w:t>
      </w:r>
      <w:r w:rsidR="00DA33AB" w:rsidRPr="00582D48">
        <w:rPr>
          <w:sz w:val="24"/>
          <w:szCs w:val="24"/>
        </w:rPr>
        <w:t xml:space="preserve"> (Post – 1) [for 15 Months] </w:t>
      </w:r>
      <w:r w:rsidR="003016FC">
        <w:rPr>
          <w:sz w:val="24"/>
          <w:szCs w:val="24"/>
        </w:rPr>
        <w:t>to work in</w:t>
      </w:r>
      <w:r w:rsidR="00DA33AB" w:rsidRPr="00582D48">
        <w:rPr>
          <w:sz w:val="24"/>
          <w:szCs w:val="24"/>
        </w:rPr>
        <w:t xml:space="preserve"> a </w:t>
      </w:r>
      <w:r w:rsidR="00FD7560">
        <w:rPr>
          <w:sz w:val="24"/>
          <w:szCs w:val="24"/>
        </w:rPr>
        <w:t xml:space="preserve">Major Action </w:t>
      </w:r>
      <w:r w:rsidR="00190973">
        <w:rPr>
          <w:sz w:val="24"/>
          <w:szCs w:val="24"/>
        </w:rPr>
        <w:t>Research</w:t>
      </w:r>
      <w:r w:rsidR="00FD7560">
        <w:rPr>
          <w:sz w:val="24"/>
          <w:szCs w:val="24"/>
        </w:rPr>
        <w:t xml:space="preserve"> P</w:t>
      </w:r>
      <w:r w:rsidR="00DA33AB" w:rsidRPr="00582D48">
        <w:rPr>
          <w:sz w:val="24"/>
          <w:szCs w:val="24"/>
        </w:rPr>
        <w:t xml:space="preserve">roject titled </w:t>
      </w:r>
      <w:r w:rsidR="00A84326" w:rsidRPr="00582D48">
        <w:rPr>
          <w:sz w:val="24"/>
          <w:szCs w:val="24"/>
        </w:rPr>
        <w:t>‘</w:t>
      </w:r>
      <w:r w:rsidR="00EE0975" w:rsidRPr="00582D48">
        <w:rPr>
          <w:b/>
          <w:sz w:val="24"/>
          <w:szCs w:val="24"/>
        </w:rPr>
        <w:t xml:space="preserve">Higher Education Institutions and </w:t>
      </w:r>
      <w:r w:rsidR="001927E8" w:rsidRPr="00582D48">
        <w:rPr>
          <w:b/>
          <w:sz w:val="24"/>
          <w:szCs w:val="24"/>
        </w:rPr>
        <w:t xml:space="preserve">Rural </w:t>
      </w:r>
      <w:r w:rsidR="00EE0975" w:rsidRPr="00582D48">
        <w:rPr>
          <w:b/>
          <w:sz w:val="24"/>
          <w:szCs w:val="24"/>
        </w:rPr>
        <w:t xml:space="preserve">Community Engagement: </w:t>
      </w:r>
      <w:r w:rsidR="001927E8" w:rsidRPr="00582D48">
        <w:rPr>
          <w:b/>
          <w:sz w:val="24"/>
          <w:szCs w:val="24"/>
        </w:rPr>
        <w:t>Study of Mechanisms for Promoting Reformative Rural Community Engagement in Assam</w:t>
      </w:r>
      <w:r w:rsidR="00A84326" w:rsidRPr="00582D48">
        <w:rPr>
          <w:sz w:val="24"/>
          <w:szCs w:val="24"/>
        </w:rPr>
        <w:t xml:space="preserve">’ sponsored by </w:t>
      </w:r>
      <w:r w:rsidR="001927E8" w:rsidRPr="00582D48">
        <w:rPr>
          <w:sz w:val="24"/>
          <w:szCs w:val="24"/>
        </w:rPr>
        <w:t xml:space="preserve">Mahatma Gandhi National Council of Rural Education (MGNCRE), Ministry </w:t>
      </w:r>
      <w:r w:rsidRPr="00582D48">
        <w:rPr>
          <w:sz w:val="24"/>
          <w:szCs w:val="24"/>
        </w:rPr>
        <w:t>of Education</w:t>
      </w:r>
      <w:r w:rsidR="001927E8" w:rsidRPr="00582D48">
        <w:rPr>
          <w:sz w:val="24"/>
          <w:szCs w:val="24"/>
        </w:rPr>
        <w:t xml:space="preserve">, </w:t>
      </w:r>
      <w:r w:rsidR="00A84326" w:rsidRPr="00582D48">
        <w:rPr>
          <w:sz w:val="24"/>
          <w:szCs w:val="24"/>
        </w:rPr>
        <w:t>GovernmentofIndia.</w:t>
      </w:r>
    </w:p>
    <w:p w:rsidR="001927E8" w:rsidRPr="00582D48" w:rsidRDefault="00A84326">
      <w:pPr>
        <w:pStyle w:val="BodyText"/>
        <w:spacing w:before="199" w:line="276" w:lineRule="auto"/>
        <w:ind w:left="140" w:right="125"/>
        <w:rPr>
          <w:b/>
        </w:rPr>
      </w:pPr>
      <w:r w:rsidRPr="00582D48">
        <w:rPr>
          <w:b/>
        </w:rPr>
        <w:t xml:space="preserve">ESSENTIAL QUALIFICATIONS: </w:t>
      </w:r>
    </w:p>
    <w:p w:rsidR="00190973" w:rsidRDefault="00190973" w:rsidP="00190973">
      <w:pPr>
        <w:pStyle w:val="ListParagraph"/>
        <w:spacing w:before="0" w:line="274" w:lineRule="exact"/>
        <w:ind w:left="500" w:firstLine="0"/>
        <w:rPr>
          <w:b/>
          <w:bCs/>
          <w:sz w:val="24"/>
          <w:szCs w:val="24"/>
        </w:rPr>
      </w:pPr>
    </w:p>
    <w:p w:rsidR="001927E8" w:rsidRPr="00582D48" w:rsidRDefault="001927E8" w:rsidP="00190973">
      <w:pPr>
        <w:pStyle w:val="ListParagraph"/>
        <w:spacing w:before="0" w:line="274" w:lineRule="exact"/>
        <w:ind w:left="500" w:firstLine="0"/>
        <w:rPr>
          <w:b/>
          <w:bCs/>
          <w:sz w:val="24"/>
          <w:szCs w:val="24"/>
        </w:rPr>
      </w:pPr>
      <w:r w:rsidRPr="00582D48">
        <w:rPr>
          <w:b/>
          <w:bCs/>
          <w:sz w:val="24"/>
          <w:szCs w:val="24"/>
        </w:rPr>
        <w:t>Research Assistant (Post – 1):</w:t>
      </w:r>
    </w:p>
    <w:p w:rsidR="00582D48" w:rsidRPr="00582D48" w:rsidRDefault="00582D48" w:rsidP="00582D48">
      <w:pPr>
        <w:pStyle w:val="ListParagraph"/>
        <w:spacing w:before="0" w:line="274" w:lineRule="exact"/>
        <w:ind w:left="500" w:firstLine="0"/>
        <w:rPr>
          <w:sz w:val="24"/>
          <w:szCs w:val="24"/>
        </w:rPr>
      </w:pPr>
      <w:r w:rsidRPr="00582D48">
        <w:rPr>
          <w:b/>
          <w:bCs/>
          <w:sz w:val="24"/>
          <w:szCs w:val="24"/>
        </w:rPr>
        <w:t xml:space="preserve">Qualification: </w:t>
      </w:r>
      <w:r w:rsidR="001927E8" w:rsidRPr="00582D48">
        <w:rPr>
          <w:sz w:val="24"/>
          <w:szCs w:val="24"/>
        </w:rPr>
        <w:t xml:space="preserve">M.S.W. with minimum 55% marks and two years of research experiences. </w:t>
      </w:r>
    </w:p>
    <w:p w:rsidR="001927E8" w:rsidRPr="00582D48" w:rsidRDefault="001927E8" w:rsidP="00582D48">
      <w:pPr>
        <w:pStyle w:val="ListParagraph"/>
        <w:spacing w:before="0" w:line="274" w:lineRule="exact"/>
        <w:ind w:left="500" w:firstLine="0"/>
        <w:rPr>
          <w:sz w:val="24"/>
          <w:szCs w:val="24"/>
        </w:rPr>
      </w:pPr>
      <w:r w:rsidRPr="00582D48">
        <w:rPr>
          <w:sz w:val="24"/>
          <w:szCs w:val="24"/>
        </w:rPr>
        <w:t xml:space="preserve">Candidate who has qualified NET/ JRF will be preferred. </w:t>
      </w:r>
    </w:p>
    <w:p w:rsidR="001927E8" w:rsidRPr="00582D48" w:rsidRDefault="001927E8" w:rsidP="00A84326">
      <w:pPr>
        <w:pStyle w:val="ListParagraph"/>
        <w:spacing w:before="0" w:line="274" w:lineRule="exact"/>
        <w:ind w:left="500" w:firstLine="0"/>
        <w:rPr>
          <w:sz w:val="24"/>
          <w:szCs w:val="24"/>
        </w:rPr>
      </w:pPr>
      <w:r w:rsidRPr="00582D48">
        <w:rPr>
          <w:sz w:val="24"/>
          <w:szCs w:val="24"/>
        </w:rPr>
        <w:t xml:space="preserve">Knowledge of study designing and data analysis are desirable. </w:t>
      </w:r>
    </w:p>
    <w:p w:rsidR="001927E8" w:rsidRPr="00582D48" w:rsidRDefault="001927E8" w:rsidP="00A84326">
      <w:pPr>
        <w:pStyle w:val="ListParagraph"/>
        <w:spacing w:before="0" w:line="274" w:lineRule="exact"/>
        <w:ind w:left="500" w:firstLine="0"/>
        <w:rPr>
          <w:sz w:val="24"/>
          <w:szCs w:val="24"/>
        </w:rPr>
      </w:pPr>
      <w:r w:rsidRPr="00582D48">
        <w:rPr>
          <w:b/>
          <w:bCs/>
          <w:sz w:val="24"/>
          <w:szCs w:val="24"/>
        </w:rPr>
        <w:t>Age limit:</w:t>
      </w:r>
      <w:r w:rsidR="0010177B">
        <w:rPr>
          <w:b/>
          <w:bCs/>
          <w:sz w:val="24"/>
          <w:szCs w:val="24"/>
        </w:rPr>
        <w:t xml:space="preserve"> </w:t>
      </w:r>
      <w:proofErr w:type="spellStart"/>
      <w:r w:rsidRPr="00582D48">
        <w:rPr>
          <w:sz w:val="24"/>
          <w:szCs w:val="24"/>
        </w:rPr>
        <w:t>Upto</w:t>
      </w:r>
      <w:proofErr w:type="spellEnd"/>
      <w:r w:rsidRPr="00582D48">
        <w:rPr>
          <w:sz w:val="24"/>
          <w:szCs w:val="24"/>
        </w:rPr>
        <w:t xml:space="preserve"> 35 years. </w:t>
      </w:r>
    </w:p>
    <w:p w:rsidR="00DA33AB" w:rsidRPr="00582D48" w:rsidRDefault="00DA33AB" w:rsidP="00A84326">
      <w:pPr>
        <w:pStyle w:val="BodyText"/>
        <w:spacing w:before="0" w:line="276" w:lineRule="auto"/>
        <w:ind w:left="140" w:right="125" w:firstLine="360"/>
      </w:pPr>
      <w:r w:rsidRPr="00582D48">
        <w:rPr>
          <w:b/>
        </w:rPr>
        <w:t xml:space="preserve">Duration: </w:t>
      </w:r>
      <w:r w:rsidRPr="00582D48">
        <w:rPr>
          <w:bCs/>
        </w:rPr>
        <w:t xml:space="preserve">15 </w:t>
      </w:r>
      <w:r w:rsidRPr="00582D48">
        <w:t xml:space="preserve">months  </w:t>
      </w:r>
    </w:p>
    <w:p w:rsidR="00DA33AB" w:rsidRPr="00582D48" w:rsidRDefault="00DA33AB" w:rsidP="00A84326">
      <w:pPr>
        <w:pStyle w:val="BodyText"/>
        <w:spacing w:before="0" w:line="276" w:lineRule="auto"/>
        <w:ind w:left="140" w:right="125" w:firstLine="360"/>
      </w:pPr>
      <w:r w:rsidRPr="00582D48">
        <w:rPr>
          <w:b/>
          <w:spacing w:val="-1"/>
        </w:rPr>
        <w:t>Monthly</w:t>
      </w:r>
      <w:r w:rsidR="0010177B">
        <w:rPr>
          <w:b/>
          <w:spacing w:val="-1"/>
        </w:rPr>
        <w:t xml:space="preserve"> </w:t>
      </w:r>
      <w:proofErr w:type="gramStart"/>
      <w:r w:rsidRPr="00582D48">
        <w:rPr>
          <w:b/>
        </w:rPr>
        <w:t>Salary:</w:t>
      </w:r>
      <w:proofErr w:type="gramEnd"/>
      <w:r w:rsidRPr="00582D48">
        <w:rPr>
          <w:rFonts w:ascii="Calibri"/>
        </w:rPr>
        <w:t>(</w:t>
      </w:r>
      <w:r w:rsidRPr="00582D48">
        <w:t>Rs.16,000/-p.m.).</w:t>
      </w:r>
    </w:p>
    <w:p w:rsidR="00DA33AB" w:rsidRPr="00582D48" w:rsidRDefault="00DA33AB" w:rsidP="00DA33AB">
      <w:pPr>
        <w:pStyle w:val="BodyText"/>
        <w:spacing w:before="122" w:line="276" w:lineRule="auto"/>
        <w:ind w:left="140" w:right="125" w:firstLine="360"/>
      </w:pPr>
    </w:p>
    <w:p w:rsidR="00DA33AB" w:rsidRPr="00582D48" w:rsidRDefault="00DA33AB" w:rsidP="00DA33AB">
      <w:pPr>
        <w:pStyle w:val="BodyText"/>
        <w:spacing w:before="122" w:line="276" w:lineRule="auto"/>
        <w:ind w:left="140" w:right="125"/>
      </w:pPr>
      <w:r w:rsidRPr="00582D48">
        <w:rPr>
          <w:b/>
          <w:bCs/>
        </w:rPr>
        <w:t>How to apply:</w:t>
      </w:r>
    </w:p>
    <w:p w:rsidR="0010177B" w:rsidRDefault="0010177B" w:rsidP="0010177B">
      <w:pPr>
        <w:spacing w:line="360" w:lineRule="auto"/>
        <w:ind w:left="140"/>
        <w:jc w:val="both"/>
        <w:rPr>
          <w:sz w:val="24"/>
          <w:szCs w:val="24"/>
        </w:rPr>
      </w:pPr>
      <w:r w:rsidRPr="00C376FC">
        <w:rPr>
          <w:sz w:val="24"/>
          <w:szCs w:val="24"/>
        </w:rPr>
        <w:t xml:space="preserve">Interested candidates may walk-in for </w:t>
      </w:r>
      <w:r>
        <w:rPr>
          <w:sz w:val="24"/>
          <w:szCs w:val="24"/>
        </w:rPr>
        <w:t xml:space="preserve">an </w:t>
      </w:r>
      <w:r w:rsidRPr="00C376FC">
        <w:rPr>
          <w:sz w:val="24"/>
          <w:szCs w:val="24"/>
        </w:rPr>
        <w:t xml:space="preserve">interview with a copy of </w:t>
      </w:r>
      <w:r>
        <w:rPr>
          <w:sz w:val="24"/>
          <w:szCs w:val="24"/>
        </w:rPr>
        <w:t>bio-data</w:t>
      </w:r>
      <w:r w:rsidRPr="00C376FC">
        <w:rPr>
          <w:sz w:val="24"/>
          <w:szCs w:val="24"/>
        </w:rPr>
        <w:t xml:space="preserve"> and certificates</w:t>
      </w:r>
      <w:r>
        <w:rPr>
          <w:sz w:val="24"/>
          <w:szCs w:val="24"/>
        </w:rPr>
        <w:t xml:space="preserve">, interview for all above position will be held on </w:t>
      </w:r>
      <w:r w:rsidR="009A4CED">
        <w:rPr>
          <w:b/>
          <w:bCs/>
          <w:sz w:val="24"/>
          <w:szCs w:val="24"/>
        </w:rPr>
        <w:t>01/09</w:t>
      </w:r>
      <w:r w:rsidRPr="00AB5043">
        <w:rPr>
          <w:b/>
          <w:bCs/>
          <w:sz w:val="24"/>
          <w:szCs w:val="24"/>
        </w:rPr>
        <w:t xml:space="preserve">/2022 at 11am </w:t>
      </w:r>
      <w:r w:rsidRPr="009A4CED">
        <w:rPr>
          <w:bCs/>
          <w:sz w:val="24"/>
          <w:szCs w:val="24"/>
        </w:rPr>
        <w:t>in</w:t>
      </w:r>
      <w:r w:rsidRPr="00AB504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the Department of Social Work, Assam University.</w:t>
      </w:r>
    </w:p>
    <w:p w:rsidR="0010177B" w:rsidRDefault="0010177B" w:rsidP="0010177B">
      <w:pPr>
        <w:spacing w:line="360" w:lineRule="auto"/>
        <w:ind w:left="140"/>
        <w:jc w:val="both"/>
        <w:rPr>
          <w:sz w:val="24"/>
          <w:szCs w:val="24"/>
        </w:rPr>
      </w:pPr>
      <w:r>
        <w:rPr>
          <w:sz w:val="24"/>
          <w:szCs w:val="24"/>
        </w:rPr>
        <w:t>No TA or DA will be paid to the candidates. Bring original Certificates for verification at the time of interview.</w:t>
      </w:r>
    </w:p>
    <w:p w:rsidR="00582D48" w:rsidRPr="00582D48" w:rsidRDefault="00582D48">
      <w:pPr>
        <w:pStyle w:val="Heading1"/>
        <w:spacing w:before="9"/>
        <w:ind w:firstLine="0"/>
        <w:rPr>
          <w:i w:val="0"/>
          <w:iCs w:val="0"/>
        </w:rPr>
      </w:pPr>
    </w:p>
    <w:p w:rsidR="00A84326" w:rsidRPr="00582D48" w:rsidRDefault="00A84326" w:rsidP="00A84326">
      <w:pPr>
        <w:pStyle w:val="BodyText"/>
        <w:spacing w:before="0" w:line="276" w:lineRule="auto"/>
        <w:ind w:left="5580" w:right="-370"/>
      </w:pPr>
    </w:p>
    <w:p w:rsidR="00C71FA6" w:rsidRPr="00582D48" w:rsidRDefault="00C71FA6" w:rsidP="00A84326">
      <w:pPr>
        <w:pStyle w:val="BodyText"/>
        <w:spacing w:before="240" w:line="276" w:lineRule="auto"/>
        <w:ind w:left="5580" w:right="-370"/>
      </w:pPr>
      <w:r w:rsidRPr="00582D48">
        <w:t>Prof</w:t>
      </w:r>
      <w:r w:rsidR="00A84326" w:rsidRPr="00582D48">
        <w:t xml:space="preserve">. </w:t>
      </w:r>
      <w:proofErr w:type="spellStart"/>
      <w:r w:rsidRPr="00582D48">
        <w:t>Gangabhushan</w:t>
      </w:r>
      <w:proofErr w:type="spellEnd"/>
      <w:r w:rsidRPr="00582D48">
        <w:t xml:space="preserve"> M. </w:t>
      </w:r>
      <w:proofErr w:type="spellStart"/>
      <w:r w:rsidRPr="00582D48">
        <w:t>Molankal</w:t>
      </w:r>
      <w:proofErr w:type="spellEnd"/>
    </w:p>
    <w:p w:rsidR="0087051F" w:rsidRPr="00582D48" w:rsidRDefault="00A84326" w:rsidP="0087051F">
      <w:pPr>
        <w:pStyle w:val="BodyText"/>
        <w:spacing w:before="0" w:line="276" w:lineRule="auto"/>
        <w:ind w:left="5580" w:right="-370"/>
      </w:pPr>
      <w:r w:rsidRPr="00582D48">
        <w:t>Pr</w:t>
      </w:r>
      <w:r w:rsidR="0087051F">
        <w:t>oject Director</w:t>
      </w:r>
    </w:p>
    <w:p w:rsidR="00C71FA6" w:rsidRDefault="00A84326" w:rsidP="00FD575D">
      <w:pPr>
        <w:pStyle w:val="BodyText"/>
        <w:spacing w:before="0" w:line="276" w:lineRule="auto"/>
        <w:ind w:left="5580" w:right="-370"/>
        <w:rPr>
          <w:bCs/>
        </w:rPr>
      </w:pPr>
      <w:r w:rsidRPr="00582D48">
        <w:rPr>
          <w:bCs/>
        </w:rPr>
        <w:t>Department o</w:t>
      </w:r>
      <w:r w:rsidR="00C71FA6" w:rsidRPr="00582D48">
        <w:rPr>
          <w:bCs/>
        </w:rPr>
        <w:t>f Social Work</w:t>
      </w:r>
      <w:r w:rsidR="00FD575D">
        <w:rPr>
          <w:bCs/>
        </w:rPr>
        <w:t xml:space="preserve">, </w:t>
      </w:r>
      <w:r w:rsidRPr="00582D48">
        <w:rPr>
          <w:bCs/>
        </w:rPr>
        <w:t>AUS</w:t>
      </w:r>
    </w:p>
    <w:p w:rsidR="009A4CED" w:rsidRPr="00582D48" w:rsidRDefault="009A4CED" w:rsidP="00FD575D">
      <w:pPr>
        <w:pStyle w:val="BodyText"/>
        <w:spacing w:before="0" w:line="276" w:lineRule="auto"/>
        <w:ind w:left="5580" w:right="-370"/>
        <w:rPr>
          <w:bCs/>
        </w:rPr>
      </w:pPr>
      <w:r>
        <w:rPr>
          <w:bCs/>
        </w:rPr>
        <w:t>9401020601</w:t>
      </w:r>
    </w:p>
    <w:p w:rsidR="00A47F68" w:rsidRDefault="00C71FA6" w:rsidP="00CA6147">
      <w:pPr>
        <w:pStyle w:val="BodyText"/>
        <w:spacing w:before="0" w:line="276" w:lineRule="auto"/>
        <w:ind w:left="5580" w:right="-640"/>
      </w:pPr>
      <w:r w:rsidRPr="00582D48">
        <w:rPr>
          <w:bCs/>
          <w:spacing w:val="-5"/>
        </w:rPr>
        <w:t xml:space="preserve">Email: </w:t>
      </w:r>
      <w:hyperlink r:id="rId6" w:history="1">
        <w:r w:rsidR="00CA6147" w:rsidRPr="003024F9">
          <w:rPr>
            <w:rStyle w:val="Hyperlink"/>
            <w:bCs/>
            <w:spacing w:val="-5"/>
          </w:rPr>
          <w:t>majoractionresearch.dswaus@gmail.com</w:t>
        </w:r>
      </w:hyperlink>
    </w:p>
    <w:p w:rsidR="00190973" w:rsidRDefault="00190973">
      <w:pPr>
        <w:rPr>
          <w:sz w:val="24"/>
          <w:szCs w:val="24"/>
        </w:rPr>
      </w:pPr>
    </w:p>
    <w:sectPr w:rsidR="00190973" w:rsidSect="00A84326">
      <w:type w:val="continuous"/>
      <w:pgSz w:w="12240" w:h="15840"/>
      <w:pgMar w:top="270" w:right="1320" w:bottom="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AF2"/>
    <w:multiLevelType w:val="hybridMultilevel"/>
    <w:tmpl w:val="CBEA72DE"/>
    <w:lvl w:ilvl="0" w:tplc="23F832CE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EEE40E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94C020FA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5EF41D56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CC56B9DA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524CBC6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524C8F10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CEAA02F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E49E28F8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1">
    <w:nsid w:val="0C1F2E67"/>
    <w:multiLevelType w:val="hybridMultilevel"/>
    <w:tmpl w:val="6908DDEC"/>
    <w:lvl w:ilvl="0" w:tplc="1BA615C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>
    <w:nsid w:val="413C54D0"/>
    <w:multiLevelType w:val="hybridMultilevel"/>
    <w:tmpl w:val="CBEA72DE"/>
    <w:lvl w:ilvl="0" w:tplc="23F832CE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EEE40E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ar-SA"/>
      </w:rPr>
    </w:lvl>
    <w:lvl w:ilvl="2" w:tplc="94C020FA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5EF41D56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ar-SA"/>
      </w:rPr>
    </w:lvl>
    <w:lvl w:ilvl="4" w:tplc="CC56B9DA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ar-SA"/>
      </w:rPr>
    </w:lvl>
    <w:lvl w:ilvl="5" w:tplc="524CBC6E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 w:tplc="524C8F10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CEAA02F6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8" w:tplc="E49E28F8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97E7D"/>
    <w:rsid w:val="00097E7D"/>
    <w:rsid w:val="0010177B"/>
    <w:rsid w:val="00110E30"/>
    <w:rsid w:val="00190973"/>
    <w:rsid w:val="001927E8"/>
    <w:rsid w:val="003016FC"/>
    <w:rsid w:val="00563574"/>
    <w:rsid w:val="00582D48"/>
    <w:rsid w:val="00693BC1"/>
    <w:rsid w:val="0087051F"/>
    <w:rsid w:val="009A4CED"/>
    <w:rsid w:val="00A47F68"/>
    <w:rsid w:val="00A84326"/>
    <w:rsid w:val="00C71FA6"/>
    <w:rsid w:val="00CA6147"/>
    <w:rsid w:val="00DA33AB"/>
    <w:rsid w:val="00E545F6"/>
    <w:rsid w:val="00EC5FE5"/>
    <w:rsid w:val="00EE0975"/>
    <w:rsid w:val="00FD575D"/>
    <w:rsid w:val="00FD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45F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545F6"/>
    <w:pPr>
      <w:spacing w:before="3"/>
      <w:ind w:left="140" w:hanging="36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45F6"/>
    <w:pPr>
      <w:spacing w:before="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545F6"/>
    <w:pPr>
      <w:spacing w:before="41"/>
      <w:ind w:left="86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E545F6"/>
  </w:style>
  <w:style w:type="character" w:styleId="Hyperlink">
    <w:name w:val="Hyperlink"/>
    <w:basedOn w:val="DefaultParagraphFont"/>
    <w:uiPriority w:val="99"/>
    <w:unhideWhenUsed/>
    <w:rsid w:val="00DA33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joractionresearch.dswau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Document</cp:lastModifiedBy>
  <cp:revision>5</cp:revision>
  <cp:lastPrinted>2022-07-14T07:25:00Z</cp:lastPrinted>
  <dcterms:created xsi:type="dcterms:W3CDTF">2022-08-22T13:09:00Z</dcterms:created>
  <dcterms:modified xsi:type="dcterms:W3CDTF">2022-08-24T07:43:00Z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2022-07-11T00:00:00Z</vt:filetime>
  </property>
</Properties>
</file>