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C8" w:rsidRPr="00517642" w:rsidRDefault="008B59C8" w:rsidP="00862C1C">
      <w:pPr>
        <w:spacing w:after="0" w:line="240" w:lineRule="auto"/>
        <w:ind w:right="-563"/>
        <w:jc w:val="center"/>
        <w:rPr>
          <w:rFonts w:ascii="Book Antiqua" w:hAnsi="Book Antiqua"/>
          <w:b/>
          <w:bCs/>
          <w:sz w:val="28"/>
          <w:szCs w:val="28"/>
        </w:rPr>
      </w:pPr>
      <w:r w:rsidRPr="00517642">
        <w:rPr>
          <w:rFonts w:ascii="Book Antiqua" w:hAnsi="Book Antiqua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-320675</wp:posOffset>
            </wp:positionV>
            <wp:extent cx="823595" cy="834390"/>
            <wp:effectExtent l="19050" t="0" r="0" b="0"/>
            <wp:wrapSquare wrapText="bothSides"/>
            <wp:docPr id="5" name="Picture 2" descr="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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17642">
        <w:rPr>
          <w:rFonts w:ascii="Book Antiqua" w:hAnsi="Book Antiqua"/>
          <w:b/>
          <w:bCs/>
          <w:sz w:val="28"/>
          <w:szCs w:val="28"/>
        </w:rPr>
        <w:t>ASSAM UNIVERSITY: SILCHAR</w:t>
      </w:r>
    </w:p>
    <w:p w:rsidR="008B59C8" w:rsidRPr="00517642" w:rsidRDefault="008B59C8" w:rsidP="00862C1C">
      <w:pPr>
        <w:spacing w:after="0" w:line="240" w:lineRule="auto"/>
        <w:ind w:left="-567" w:right="-563"/>
        <w:jc w:val="center"/>
        <w:rPr>
          <w:rFonts w:ascii="Book Antiqua" w:hAnsi="Book Antiqua"/>
          <w:b/>
          <w:bCs/>
          <w:sz w:val="20"/>
        </w:rPr>
      </w:pPr>
      <w:r w:rsidRPr="00517642">
        <w:rPr>
          <w:rFonts w:ascii="Book Antiqua" w:hAnsi="Book Antiqua"/>
          <w:b/>
          <w:bCs/>
          <w:sz w:val="20"/>
        </w:rPr>
        <w:t>(A CENTRAL UNIVERSITY ESTABLISHED BY AN ACT OF PARLIAMENT)</w:t>
      </w:r>
    </w:p>
    <w:p w:rsidR="008B59C8" w:rsidRPr="00517642" w:rsidRDefault="008B59C8" w:rsidP="00862C1C">
      <w:pPr>
        <w:spacing w:after="0" w:line="240" w:lineRule="auto"/>
        <w:ind w:left="-567" w:right="-563"/>
        <w:jc w:val="center"/>
        <w:rPr>
          <w:rFonts w:ascii="Book Antiqua" w:hAnsi="Book Antiqua"/>
          <w:sz w:val="20"/>
          <w:u w:val="single"/>
        </w:rPr>
      </w:pPr>
      <w:r>
        <w:rPr>
          <w:rFonts w:ascii="Book Antiqua" w:hAnsi="Book Antiqua"/>
          <w:b/>
          <w:bCs/>
          <w:sz w:val="20"/>
          <w:u w:val="single"/>
        </w:rPr>
        <w:t xml:space="preserve">ADMISSION </w:t>
      </w:r>
      <w:proofErr w:type="gramStart"/>
      <w:r>
        <w:rPr>
          <w:rFonts w:ascii="Book Antiqua" w:hAnsi="Book Antiqua"/>
          <w:b/>
          <w:bCs/>
          <w:sz w:val="20"/>
          <w:u w:val="single"/>
        </w:rPr>
        <w:t>NOTICE :</w:t>
      </w:r>
      <w:proofErr w:type="gramEnd"/>
      <w:r>
        <w:rPr>
          <w:rFonts w:ascii="Book Antiqua" w:hAnsi="Book Antiqua"/>
          <w:b/>
          <w:bCs/>
          <w:sz w:val="20"/>
          <w:u w:val="single"/>
        </w:rPr>
        <w:t>:</w:t>
      </w:r>
      <w:r w:rsidR="00A7213E">
        <w:rPr>
          <w:rFonts w:ascii="Book Antiqua" w:hAnsi="Book Antiqua"/>
          <w:b/>
          <w:bCs/>
          <w:sz w:val="20"/>
          <w:u w:val="single"/>
        </w:rPr>
        <w:t xml:space="preserve"> 2021</w:t>
      </w:r>
      <w:r w:rsidR="002A7DA2">
        <w:rPr>
          <w:rFonts w:ascii="Book Antiqua" w:hAnsi="Book Antiqua"/>
          <w:b/>
          <w:bCs/>
          <w:sz w:val="20"/>
          <w:u w:val="single"/>
        </w:rPr>
        <w:t>-202</w:t>
      </w:r>
      <w:r w:rsidR="00A7213E">
        <w:rPr>
          <w:rFonts w:ascii="Book Antiqua" w:hAnsi="Book Antiqua"/>
          <w:b/>
          <w:bCs/>
          <w:sz w:val="20"/>
          <w:u w:val="single"/>
        </w:rPr>
        <w:t>2</w:t>
      </w:r>
    </w:p>
    <w:p w:rsidR="008B59C8" w:rsidRDefault="00810EC7" w:rsidP="00862C1C">
      <w:pPr>
        <w:spacing w:after="0" w:line="240" w:lineRule="auto"/>
        <w:ind w:left="-567" w:right="-306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Online a</w:t>
      </w:r>
      <w:r w:rsidR="008B59C8" w:rsidRPr="00CF50CC">
        <w:rPr>
          <w:rFonts w:ascii="Book Antiqua" w:hAnsi="Book Antiqua"/>
          <w:sz w:val="18"/>
          <w:szCs w:val="18"/>
        </w:rPr>
        <w:t>pplications are invited for admission to the following courses of study in A</w:t>
      </w:r>
      <w:r w:rsidR="008B59C8">
        <w:rPr>
          <w:rFonts w:ascii="Book Antiqua" w:hAnsi="Book Antiqua"/>
          <w:sz w:val="18"/>
          <w:szCs w:val="18"/>
        </w:rPr>
        <w:t>ssam University, Silchar H. Q. and</w:t>
      </w:r>
      <w:r w:rsidR="008B59C8" w:rsidRPr="00CF50CC">
        <w:rPr>
          <w:rFonts w:ascii="Book Antiqua" w:hAnsi="Book Antiqua"/>
          <w:sz w:val="18"/>
          <w:szCs w:val="18"/>
        </w:rPr>
        <w:t xml:space="preserve"> </w:t>
      </w:r>
      <w:proofErr w:type="spellStart"/>
      <w:r w:rsidR="008B59C8" w:rsidRPr="00CF50CC">
        <w:rPr>
          <w:rFonts w:ascii="Book Antiqua" w:hAnsi="Book Antiqua"/>
          <w:sz w:val="18"/>
          <w:szCs w:val="18"/>
        </w:rPr>
        <w:t>Diphu</w:t>
      </w:r>
      <w:proofErr w:type="spellEnd"/>
      <w:r w:rsidR="008B59C8" w:rsidRPr="00CF50CC">
        <w:rPr>
          <w:rFonts w:ascii="Book Antiqua" w:hAnsi="Book Antiqua"/>
          <w:sz w:val="18"/>
          <w:szCs w:val="18"/>
        </w:rPr>
        <w:t xml:space="preserve"> Campus for th</w:t>
      </w:r>
      <w:r w:rsidR="008B59C8">
        <w:rPr>
          <w:rFonts w:ascii="Book Antiqua" w:hAnsi="Book Antiqua"/>
          <w:sz w:val="18"/>
          <w:szCs w:val="18"/>
        </w:rPr>
        <w:t>e academic session commencing from</w:t>
      </w:r>
      <w:r w:rsidR="00A7213E">
        <w:rPr>
          <w:rFonts w:ascii="Book Antiqua" w:hAnsi="Book Antiqua"/>
          <w:sz w:val="18"/>
          <w:szCs w:val="18"/>
        </w:rPr>
        <w:t xml:space="preserve"> session 2021-22</w:t>
      </w:r>
      <w:r w:rsidR="008B59C8" w:rsidRPr="00CF50CC">
        <w:rPr>
          <w:rFonts w:ascii="Book Antiqua" w:hAnsi="Book Antiqua"/>
          <w:sz w:val="18"/>
          <w:szCs w:val="18"/>
        </w:rPr>
        <w:t>.</w:t>
      </w:r>
    </w:p>
    <w:p w:rsidR="0058213A" w:rsidRPr="0058213A" w:rsidRDefault="001115A3" w:rsidP="00862C1C">
      <w:pPr>
        <w:tabs>
          <w:tab w:val="left" w:pos="6198"/>
        </w:tabs>
        <w:spacing w:after="0" w:line="240" w:lineRule="auto"/>
        <w:ind w:left="-567" w:right="-306"/>
        <w:jc w:val="both"/>
        <w:rPr>
          <w:rFonts w:ascii="Book Antiqua" w:hAnsi="Book Antiqua"/>
          <w:sz w:val="8"/>
          <w:szCs w:val="8"/>
        </w:rPr>
      </w:pPr>
      <w:r w:rsidRPr="001115A3">
        <w:rPr>
          <w:rFonts w:ascii="Book Antiqua" w:hAnsi="Book Antiqua"/>
          <w:noProof/>
          <w:sz w:val="8"/>
          <w:szCs w:val="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-28.2pt;margin-top:2.4pt;width:534.7pt;height:369.2pt;z-index:-251617280" strokeweight="1pt">
            <v:textbox>
              <w:txbxContent>
                <w:p w:rsidR="00CF4698" w:rsidRDefault="00CF4698"/>
              </w:txbxContent>
            </v:textbox>
          </v:shape>
        </w:pict>
      </w:r>
      <w:r w:rsidR="00CF4698">
        <w:rPr>
          <w:rFonts w:ascii="Book Antiqua" w:hAnsi="Book Antiqua"/>
          <w:sz w:val="8"/>
          <w:szCs w:val="8"/>
        </w:rPr>
        <w:tab/>
      </w:r>
    </w:p>
    <w:p w:rsidR="00CF4698" w:rsidRPr="00CF4698" w:rsidRDefault="003E184F" w:rsidP="00862C1C">
      <w:pPr>
        <w:spacing w:after="0" w:line="240" w:lineRule="auto"/>
        <w:ind w:left="-567" w:right="-306"/>
        <w:jc w:val="center"/>
        <w:rPr>
          <w:rFonts w:ascii="Book Antiqua" w:hAnsi="Book Antiqua"/>
          <w:b/>
          <w:bCs/>
          <w:color w:val="FFFFFF" w:themeColor="background1"/>
          <w:sz w:val="18"/>
          <w:szCs w:val="18"/>
          <w:u w:val="single"/>
        </w:rPr>
      </w:pPr>
      <w:proofErr w:type="gramStart"/>
      <w:r w:rsidRPr="00CF4698">
        <w:rPr>
          <w:rFonts w:ascii="Book Antiqua" w:hAnsi="Book Antiqua"/>
          <w:b/>
          <w:bCs/>
          <w:color w:val="FFFFFF" w:themeColor="background1"/>
          <w:sz w:val="18"/>
          <w:szCs w:val="18"/>
          <w:highlight w:val="black"/>
          <w:u w:val="single"/>
        </w:rPr>
        <w:t>SILCHAR CAMPUS (H. Q.)</w:t>
      </w:r>
      <w:proofErr w:type="gramEnd"/>
    </w:p>
    <w:p w:rsidR="003E184F" w:rsidRPr="00CF4698" w:rsidRDefault="003E184F" w:rsidP="00862C1C">
      <w:pPr>
        <w:spacing w:after="0" w:line="240" w:lineRule="auto"/>
        <w:ind w:left="-426" w:right="-306"/>
        <w:rPr>
          <w:rFonts w:ascii="Book Antiqua" w:hAnsi="Book Antiqua"/>
          <w:b/>
          <w:bCs/>
          <w:sz w:val="18"/>
          <w:szCs w:val="18"/>
          <w:u w:val="single"/>
        </w:rPr>
      </w:pPr>
      <w:r w:rsidRPr="004C26D7">
        <w:rPr>
          <w:rFonts w:ascii="Book Antiqua" w:hAnsi="Book Antiqua"/>
          <w:b/>
          <w:bCs/>
          <w:sz w:val="18"/>
          <w:szCs w:val="18"/>
        </w:rPr>
        <w:t xml:space="preserve">1. </w:t>
      </w:r>
      <w:r w:rsidRPr="006A12E0">
        <w:rPr>
          <w:rFonts w:ascii="Book Antiqua" w:hAnsi="Book Antiqua"/>
          <w:b/>
          <w:bCs/>
          <w:sz w:val="18"/>
          <w:szCs w:val="18"/>
          <w:u w:val="single"/>
        </w:rPr>
        <w:t>4-Semester Post Graduate courses:</w:t>
      </w:r>
      <w:r w:rsidRPr="004C26D7">
        <w:rPr>
          <w:rFonts w:ascii="Book Antiqua" w:hAnsi="Book Antiqua"/>
          <w:b/>
          <w:bCs/>
          <w:sz w:val="18"/>
          <w:szCs w:val="18"/>
        </w:rPr>
        <w:t xml:space="preserve"> </w:t>
      </w:r>
    </w:p>
    <w:p w:rsidR="003E184F" w:rsidRPr="004C26D7" w:rsidRDefault="003E184F" w:rsidP="00862C1C">
      <w:pPr>
        <w:spacing w:after="0" w:line="240" w:lineRule="auto"/>
        <w:ind w:left="-426" w:right="-164"/>
        <w:jc w:val="both"/>
        <w:rPr>
          <w:rFonts w:ascii="Book Antiqua" w:hAnsi="Book Antiqua"/>
          <w:sz w:val="18"/>
          <w:szCs w:val="18"/>
        </w:rPr>
      </w:pPr>
      <w:r w:rsidRPr="004C26D7">
        <w:rPr>
          <w:rFonts w:ascii="Book Antiqua" w:hAnsi="Book Antiqua"/>
          <w:sz w:val="18"/>
          <w:szCs w:val="18"/>
        </w:rPr>
        <w:t xml:space="preserve">a) </w:t>
      </w:r>
      <w:r w:rsidRPr="004C26D7">
        <w:rPr>
          <w:rFonts w:ascii="Book Antiqua" w:hAnsi="Book Antiqua"/>
          <w:b/>
          <w:bCs/>
          <w:sz w:val="18"/>
          <w:szCs w:val="18"/>
        </w:rPr>
        <w:t xml:space="preserve">Master of Arts: </w:t>
      </w:r>
      <w:r w:rsidR="00352E31">
        <w:rPr>
          <w:rFonts w:ascii="Book Antiqua" w:hAnsi="Book Antiqua"/>
          <w:sz w:val="18"/>
          <w:szCs w:val="18"/>
        </w:rPr>
        <w:t>Arabic, Bengali</w:t>
      </w:r>
      <w:r w:rsidRPr="004C26D7">
        <w:rPr>
          <w:rFonts w:ascii="Book Antiqua" w:hAnsi="Book Antiqua"/>
          <w:sz w:val="18"/>
          <w:szCs w:val="18"/>
        </w:rPr>
        <w:t>, Economics, Education, English, French, Hindi, History, Indian Comparative Literature, Linguistics, Manipuri, Political Science, Philosophy, Sanskrit, Sociology</w:t>
      </w:r>
      <w:r w:rsidR="00352E31">
        <w:rPr>
          <w:rFonts w:ascii="Book Antiqua" w:hAnsi="Book Antiqua"/>
          <w:sz w:val="18"/>
          <w:szCs w:val="18"/>
        </w:rPr>
        <w:t>,</w:t>
      </w:r>
      <w:r w:rsidRPr="004C26D7">
        <w:rPr>
          <w:rFonts w:ascii="Book Antiqua" w:hAnsi="Book Antiqua"/>
          <w:sz w:val="18"/>
          <w:szCs w:val="18"/>
        </w:rPr>
        <w:t xml:space="preserve"> Mass Communication</w:t>
      </w:r>
      <w:r w:rsidR="00C27B3E" w:rsidRPr="00C27B3E">
        <w:rPr>
          <w:rFonts w:ascii="Book Antiqua" w:hAnsi="Book Antiqua"/>
          <w:sz w:val="18"/>
          <w:szCs w:val="18"/>
        </w:rPr>
        <w:t xml:space="preserve"> </w:t>
      </w:r>
      <w:r w:rsidR="00C27B3E" w:rsidRPr="004C26D7">
        <w:rPr>
          <w:rFonts w:ascii="Book Antiqua" w:hAnsi="Book Antiqua"/>
          <w:sz w:val="18"/>
          <w:szCs w:val="18"/>
        </w:rPr>
        <w:t>and</w:t>
      </w:r>
      <w:r w:rsidR="00C27B3E" w:rsidRPr="00C27B3E">
        <w:rPr>
          <w:rFonts w:ascii="Book Antiqua" w:hAnsi="Book Antiqua"/>
          <w:sz w:val="18"/>
          <w:szCs w:val="18"/>
        </w:rPr>
        <w:t xml:space="preserve"> </w:t>
      </w:r>
      <w:r w:rsidR="00C27B3E" w:rsidRPr="004C26D7">
        <w:rPr>
          <w:rFonts w:ascii="Book Antiqua" w:hAnsi="Book Antiqua"/>
          <w:sz w:val="18"/>
          <w:szCs w:val="18"/>
        </w:rPr>
        <w:t>Urdu</w:t>
      </w:r>
      <w:r w:rsidR="00C27B3E">
        <w:rPr>
          <w:rFonts w:ascii="Book Antiqua" w:hAnsi="Book Antiqua"/>
          <w:sz w:val="18"/>
          <w:szCs w:val="18"/>
        </w:rPr>
        <w:t>.</w:t>
      </w:r>
    </w:p>
    <w:p w:rsidR="003E184F" w:rsidRPr="004C26D7" w:rsidRDefault="003E184F" w:rsidP="00862C1C">
      <w:pPr>
        <w:spacing w:after="0" w:line="240" w:lineRule="auto"/>
        <w:ind w:left="-426" w:right="-164"/>
        <w:jc w:val="both"/>
        <w:rPr>
          <w:rFonts w:ascii="Book Antiqua" w:hAnsi="Book Antiqua"/>
          <w:sz w:val="18"/>
          <w:szCs w:val="18"/>
        </w:rPr>
      </w:pPr>
      <w:r w:rsidRPr="004C26D7">
        <w:rPr>
          <w:rFonts w:ascii="Book Antiqua" w:hAnsi="Book Antiqua"/>
          <w:sz w:val="18"/>
          <w:szCs w:val="18"/>
        </w:rPr>
        <w:t xml:space="preserve">b) </w:t>
      </w:r>
      <w:r w:rsidRPr="004C26D7">
        <w:rPr>
          <w:rFonts w:ascii="Book Antiqua" w:hAnsi="Book Antiqua"/>
          <w:b/>
          <w:bCs/>
          <w:sz w:val="18"/>
          <w:szCs w:val="18"/>
        </w:rPr>
        <w:t>Master of Science:</w:t>
      </w:r>
      <w:r w:rsidRPr="004C26D7">
        <w:rPr>
          <w:rFonts w:ascii="Book Antiqua" w:hAnsi="Book Antiqua"/>
          <w:sz w:val="18"/>
          <w:szCs w:val="18"/>
        </w:rPr>
        <w:t xml:space="preserve"> Bio-Technology, Chemistry, Ecology and Environmental Science, Earth Science, Life Science &amp; Bioinformatics, Mathematics, Microbiology, Physics, Statistics and </w:t>
      </w:r>
      <w:r w:rsidR="002A7DA2">
        <w:rPr>
          <w:rFonts w:ascii="Book Antiqua" w:hAnsi="Book Antiqua"/>
          <w:sz w:val="18"/>
          <w:szCs w:val="18"/>
        </w:rPr>
        <w:t>Computer Science (Lateral Entry)</w:t>
      </w:r>
      <w:r w:rsidRPr="004C26D7">
        <w:rPr>
          <w:rFonts w:ascii="Book Antiqua" w:hAnsi="Book Antiqua"/>
          <w:sz w:val="18"/>
          <w:szCs w:val="18"/>
        </w:rPr>
        <w:t>.</w:t>
      </w:r>
    </w:p>
    <w:p w:rsidR="004C26D7" w:rsidRDefault="003E184F" w:rsidP="00862C1C">
      <w:pPr>
        <w:spacing w:after="0" w:line="240" w:lineRule="auto"/>
        <w:ind w:left="-426" w:right="-164"/>
        <w:jc w:val="both"/>
        <w:rPr>
          <w:rFonts w:ascii="Book Antiqua" w:hAnsi="Book Antiqua"/>
          <w:sz w:val="18"/>
          <w:szCs w:val="18"/>
        </w:rPr>
      </w:pPr>
      <w:r w:rsidRPr="004C26D7">
        <w:rPr>
          <w:rFonts w:ascii="Book Antiqua" w:hAnsi="Book Antiqua"/>
          <w:sz w:val="18"/>
          <w:szCs w:val="18"/>
        </w:rPr>
        <w:t>c)</w:t>
      </w:r>
      <w:r w:rsidRPr="004C26D7">
        <w:rPr>
          <w:rFonts w:ascii="Book Antiqua" w:hAnsi="Book Antiqua"/>
          <w:b/>
          <w:bCs/>
          <w:sz w:val="18"/>
          <w:szCs w:val="18"/>
        </w:rPr>
        <w:t xml:space="preserve"> Master of Commerce</w:t>
      </w:r>
      <w:r w:rsidR="0058213A">
        <w:rPr>
          <w:rFonts w:ascii="Book Antiqua" w:hAnsi="Book Antiqua"/>
          <w:sz w:val="18"/>
          <w:szCs w:val="18"/>
        </w:rPr>
        <w:t xml:space="preserve">, </w:t>
      </w:r>
      <w:r w:rsidR="002A7DA2">
        <w:rPr>
          <w:rFonts w:ascii="Book Antiqua" w:hAnsi="Book Antiqua"/>
          <w:sz w:val="18"/>
          <w:szCs w:val="18"/>
        </w:rPr>
        <w:t>d</w:t>
      </w:r>
      <w:r w:rsidRPr="004C26D7">
        <w:rPr>
          <w:rFonts w:ascii="Book Antiqua" w:hAnsi="Book Antiqua"/>
          <w:sz w:val="18"/>
          <w:szCs w:val="18"/>
        </w:rPr>
        <w:t xml:space="preserve">) </w:t>
      </w:r>
      <w:r w:rsidRPr="004C26D7">
        <w:rPr>
          <w:rFonts w:ascii="Book Antiqua" w:hAnsi="Book Antiqua"/>
          <w:b/>
          <w:bCs/>
          <w:sz w:val="18"/>
          <w:szCs w:val="18"/>
        </w:rPr>
        <w:t xml:space="preserve">Master of Library and Information Science </w:t>
      </w:r>
      <w:r w:rsidR="002A7DA2">
        <w:rPr>
          <w:rFonts w:ascii="Book Antiqua" w:hAnsi="Book Antiqua"/>
          <w:b/>
          <w:bCs/>
          <w:sz w:val="18"/>
          <w:szCs w:val="18"/>
        </w:rPr>
        <w:t>(</w:t>
      </w:r>
      <w:r w:rsidRPr="004C26D7">
        <w:rPr>
          <w:rFonts w:ascii="Book Antiqua" w:hAnsi="Book Antiqua"/>
          <w:b/>
          <w:bCs/>
          <w:sz w:val="18"/>
          <w:szCs w:val="18"/>
        </w:rPr>
        <w:t>M</w:t>
      </w:r>
      <w:r w:rsidR="007A7436">
        <w:rPr>
          <w:rFonts w:ascii="Book Antiqua" w:hAnsi="Book Antiqua"/>
          <w:b/>
          <w:bCs/>
          <w:sz w:val="18"/>
          <w:szCs w:val="18"/>
        </w:rPr>
        <w:t>LIS</w:t>
      </w:r>
      <w:r w:rsidR="002A7DA2">
        <w:rPr>
          <w:rFonts w:ascii="Book Antiqua" w:hAnsi="Book Antiqua"/>
          <w:b/>
          <w:bCs/>
          <w:sz w:val="18"/>
          <w:szCs w:val="18"/>
        </w:rPr>
        <w:t>)</w:t>
      </w:r>
      <w:r w:rsidR="007A7436">
        <w:rPr>
          <w:rFonts w:ascii="Book Antiqua" w:hAnsi="Book Antiqua"/>
          <w:b/>
          <w:bCs/>
          <w:sz w:val="18"/>
          <w:szCs w:val="18"/>
        </w:rPr>
        <w:t>, e) Master of Law (LLM)</w:t>
      </w:r>
    </w:p>
    <w:p w:rsidR="003E184F" w:rsidRPr="00E954F9" w:rsidRDefault="003E184F" w:rsidP="00E954F9">
      <w:pPr>
        <w:spacing w:after="0" w:line="240" w:lineRule="auto"/>
        <w:ind w:left="-426" w:right="-164"/>
        <w:jc w:val="both"/>
        <w:rPr>
          <w:rFonts w:ascii="Book Antiqua" w:hAnsi="Book Antiqua"/>
          <w:sz w:val="18"/>
          <w:szCs w:val="18"/>
        </w:rPr>
      </w:pPr>
      <w:r w:rsidRPr="004C26D7">
        <w:rPr>
          <w:rFonts w:ascii="Book Antiqua" w:hAnsi="Book Antiqua"/>
          <w:b/>
          <w:bCs/>
          <w:sz w:val="18"/>
          <w:szCs w:val="18"/>
        </w:rPr>
        <w:t xml:space="preserve">2. </w:t>
      </w:r>
      <w:r w:rsidR="00E954F9" w:rsidRPr="00E954F9">
        <w:rPr>
          <w:rFonts w:ascii="Book Antiqua" w:hAnsi="Book Antiqua"/>
          <w:b/>
          <w:bCs/>
          <w:sz w:val="18"/>
          <w:szCs w:val="18"/>
        </w:rPr>
        <w:t xml:space="preserve">4 Semester PG Courses: a) Master of Visual Arts </w:t>
      </w:r>
    </w:p>
    <w:p w:rsidR="00903258" w:rsidRDefault="003E184F" w:rsidP="00903258">
      <w:pPr>
        <w:shd w:val="clear" w:color="auto" w:fill="FFFFFF" w:themeFill="background1"/>
        <w:spacing w:after="0" w:line="240" w:lineRule="auto"/>
        <w:ind w:left="-426" w:right="-164"/>
        <w:jc w:val="both"/>
        <w:rPr>
          <w:rFonts w:ascii="Book Antiqua" w:hAnsi="Book Antiqua"/>
          <w:b/>
          <w:bCs/>
          <w:sz w:val="18"/>
          <w:szCs w:val="18"/>
        </w:rPr>
      </w:pPr>
      <w:r w:rsidRPr="004C26D7">
        <w:rPr>
          <w:rFonts w:ascii="Book Antiqua" w:hAnsi="Book Antiqua"/>
          <w:b/>
          <w:bCs/>
          <w:sz w:val="18"/>
          <w:szCs w:val="18"/>
        </w:rPr>
        <w:t xml:space="preserve">3. </w:t>
      </w:r>
      <w:r w:rsidR="00903258" w:rsidRPr="004C26D7">
        <w:rPr>
          <w:rFonts w:ascii="Book Antiqua" w:hAnsi="Book Antiqua"/>
          <w:b/>
          <w:bCs/>
          <w:sz w:val="18"/>
          <w:szCs w:val="18"/>
        </w:rPr>
        <w:t>(</w:t>
      </w:r>
      <w:proofErr w:type="gramStart"/>
      <w:r w:rsidR="00903258" w:rsidRPr="004C26D7">
        <w:rPr>
          <w:rFonts w:ascii="Book Antiqua" w:hAnsi="Book Antiqua"/>
          <w:b/>
          <w:bCs/>
          <w:sz w:val="18"/>
          <w:szCs w:val="18"/>
        </w:rPr>
        <w:t>a</w:t>
      </w:r>
      <w:proofErr w:type="gramEnd"/>
      <w:r w:rsidR="00903258" w:rsidRPr="004C26D7">
        <w:rPr>
          <w:rFonts w:ascii="Book Antiqua" w:hAnsi="Book Antiqua"/>
          <w:b/>
          <w:bCs/>
          <w:sz w:val="18"/>
          <w:szCs w:val="18"/>
        </w:rPr>
        <w:t>) 4-Semester Master of Education Course (M.Ed.)</w:t>
      </w:r>
      <w:r w:rsidR="00903258">
        <w:rPr>
          <w:rFonts w:ascii="Book Antiqua" w:hAnsi="Book Antiqua"/>
          <w:b/>
          <w:bCs/>
          <w:sz w:val="18"/>
          <w:szCs w:val="18"/>
        </w:rPr>
        <w:t>.</w:t>
      </w:r>
    </w:p>
    <w:p w:rsidR="00903258" w:rsidRDefault="00903258" w:rsidP="00903258">
      <w:pPr>
        <w:shd w:val="clear" w:color="auto" w:fill="FFFFFF" w:themeFill="background1"/>
        <w:spacing w:after="0" w:line="240" w:lineRule="auto"/>
        <w:ind w:left="-426" w:right="-164"/>
        <w:jc w:val="both"/>
        <w:rPr>
          <w:rFonts w:ascii="Book Antiqua" w:hAnsi="Book Antiqua"/>
          <w:b/>
          <w:bCs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(b</w:t>
      </w:r>
      <w:r w:rsidRPr="00B264F5">
        <w:rPr>
          <w:rFonts w:ascii="Book Antiqua" w:hAnsi="Book Antiqua"/>
          <w:sz w:val="18"/>
          <w:szCs w:val="18"/>
        </w:rPr>
        <w:t>) 4</w:t>
      </w:r>
      <w:r>
        <w:rPr>
          <w:rFonts w:ascii="Book Antiqua" w:hAnsi="Book Antiqua"/>
          <w:sz w:val="18"/>
          <w:szCs w:val="18"/>
        </w:rPr>
        <w:t xml:space="preserve"> -</w:t>
      </w:r>
      <w:r w:rsidRPr="00B264F5">
        <w:rPr>
          <w:rFonts w:ascii="Book Antiqua" w:hAnsi="Book Antiqua"/>
          <w:sz w:val="18"/>
          <w:szCs w:val="18"/>
        </w:rPr>
        <w:t xml:space="preserve"> Semester </w:t>
      </w:r>
      <w:r>
        <w:rPr>
          <w:rFonts w:ascii="Book Antiqua" w:hAnsi="Book Antiqua"/>
          <w:sz w:val="18"/>
          <w:szCs w:val="18"/>
        </w:rPr>
        <w:t xml:space="preserve">Post Graduate </w:t>
      </w:r>
      <w:r w:rsidRPr="00B264F5">
        <w:rPr>
          <w:rFonts w:ascii="Book Antiqua" w:hAnsi="Book Antiqua"/>
          <w:sz w:val="18"/>
          <w:szCs w:val="18"/>
        </w:rPr>
        <w:t>Degree in Educational Planning and Management.</w:t>
      </w:r>
    </w:p>
    <w:p w:rsidR="003E184F" w:rsidRPr="00903258" w:rsidRDefault="00903258" w:rsidP="00903258">
      <w:pPr>
        <w:shd w:val="clear" w:color="auto" w:fill="FFFFFF" w:themeFill="background1"/>
        <w:spacing w:after="0" w:line="240" w:lineRule="auto"/>
        <w:ind w:left="-426" w:right="-164"/>
        <w:jc w:val="both"/>
        <w:rPr>
          <w:rFonts w:ascii="Book Antiqua" w:hAnsi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>4</w:t>
      </w:r>
      <w:r w:rsidR="003E184F" w:rsidRPr="004C26D7">
        <w:rPr>
          <w:rFonts w:ascii="Book Antiqua" w:hAnsi="Book Antiqua"/>
          <w:b/>
          <w:bCs/>
          <w:sz w:val="18"/>
          <w:szCs w:val="18"/>
        </w:rPr>
        <w:t xml:space="preserve">. </w:t>
      </w:r>
      <w:r w:rsidR="003E184F" w:rsidRPr="006A12E0">
        <w:rPr>
          <w:rFonts w:ascii="Book Antiqua" w:hAnsi="Book Antiqua"/>
          <w:b/>
          <w:bCs/>
          <w:sz w:val="18"/>
          <w:szCs w:val="18"/>
          <w:u w:val="single"/>
        </w:rPr>
        <w:t>Diploma Courses:</w:t>
      </w:r>
      <w:r w:rsidR="003E184F" w:rsidRPr="004C26D7">
        <w:rPr>
          <w:rFonts w:ascii="Book Antiqua" w:hAnsi="Book Antiqua"/>
          <w:sz w:val="18"/>
          <w:szCs w:val="18"/>
        </w:rPr>
        <w:t xml:space="preserve"> </w:t>
      </w:r>
    </w:p>
    <w:p w:rsidR="003E184F" w:rsidRPr="004C26D7" w:rsidRDefault="003E184F" w:rsidP="00862C1C">
      <w:pPr>
        <w:shd w:val="clear" w:color="auto" w:fill="FFFFFF" w:themeFill="background1"/>
        <w:spacing w:after="0" w:line="240" w:lineRule="auto"/>
        <w:ind w:left="-426" w:right="-164"/>
        <w:jc w:val="both"/>
        <w:rPr>
          <w:rFonts w:ascii="Book Antiqua" w:hAnsi="Book Antiqua"/>
          <w:sz w:val="18"/>
          <w:szCs w:val="18"/>
        </w:rPr>
      </w:pPr>
      <w:r w:rsidRPr="004C26D7">
        <w:rPr>
          <w:rFonts w:ascii="Book Antiqua" w:hAnsi="Book Antiqua"/>
          <w:sz w:val="18"/>
          <w:szCs w:val="18"/>
        </w:rPr>
        <w:t>(a) 2-Semester advance Diploma Course in French (b) Diploma in Proficiency in French (c) 2-Semester PG diploma in Information Technology. (d) 2-Semester PG diploma in Educational Planning and Management.</w:t>
      </w:r>
    </w:p>
    <w:p w:rsidR="003E184F" w:rsidRPr="004C26D7" w:rsidRDefault="005B62E7" w:rsidP="00862C1C">
      <w:pPr>
        <w:shd w:val="clear" w:color="auto" w:fill="FFFFFF" w:themeFill="background1"/>
        <w:spacing w:after="0" w:line="240" w:lineRule="auto"/>
        <w:ind w:left="-426" w:right="-164"/>
        <w:jc w:val="both"/>
        <w:rPr>
          <w:rFonts w:ascii="Book Antiqua" w:hAnsi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>5</w:t>
      </w:r>
      <w:r w:rsidR="003E184F" w:rsidRPr="004C26D7">
        <w:rPr>
          <w:rFonts w:ascii="Book Antiqua" w:hAnsi="Book Antiqua"/>
          <w:b/>
          <w:bCs/>
          <w:sz w:val="18"/>
          <w:szCs w:val="18"/>
        </w:rPr>
        <w:t xml:space="preserve">. </w:t>
      </w:r>
      <w:r w:rsidR="003E184F" w:rsidRPr="006A12E0">
        <w:rPr>
          <w:rFonts w:ascii="Book Antiqua" w:hAnsi="Book Antiqua"/>
          <w:b/>
          <w:bCs/>
          <w:sz w:val="18"/>
          <w:szCs w:val="18"/>
          <w:u w:val="single"/>
        </w:rPr>
        <w:t>Additional courses:</w:t>
      </w:r>
      <w:r w:rsidR="003E184F" w:rsidRPr="004C26D7">
        <w:rPr>
          <w:rFonts w:ascii="Book Antiqua" w:hAnsi="Book Antiqua"/>
          <w:b/>
          <w:bCs/>
          <w:sz w:val="18"/>
          <w:szCs w:val="18"/>
        </w:rPr>
        <w:t xml:space="preserve"> </w:t>
      </w:r>
    </w:p>
    <w:p w:rsidR="003E184F" w:rsidRPr="004C26D7" w:rsidRDefault="003E184F" w:rsidP="00862C1C">
      <w:pPr>
        <w:shd w:val="clear" w:color="auto" w:fill="FFFFFF" w:themeFill="background1"/>
        <w:spacing w:after="0" w:line="240" w:lineRule="auto"/>
        <w:ind w:left="-426" w:right="-164"/>
        <w:jc w:val="both"/>
        <w:rPr>
          <w:rFonts w:ascii="Book Antiqua" w:hAnsi="Book Antiqua"/>
          <w:sz w:val="18"/>
          <w:szCs w:val="18"/>
        </w:rPr>
      </w:pPr>
      <w:r w:rsidRPr="004C26D7">
        <w:rPr>
          <w:rFonts w:ascii="Book Antiqua" w:hAnsi="Book Antiqua"/>
          <w:b/>
          <w:bCs/>
          <w:sz w:val="18"/>
          <w:szCs w:val="18"/>
        </w:rPr>
        <w:t>A) 2-Semester PG Diploma</w:t>
      </w:r>
      <w:r w:rsidR="0058213A">
        <w:rPr>
          <w:rFonts w:ascii="Book Antiqua" w:hAnsi="Book Antiqua"/>
          <w:sz w:val="18"/>
          <w:szCs w:val="18"/>
        </w:rPr>
        <w:t xml:space="preserve">: </w:t>
      </w:r>
      <w:r w:rsidRPr="004C26D7">
        <w:rPr>
          <w:rFonts w:ascii="Book Antiqua" w:hAnsi="Book Antiqua"/>
          <w:sz w:val="18"/>
          <w:szCs w:val="18"/>
        </w:rPr>
        <w:t>(a) Bio-informatics (b) Marketing Management (c) Biodiversity Conservation</w:t>
      </w:r>
    </w:p>
    <w:p w:rsidR="003E184F" w:rsidRPr="004C26D7" w:rsidRDefault="003E184F" w:rsidP="00862C1C">
      <w:pPr>
        <w:shd w:val="clear" w:color="auto" w:fill="FFFFFF" w:themeFill="background1"/>
        <w:spacing w:after="0" w:line="240" w:lineRule="auto"/>
        <w:ind w:left="-426" w:right="-164"/>
        <w:jc w:val="both"/>
        <w:rPr>
          <w:rFonts w:ascii="Book Antiqua" w:hAnsi="Book Antiqua"/>
          <w:b/>
          <w:bCs/>
          <w:sz w:val="18"/>
          <w:szCs w:val="18"/>
        </w:rPr>
      </w:pPr>
      <w:r w:rsidRPr="004C26D7">
        <w:rPr>
          <w:rFonts w:ascii="Book Antiqua" w:hAnsi="Book Antiqua"/>
          <w:b/>
          <w:bCs/>
          <w:sz w:val="18"/>
          <w:szCs w:val="18"/>
        </w:rPr>
        <w:t>B) 2-Semester Certificate Courses in Proficiency in French</w:t>
      </w:r>
    </w:p>
    <w:p w:rsidR="003E184F" w:rsidRPr="00CF4698" w:rsidRDefault="003E184F" w:rsidP="00862C1C">
      <w:pPr>
        <w:shd w:val="clear" w:color="auto" w:fill="FFFFFF" w:themeFill="background1"/>
        <w:spacing w:after="0" w:line="240" w:lineRule="auto"/>
        <w:ind w:left="-426" w:right="-164"/>
        <w:jc w:val="center"/>
        <w:rPr>
          <w:rFonts w:ascii="Book Antiqua" w:hAnsi="Book Antiqua"/>
          <w:color w:val="FFFFFF" w:themeColor="background1"/>
          <w:sz w:val="18"/>
          <w:szCs w:val="18"/>
        </w:rPr>
      </w:pPr>
      <w:r w:rsidRPr="00CF4698">
        <w:rPr>
          <w:rFonts w:ascii="Book Antiqua" w:hAnsi="Book Antiqua"/>
          <w:b/>
          <w:bCs/>
          <w:color w:val="FFFFFF" w:themeColor="background1"/>
          <w:sz w:val="18"/>
          <w:szCs w:val="18"/>
          <w:highlight w:val="black"/>
          <w:u w:val="single"/>
        </w:rPr>
        <w:t>DIPHU CAMPUS</w:t>
      </w:r>
    </w:p>
    <w:p w:rsidR="003E184F" w:rsidRPr="004C26D7" w:rsidRDefault="003E184F" w:rsidP="00862C1C">
      <w:pPr>
        <w:shd w:val="clear" w:color="auto" w:fill="FFFFFF" w:themeFill="background1"/>
        <w:spacing w:after="0" w:line="240" w:lineRule="auto"/>
        <w:ind w:left="-426" w:right="-164"/>
        <w:jc w:val="both"/>
        <w:rPr>
          <w:rFonts w:ascii="Book Antiqua" w:hAnsi="Book Antiqua"/>
          <w:b/>
          <w:bCs/>
          <w:sz w:val="18"/>
          <w:szCs w:val="18"/>
        </w:rPr>
      </w:pPr>
      <w:r w:rsidRPr="004C26D7">
        <w:rPr>
          <w:rFonts w:ascii="Book Antiqua" w:hAnsi="Book Antiqua"/>
          <w:b/>
          <w:bCs/>
          <w:sz w:val="18"/>
          <w:szCs w:val="18"/>
        </w:rPr>
        <w:t xml:space="preserve">1. </w:t>
      </w:r>
      <w:r w:rsidRPr="006A12E0">
        <w:rPr>
          <w:rFonts w:ascii="Book Antiqua" w:hAnsi="Book Antiqua"/>
          <w:b/>
          <w:bCs/>
          <w:sz w:val="18"/>
          <w:szCs w:val="18"/>
          <w:u w:val="single"/>
        </w:rPr>
        <w:t>4-Semester Post Graduate courses:</w:t>
      </w:r>
      <w:r w:rsidRPr="004C26D7">
        <w:rPr>
          <w:rFonts w:ascii="Book Antiqua" w:hAnsi="Book Antiqua"/>
          <w:b/>
          <w:bCs/>
          <w:sz w:val="18"/>
          <w:szCs w:val="18"/>
        </w:rPr>
        <w:t xml:space="preserve"> </w:t>
      </w:r>
    </w:p>
    <w:p w:rsidR="003E184F" w:rsidRPr="004C26D7" w:rsidRDefault="003E184F" w:rsidP="00862C1C">
      <w:pPr>
        <w:shd w:val="clear" w:color="auto" w:fill="FFFFFF" w:themeFill="background1"/>
        <w:spacing w:after="0" w:line="240" w:lineRule="auto"/>
        <w:ind w:left="-426" w:right="-164"/>
        <w:jc w:val="both"/>
        <w:rPr>
          <w:rFonts w:ascii="Book Antiqua" w:hAnsi="Book Antiqua"/>
          <w:sz w:val="18"/>
          <w:szCs w:val="18"/>
        </w:rPr>
      </w:pPr>
      <w:r w:rsidRPr="004C26D7">
        <w:rPr>
          <w:rFonts w:ascii="Book Antiqua" w:hAnsi="Book Antiqua"/>
          <w:sz w:val="18"/>
          <w:szCs w:val="18"/>
        </w:rPr>
        <w:t xml:space="preserve">a) Master of Arts: Assamese, English, Hindi, History, Political Science. </w:t>
      </w:r>
    </w:p>
    <w:p w:rsidR="003E184F" w:rsidRPr="00CF4698" w:rsidRDefault="003E184F" w:rsidP="00862C1C">
      <w:pPr>
        <w:shd w:val="clear" w:color="auto" w:fill="FFFFFF" w:themeFill="background1"/>
        <w:spacing w:after="0" w:line="240" w:lineRule="auto"/>
        <w:ind w:left="-426" w:right="-164"/>
        <w:jc w:val="both"/>
        <w:rPr>
          <w:rFonts w:ascii="Book Antiqua" w:hAnsi="Book Antiqua"/>
          <w:b/>
          <w:bCs/>
          <w:sz w:val="18"/>
          <w:szCs w:val="18"/>
        </w:rPr>
      </w:pPr>
      <w:r w:rsidRPr="004C26D7">
        <w:rPr>
          <w:rFonts w:ascii="Book Antiqua" w:hAnsi="Book Antiqua"/>
          <w:b/>
          <w:bCs/>
          <w:sz w:val="18"/>
          <w:szCs w:val="18"/>
        </w:rPr>
        <w:t>b</w:t>
      </w:r>
      <w:r w:rsidRPr="004C26D7">
        <w:rPr>
          <w:rFonts w:ascii="Book Antiqua" w:hAnsi="Book Antiqua"/>
          <w:sz w:val="18"/>
          <w:szCs w:val="18"/>
        </w:rPr>
        <w:t>) Master of Science:</w:t>
      </w:r>
      <w:r w:rsidR="00CF4698">
        <w:rPr>
          <w:rFonts w:ascii="Book Antiqua" w:hAnsi="Book Antiqua"/>
          <w:b/>
          <w:bCs/>
          <w:sz w:val="18"/>
          <w:szCs w:val="18"/>
        </w:rPr>
        <w:t xml:space="preserve"> </w:t>
      </w:r>
      <w:r w:rsidRPr="004C26D7">
        <w:rPr>
          <w:rFonts w:ascii="Book Antiqua" w:hAnsi="Book Antiqua"/>
          <w:sz w:val="18"/>
          <w:szCs w:val="18"/>
        </w:rPr>
        <w:t>Life Science &amp; Bioinformatics, Physics.</w:t>
      </w:r>
    </w:p>
    <w:p w:rsidR="003E184F" w:rsidRPr="004C26D7" w:rsidRDefault="003E184F" w:rsidP="00862C1C">
      <w:pPr>
        <w:shd w:val="clear" w:color="auto" w:fill="FFFFFF" w:themeFill="background1"/>
        <w:spacing w:after="0" w:line="240" w:lineRule="auto"/>
        <w:ind w:left="-426" w:right="-164"/>
        <w:jc w:val="both"/>
        <w:rPr>
          <w:rFonts w:ascii="Book Antiqua" w:hAnsi="Book Antiqua"/>
          <w:sz w:val="18"/>
          <w:szCs w:val="18"/>
        </w:rPr>
      </w:pPr>
      <w:r w:rsidRPr="004C26D7">
        <w:rPr>
          <w:rFonts w:ascii="Book Antiqua" w:hAnsi="Book Antiqua"/>
          <w:b/>
          <w:bCs/>
          <w:sz w:val="18"/>
          <w:szCs w:val="18"/>
        </w:rPr>
        <w:t xml:space="preserve">c) </w:t>
      </w:r>
      <w:r w:rsidRPr="004C26D7">
        <w:rPr>
          <w:rFonts w:ascii="Book Antiqua" w:hAnsi="Book Antiqua"/>
          <w:sz w:val="18"/>
          <w:szCs w:val="18"/>
        </w:rPr>
        <w:t xml:space="preserve">Master </w:t>
      </w:r>
      <w:r w:rsidR="003625DF">
        <w:rPr>
          <w:rFonts w:ascii="Book Antiqua" w:hAnsi="Book Antiqua"/>
          <w:sz w:val="18"/>
          <w:szCs w:val="18"/>
        </w:rPr>
        <w:t xml:space="preserve">of </w:t>
      </w:r>
      <w:r w:rsidRPr="004C26D7">
        <w:rPr>
          <w:rFonts w:ascii="Book Antiqua" w:hAnsi="Book Antiqua"/>
          <w:sz w:val="18"/>
          <w:szCs w:val="18"/>
        </w:rPr>
        <w:t>Arts/ Science:</w:t>
      </w:r>
      <w:r w:rsidRPr="004C26D7">
        <w:rPr>
          <w:rFonts w:ascii="Book Antiqua" w:hAnsi="Book Antiqua"/>
          <w:b/>
          <w:bCs/>
          <w:sz w:val="18"/>
          <w:szCs w:val="18"/>
        </w:rPr>
        <w:t xml:space="preserve"> </w:t>
      </w:r>
      <w:r w:rsidRPr="004C26D7">
        <w:rPr>
          <w:rFonts w:ascii="Book Antiqua" w:hAnsi="Book Antiqua"/>
          <w:sz w:val="18"/>
          <w:szCs w:val="18"/>
        </w:rPr>
        <w:t>Geography, Anthropology</w:t>
      </w:r>
    </w:p>
    <w:p w:rsidR="003E184F" w:rsidRPr="004C26D7" w:rsidRDefault="003E184F" w:rsidP="00862C1C">
      <w:pPr>
        <w:shd w:val="clear" w:color="auto" w:fill="FFFFFF" w:themeFill="background1"/>
        <w:spacing w:after="0" w:line="240" w:lineRule="auto"/>
        <w:ind w:left="-426" w:right="-164"/>
        <w:jc w:val="both"/>
        <w:rPr>
          <w:rFonts w:ascii="Book Antiqua" w:hAnsi="Book Antiqua"/>
          <w:b/>
          <w:bCs/>
          <w:sz w:val="18"/>
          <w:szCs w:val="18"/>
        </w:rPr>
      </w:pPr>
      <w:r w:rsidRPr="004C26D7">
        <w:rPr>
          <w:rFonts w:ascii="Book Antiqua" w:hAnsi="Book Antiqua"/>
          <w:b/>
          <w:bCs/>
          <w:sz w:val="18"/>
          <w:szCs w:val="18"/>
        </w:rPr>
        <w:t xml:space="preserve">d) </w:t>
      </w:r>
      <w:r w:rsidRPr="004C26D7">
        <w:rPr>
          <w:rFonts w:ascii="Book Antiqua" w:hAnsi="Book Antiqua"/>
          <w:sz w:val="18"/>
          <w:szCs w:val="18"/>
        </w:rPr>
        <w:t>Master of Commerce</w:t>
      </w:r>
    </w:p>
    <w:p w:rsidR="003E184F" w:rsidRPr="00CF4698" w:rsidRDefault="003E184F" w:rsidP="00862C1C">
      <w:pPr>
        <w:shd w:val="clear" w:color="auto" w:fill="FFFFFF" w:themeFill="background1"/>
        <w:spacing w:after="0" w:line="240" w:lineRule="auto"/>
        <w:ind w:left="-426" w:right="-164"/>
        <w:jc w:val="both"/>
        <w:rPr>
          <w:rFonts w:ascii="Book Antiqua" w:hAnsi="Book Antiqua"/>
          <w:b/>
          <w:bCs/>
          <w:sz w:val="18"/>
          <w:szCs w:val="18"/>
        </w:rPr>
      </w:pPr>
      <w:r w:rsidRPr="004C26D7">
        <w:rPr>
          <w:rFonts w:ascii="Book Antiqua" w:hAnsi="Book Antiqua"/>
          <w:b/>
          <w:bCs/>
          <w:sz w:val="18"/>
          <w:szCs w:val="18"/>
        </w:rPr>
        <w:t>2</w:t>
      </w:r>
      <w:r w:rsidRPr="006A12E0">
        <w:rPr>
          <w:rFonts w:ascii="Book Antiqua" w:hAnsi="Book Antiqua"/>
          <w:b/>
          <w:bCs/>
          <w:sz w:val="18"/>
          <w:szCs w:val="18"/>
          <w:u w:val="single"/>
        </w:rPr>
        <w:t>. Diploma Course:</w:t>
      </w:r>
      <w:r w:rsidRPr="004C26D7">
        <w:rPr>
          <w:rFonts w:ascii="Book Antiqua" w:hAnsi="Book Antiqua"/>
          <w:b/>
          <w:bCs/>
          <w:sz w:val="18"/>
          <w:szCs w:val="18"/>
        </w:rPr>
        <w:t xml:space="preserve"> </w:t>
      </w:r>
      <w:r w:rsidRPr="004C26D7">
        <w:rPr>
          <w:rFonts w:ascii="Book Antiqua" w:hAnsi="Book Antiqua"/>
          <w:sz w:val="18"/>
          <w:szCs w:val="18"/>
        </w:rPr>
        <w:t>2-Semester PG Diploma in Entrepreneurship and Innovation</w:t>
      </w:r>
      <w:r w:rsidR="0078723C">
        <w:rPr>
          <w:rFonts w:ascii="Book Antiqua" w:hAnsi="Book Antiqua"/>
          <w:sz w:val="18"/>
          <w:szCs w:val="18"/>
        </w:rPr>
        <w:t>.</w:t>
      </w:r>
    </w:p>
    <w:p w:rsidR="003E184F" w:rsidRPr="00CF4698" w:rsidRDefault="003E184F" w:rsidP="00862C1C">
      <w:pPr>
        <w:spacing w:after="0" w:line="240" w:lineRule="auto"/>
        <w:jc w:val="both"/>
        <w:rPr>
          <w:rFonts w:ascii="Book Antiqua" w:hAnsi="Book Antiqua"/>
          <w:sz w:val="8"/>
          <w:szCs w:val="8"/>
        </w:rPr>
      </w:pPr>
    </w:p>
    <w:p w:rsidR="008B59C8" w:rsidRPr="003E72B9" w:rsidRDefault="00810EC7" w:rsidP="000513E5">
      <w:pPr>
        <w:spacing w:after="0" w:line="240" w:lineRule="auto"/>
        <w:ind w:left="-426" w:right="-306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Candidates may apply online </w:t>
      </w:r>
      <w:r w:rsidR="008B59C8" w:rsidRPr="003E72B9">
        <w:rPr>
          <w:rFonts w:ascii="Book Antiqua" w:hAnsi="Book Antiqua"/>
          <w:sz w:val="18"/>
          <w:szCs w:val="18"/>
        </w:rPr>
        <w:t>for t</w:t>
      </w:r>
      <w:r w:rsidR="006A12E0">
        <w:rPr>
          <w:rFonts w:ascii="Book Antiqua" w:hAnsi="Book Antiqua"/>
          <w:sz w:val="18"/>
          <w:szCs w:val="18"/>
        </w:rPr>
        <w:t>he course(s) on payment of Rs. 6</w:t>
      </w:r>
      <w:r w:rsidR="00031D97">
        <w:rPr>
          <w:rFonts w:ascii="Book Antiqua" w:hAnsi="Book Antiqua"/>
          <w:sz w:val="18"/>
          <w:szCs w:val="18"/>
        </w:rPr>
        <w:t xml:space="preserve">00.00 (for General </w:t>
      </w:r>
      <w:r w:rsidR="008B59C8" w:rsidRPr="003E72B9">
        <w:rPr>
          <w:rFonts w:ascii="Book Antiqua" w:hAnsi="Book Antiqua"/>
          <w:sz w:val="18"/>
          <w:szCs w:val="18"/>
        </w:rPr>
        <w:t>and OBC students)</w:t>
      </w:r>
      <w:r w:rsidR="00662BB9">
        <w:rPr>
          <w:rFonts w:ascii="Book Antiqua" w:hAnsi="Book Antiqua"/>
          <w:sz w:val="18"/>
          <w:szCs w:val="18"/>
        </w:rPr>
        <w:t>,</w:t>
      </w:r>
      <w:r w:rsidR="006A12E0">
        <w:rPr>
          <w:rFonts w:ascii="Book Antiqua" w:hAnsi="Book Antiqua"/>
          <w:sz w:val="18"/>
          <w:szCs w:val="18"/>
        </w:rPr>
        <w:t xml:space="preserve"> </w:t>
      </w:r>
      <w:r w:rsidR="00662BB9">
        <w:rPr>
          <w:rFonts w:ascii="Book Antiqua" w:hAnsi="Book Antiqua"/>
          <w:sz w:val="18"/>
          <w:szCs w:val="18"/>
        </w:rPr>
        <w:t xml:space="preserve">Rs. 500/- (for OBC Non-Creamy Layer/ EWS Category) </w:t>
      </w:r>
      <w:r w:rsidR="006A12E0">
        <w:rPr>
          <w:rFonts w:ascii="Book Antiqua" w:hAnsi="Book Antiqua"/>
          <w:sz w:val="18"/>
          <w:szCs w:val="18"/>
        </w:rPr>
        <w:t>and Rs. 4</w:t>
      </w:r>
      <w:r w:rsidR="008B59C8" w:rsidRPr="003E72B9">
        <w:rPr>
          <w:rFonts w:ascii="Book Antiqua" w:hAnsi="Book Antiqua"/>
          <w:sz w:val="18"/>
          <w:szCs w:val="18"/>
        </w:rPr>
        <w:t>00.00 (for SC/ST</w:t>
      </w:r>
      <w:r w:rsidR="00031D97">
        <w:rPr>
          <w:rFonts w:ascii="Book Antiqua" w:hAnsi="Book Antiqua"/>
          <w:sz w:val="18"/>
          <w:szCs w:val="18"/>
        </w:rPr>
        <w:t>/PWD</w:t>
      </w:r>
      <w:r w:rsidR="008B59C8" w:rsidRPr="003E72B9">
        <w:rPr>
          <w:rFonts w:ascii="Book Antiqua" w:hAnsi="Book Antiqua"/>
          <w:sz w:val="18"/>
          <w:szCs w:val="18"/>
        </w:rPr>
        <w:t xml:space="preserve"> students) </w:t>
      </w:r>
      <w:r w:rsidR="00254108">
        <w:rPr>
          <w:rFonts w:ascii="Book Antiqua" w:hAnsi="Book Antiqua"/>
          <w:sz w:val="18"/>
          <w:szCs w:val="18"/>
        </w:rPr>
        <w:t xml:space="preserve">through </w:t>
      </w:r>
      <w:r w:rsidR="00254108" w:rsidRPr="00254108">
        <w:rPr>
          <w:rFonts w:ascii="Book Antiqua" w:hAnsi="Book Antiqua"/>
          <w:b/>
          <w:bCs/>
          <w:sz w:val="18"/>
          <w:szCs w:val="18"/>
        </w:rPr>
        <w:t>payment gateway</w:t>
      </w:r>
      <w:r w:rsidR="00F13AD4" w:rsidRPr="00254108">
        <w:rPr>
          <w:rFonts w:ascii="Book Antiqua" w:hAnsi="Book Antiqua"/>
          <w:b/>
          <w:bCs/>
          <w:sz w:val="18"/>
          <w:szCs w:val="18"/>
        </w:rPr>
        <w:t>.</w:t>
      </w:r>
      <w:r w:rsidR="00F13AD4">
        <w:rPr>
          <w:rFonts w:ascii="Book Antiqua" w:hAnsi="Book Antiqua"/>
          <w:sz w:val="18"/>
          <w:szCs w:val="18"/>
        </w:rPr>
        <w:t xml:space="preserve"> T</w:t>
      </w:r>
      <w:r w:rsidR="008B59C8" w:rsidRPr="003E72B9">
        <w:rPr>
          <w:rFonts w:ascii="Book Antiqua" w:hAnsi="Book Antiqua"/>
          <w:sz w:val="18"/>
          <w:szCs w:val="18"/>
        </w:rPr>
        <w:t xml:space="preserve">he </w:t>
      </w:r>
      <w:proofErr w:type="spellStart"/>
      <w:r w:rsidR="008B59C8" w:rsidRPr="003E72B9">
        <w:rPr>
          <w:rFonts w:ascii="Book Antiqua" w:hAnsi="Book Antiqua"/>
          <w:sz w:val="18"/>
          <w:szCs w:val="18"/>
        </w:rPr>
        <w:t>weblink</w:t>
      </w:r>
      <w:proofErr w:type="spellEnd"/>
      <w:r w:rsidR="00F13AD4">
        <w:rPr>
          <w:rFonts w:ascii="Book Antiqua" w:hAnsi="Book Antiqua"/>
          <w:sz w:val="18"/>
          <w:szCs w:val="18"/>
        </w:rPr>
        <w:t xml:space="preserve"> for the purpose shall be</w:t>
      </w:r>
      <w:r w:rsidR="008B59C8" w:rsidRPr="003E72B9">
        <w:rPr>
          <w:rFonts w:ascii="Book Antiqua" w:hAnsi="Book Antiqua"/>
          <w:sz w:val="18"/>
          <w:szCs w:val="18"/>
        </w:rPr>
        <w:t xml:space="preserve"> </w:t>
      </w:r>
      <w:hyperlink r:id="rId7" w:history="1">
        <w:r w:rsidR="00254108">
          <w:rPr>
            <w:rStyle w:val="Hyperlink"/>
            <w:rFonts w:ascii="Book Antiqua" w:hAnsi="Book Antiqua"/>
            <w:sz w:val="18"/>
            <w:szCs w:val="18"/>
          </w:rPr>
          <w:t>https:/</w:t>
        </w:r>
        <w:r w:rsidR="00F05747" w:rsidRPr="00492BB2">
          <w:rPr>
            <w:rStyle w:val="Hyperlink"/>
            <w:rFonts w:ascii="Book Antiqua" w:hAnsi="Book Antiqua"/>
            <w:sz w:val="18"/>
            <w:szCs w:val="18"/>
          </w:rPr>
          <w:t>www.ausexamination.ac.in/admission</w:t>
        </w:r>
      </w:hyperlink>
      <w:r w:rsidR="00F05747">
        <w:rPr>
          <w:rFonts w:ascii="Book Antiqua" w:hAnsi="Book Antiqua"/>
          <w:sz w:val="18"/>
          <w:szCs w:val="18"/>
        </w:rPr>
        <w:t xml:space="preserve"> </w:t>
      </w:r>
      <w:r w:rsidR="003723DC">
        <w:rPr>
          <w:rFonts w:ascii="Book Antiqua" w:hAnsi="Book Antiqua"/>
          <w:sz w:val="18"/>
          <w:szCs w:val="18"/>
        </w:rPr>
        <w:t xml:space="preserve"> </w:t>
      </w:r>
    </w:p>
    <w:p w:rsidR="008B59C8" w:rsidRPr="003E72B9" w:rsidRDefault="008B59C8" w:rsidP="000513E5">
      <w:pPr>
        <w:spacing w:after="0" w:line="240" w:lineRule="auto"/>
        <w:ind w:left="-426" w:right="-306"/>
        <w:jc w:val="both"/>
        <w:rPr>
          <w:rFonts w:ascii="Book Antiqua" w:hAnsi="Book Antiqua"/>
          <w:sz w:val="18"/>
          <w:szCs w:val="18"/>
        </w:rPr>
      </w:pPr>
      <w:r w:rsidRPr="003E72B9">
        <w:rPr>
          <w:rFonts w:ascii="Book Antiqua" w:hAnsi="Book Antiqua"/>
          <w:sz w:val="18"/>
          <w:szCs w:val="18"/>
        </w:rPr>
        <w:t xml:space="preserve">The candidates who have appeared/ are appearing in TDC </w:t>
      </w:r>
      <w:r w:rsidR="006E5CE7">
        <w:rPr>
          <w:rFonts w:ascii="Book Antiqua" w:hAnsi="Book Antiqua"/>
          <w:sz w:val="18"/>
          <w:szCs w:val="18"/>
        </w:rPr>
        <w:t>final examination 2021</w:t>
      </w:r>
      <w:r w:rsidRPr="003E72B9">
        <w:rPr>
          <w:rFonts w:ascii="Book Antiqua" w:hAnsi="Book Antiqua"/>
          <w:sz w:val="18"/>
          <w:szCs w:val="18"/>
        </w:rPr>
        <w:t xml:space="preserve"> of Assam University or any other recognized university may apply for admission to PG Courses. However, such candidates must submit their complete result of the TDC examination </w:t>
      </w:r>
      <w:r w:rsidR="00F13AD4">
        <w:rPr>
          <w:rFonts w:ascii="Book Antiqua" w:hAnsi="Book Antiqua"/>
          <w:sz w:val="18"/>
          <w:szCs w:val="18"/>
        </w:rPr>
        <w:t xml:space="preserve">in the concerned department </w:t>
      </w:r>
      <w:r w:rsidR="00031D97">
        <w:rPr>
          <w:rFonts w:ascii="Book Antiqua" w:hAnsi="Book Antiqua"/>
          <w:sz w:val="18"/>
          <w:szCs w:val="18"/>
        </w:rPr>
        <w:t xml:space="preserve">as per </w:t>
      </w:r>
      <w:r w:rsidR="00D644EF">
        <w:rPr>
          <w:rFonts w:ascii="Book Antiqua" w:hAnsi="Book Antiqua"/>
          <w:sz w:val="18"/>
          <w:szCs w:val="18"/>
        </w:rPr>
        <w:t xml:space="preserve">the </w:t>
      </w:r>
      <w:r w:rsidR="00031D97">
        <w:rPr>
          <w:rFonts w:ascii="Book Antiqua" w:hAnsi="Book Antiqua"/>
          <w:sz w:val="18"/>
          <w:szCs w:val="18"/>
        </w:rPr>
        <w:t>last date to be notified in due course of time</w:t>
      </w:r>
      <w:r w:rsidR="00F13AD4">
        <w:rPr>
          <w:rFonts w:ascii="Book Antiqua" w:hAnsi="Book Antiqua"/>
          <w:sz w:val="18"/>
          <w:szCs w:val="18"/>
        </w:rPr>
        <w:t>.</w:t>
      </w:r>
    </w:p>
    <w:p w:rsidR="008B59C8" w:rsidRDefault="008B59C8" w:rsidP="000513E5">
      <w:pPr>
        <w:spacing w:after="0" w:line="240" w:lineRule="auto"/>
        <w:ind w:left="-426" w:right="-306"/>
        <w:jc w:val="both"/>
        <w:rPr>
          <w:rFonts w:ascii="Book Antiqua" w:hAnsi="Book Antiqua"/>
          <w:sz w:val="18"/>
          <w:szCs w:val="18"/>
        </w:rPr>
      </w:pPr>
      <w:r w:rsidRPr="003E72B9">
        <w:rPr>
          <w:rFonts w:ascii="Book Antiqua" w:hAnsi="Book Antiqua"/>
          <w:sz w:val="18"/>
          <w:szCs w:val="18"/>
        </w:rPr>
        <w:t>Separate application should be submitted for each course (up to a maximum of two courses</w:t>
      </w:r>
      <w:r w:rsidR="00F46DA9">
        <w:rPr>
          <w:rFonts w:ascii="Book Antiqua" w:hAnsi="Book Antiqua"/>
          <w:sz w:val="18"/>
          <w:szCs w:val="18"/>
        </w:rPr>
        <w:t xml:space="preserve"> in any campus</w:t>
      </w:r>
      <w:r w:rsidRPr="003E72B9">
        <w:rPr>
          <w:rFonts w:ascii="Book Antiqua" w:hAnsi="Book Antiqua"/>
          <w:sz w:val="18"/>
          <w:szCs w:val="18"/>
        </w:rPr>
        <w:t>).</w:t>
      </w:r>
      <w:r w:rsidR="00C0119C">
        <w:rPr>
          <w:rFonts w:ascii="Book Antiqua" w:hAnsi="Book Antiqua"/>
          <w:sz w:val="18"/>
          <w:szCs w:val="18"/>
        </w:rPr>
        <w:t xml:space="preserve"> </w:t>
      </w:r>
      <w:r w:rsidRPr="003E72B9">
        <w:rPr>
          <w:rFonts w:ascii="Book Antiqua" w:hAnsi="Book Antiqua"/>
          <w:sz w:val="18"/>
          <w:szCs w:val="18"/>
        </w:rPr>
        <w:t xml:space="preserve">The </w:t>
      </w:r>
      <w:r w:rsidR="00E047D3">
        <w:rPr>
          <w:rFonts w:ascii="Book Antiqua" w:hAnsi="Book Antiqua"/>
          <w:sz w:val="18"/>
          <w:szCs w:val="18"/>
        </w:rPr>
        <w:t xml:space="preserve">candidate shall note the </w:t>
      </w:r>
      <w:r w:rsidRPr="003E72B9">
        <w:rPr>
          <w:rFonts w:ascii="Book Antiqua" w:hAnsi="Book Antiqua"/>
          <w:sz w:val="18"/>
          <w:szCs w:val="18"/>
        </w:rPr>
        <w:t>last date of online appl</w:t>
      </w:r>
      <w:r w:rsidR="00D644EF">
        <w:rPr>
          <w:rFonts w:ascii="Book Antiqua" w:hAnsi="Book Antiqua"/>
          <w:sz w:val="18"/>
          <w:szCs w:val="18"/>
        </w:rPr>
        <w:t>ication as</w:t>
      </w:r>
      <w:r w:rsidRPr="003E72B9">
        <w:rPr>
          <w:rFonts w:ascii="Book Antiqua" w:hAnsi="Book Antiqua"/>
          <w:sz w:val="18"/>
          <w:szCs w:val="18"/>
        </w:rPr>
        <w:t xml:space="preserve"> </w:t>
      </w:r>
      <w:r w:rsidR="006E5CE7">
        <w:rPr>
          <w:rFonts w:ascii="Book Antiqua" w:hAnsi="Book Antiqua"/>
          <w:sz w:val="18"/>
          <w:szCs w:val="18"/>
        </w:rPr>
        <w:t>05.11.2021</w:t>
      </w:r>
      <w:r w:rsidR="00E047D3">
        <w:rPr>
          <w:rFonts w:ascii="Book Antiqua" w:hAnsi="Book Antiqua"/>
          <w:sz w:val="18"/>
          <w:szCs w:val="18"/>
        </w:rPr>
        <w:t>.</w:t>
      </w:r>
    </w:p>
    <w:p w:rsidR="00086407" w:rsidRDefault="008B59C8" w:rsidP="000513E5">
      <w:pPr>
        <w:spacing w:after="0" w:line="240" w:lineRule="auto"/>
        <w:ind w:left="-426" w:right="-306"/>
        <w:jc w:val="both"/>
        <w:rPr>
          <w:rFonts w:ascii="Book Antiqua" w:hAnsi="Book Antiqua"/>
          <w:b/>
          <w:bCs/>
          <w:sz w:val="18"/>
          <w:szCs w:val="18"/>
        </w:rPr>
      </w:pPr>
      <w:r w:rsidRPr="003E72B9">
        <w:rPr>
          <w:rFonts w:ascii="Book Antiqua" w:hAnsi="Book Antiqua"/>
          <w:b/>
          <w:bCs/>
          <w:sz w:val="18"/>
          <w:szCs w:val="18"/>
        </w:rPr>
        <w:t>Schedule of dates for various activities relating to admission</w:t>
      </w:r>
      <w:r w:rsidR="00825E7F">
        <w:rPr>
          <w:rFonts w:ascii="Book Antiqua" w:hAnsi="Book Antiqua"/>
          <w:b/>
          <w:bCs/>
          <w:sz w:val="18"/>
          <w:szCs w:val="18"/>
        </w:rPr>
        <w:t xml:space="preserve"> 2021</w:t>
      </w:r>
      <w:r w:rsidR="00123E41">
        <w:rPr>
          <w:rFonts w:ascii="Book Antiqua" w:hAnsi="Book Antiqua"/>
          <w:b/>
          <w:bCs/>
          <w:sz w:val="18"/>
          <w:szCs w:val="18"/>
        </w:rPr>
        <w:t>-202</w:t>
      </w:r>
      <w:r w:rsidR="00825E7F">
        <w:rPr>
          <w:rFonts w:ascii="Book Antiqua" w:hAnsi="Book Antiqua"/>
          <w:b/>
          <w:bCs/>
          <w:sz w:val="18"/>
          <w:szCs w:val="18"/>
        </w:rPr>
        <w:t>2 will be notified later on.</w:t>
      </w:r>
    </w:p>
    <w:p w:rsidR="00825E7F" w:rsidRDefault="00825E7F" w:rsidP="00862C1C">
      <w:pPr>
        <w:spacing w:after="0" w:line="240" w:lineRule="auto"/>
        <w:ind w:left="-567" w:right="-306"/>
        <w:jc w:val="both"/>
        <w:rPr>
          <w:rFonts w:ascii="Book Antiqua" w:hAnsi="Book Antiqua"/>
          <w:b/>
          <w:bCs/>
          <w:sz w:val="18"/>
          <w:szCs w:val="18"/>
        </w:rPr>
      </w:pPr>
    </w:p>
    <w:p w:rsidR="002D0B1A" w:rsidRDefault="002D0B1A" w:rsidP="002D0B1A">
      <w:pPr>
        <w:spacing w:after="0" w:line="240" w:lineRule="auto"/>
        <w:ind w:left="-567"/>
        <w:jc w:val="both"/>
        <w:rPr>
          <w:rFonts w:ascii="Book Antiqua" w:hAnsi="Book Antiqua"/>
          <w:b/>
          <w:bCs/>
          <w:sz w:val="20"/>
        </w:rPr>
      </w:pPr>
      <w:r>
        <w:rPr>
          <w:rFonts w:ascii="Book Antiqua" w:hAnsi="Book Antiqua"/>
          <w:b/>
          <w:bCs/>
          <w:sz w:val="18"/>
          <w:szCs w:val="18"/>
        </w:rPr>
        <w:t xml:space="preserve">Note: 1. </w:t>
      </w:r>
      <w:proofErr w:type="gramStart"/>
      <w:r w:rsidR="00DF65F6" w:rsidRPr="00825E7F">
        <w:rPr>
          <w:rFonts w:ascii="Book Antiqua" w:hAnsi="Book Antiqua"/>
          <w:b/>
          <w:bCs/>
          <w:sz w:val="18"/>
          <w:szCs w:val="18"/>
        </w:rPr>
        <w:t>The</w:t>
      </w:r>
      <w:proofErr w:type="gramEnd"/>
      <w:r w:rsidR="00DF65F6" w:rsidRPr="00825E7F">
        <w:rPr>
          <w:rFonts w:ascii="Book Antiqua" w:hAnsi="Book Antiqua"/>
          <w:b/>
          <w:bCs/>
          <w:sz w:val="18"/>
          <w:szCs w:val="18"/>
        </w:rPr>
        <w:t xml:space="preserve"> </w:t>
      </w:r>
      <w:r w:rsidR="00825E7F">
        <w:rPr>
          <w:rFonts w:ascii="Book Antiqua" w:hAnsi="Book Antiqua"/>
          <w:b/>
          <w:bCs/>
          <w:sz w:val="18"/>
          <w:szCs w:val="18"/>
        </w:rPr>
        <w:t>last date of submission of forms</w:t>
      </w:r>
      <w:r w:rsidR="00DF65F6" w:rsidRPr="00825E7F">
        <w:rPr>
          <w:rFonts w:ascii="Book Antiqua" w:hAnsi="Book Antiqua"/>
          <w:b/>
          <w:bCs/>
          <w:sz w:val="18"/>
          <w:szCs w:val="18"/>
        </w:rPr>
        <w:t xml:space="preserve"> is tentative &amp; is subject to last minute change</w:t>
      </w:r>
      <w:r w:rsidR="00A23D7E" w:rsidRPr="00825E7F">
        <w:rPr>
          <w:rFonts w:ascii="Book Antiqua" w:hAnsi="Book Antiqua"/>
          <w:b/>
          <w:bCs/>
          <w:sz w:val="18"/>
          <w:szCs w:val="18"/>
        </w:rPr>
        <w:t xml:space="preserve"> due to guidelines/ instructions issued from GOI/local district administration from time to time in view of COVID – 19 pandemic</w:t>
      </w:r>
      <w:r w:rsidR="00DF65F6" w:rsidRPr="00825E7F">
        <w:rPr>
          <w:rFonts w:ascii="Book Antiqua" w:hAnsi="Book Antiqua"/>
          <w:b/>
          <w:bCs/>
          <w:sz w:val="18"/>
          <w:szCs w:val="18"/>
        </w:rPr>
        <w:t>. Stake holders are advised to follow university website for latest notifi</w:t>
      </w:r>
      <w:r w:rsidR="008D55B0" w:rsidRPr="00825E7F">
        <w:rPr>
          <w:rFonts w:ascii="Book Antiqua" w:hAnsi="Book Antiqua"/>
          <w:b/>
          <w:bCs/>
          <w:sz w:val="18"/>
          <w:szCs w:val="18"/>
        </w:rPr>
        <w:t>cation related to</w:t>
      </w:r>
      <w:r w:rsidR="00825E7F">
        <w:rPr>
          <w:rFonts w:ascii="Book Antiqua" w:hAnsi="Book Antiqua"/>
          <w:b/>
          <w:bCs/>
          <w:sz w:val="18"/>
          <w:szCs w:val="18"/>
        </w:rPr>
        <w:t xml:space="preserve"> admission 2021</w:t>
      </w:r>
      <w:r w:rsidR="00A23D7E" w:rsidRPr="00825E7F">
        <w:rPr>
          <w:rFonts w:ascii="Book Antiqua" w:hAnsi="Book Antiqua"/>
          <w:b/>
          <w:bCs/>
          <w:sz w:val="18"/>
          <w:szCs w:val="18"/>
        </w:rPr>
        <w:t>-202</w:t>
      </w:r>
      <w:r w:rsidR="00825E7F">
        <w:rPr>
          <w:rFonts w:ascii="Book Antiqua" w:hAnsi="Book Antiqua"/>
          <w:b/>
          <w:bCs/>
          <w:sz w:val="18"/>
          <w:szCs w:val="18"/>
        </w:rPr>
        <w:t>2</w:t>
      </w:r>
      <w:r w:rsidR="002A44C0" w:rsidRPr="00825E7F">
        <w:rPr>
          <w:rFonts w:ascii="Book Antiqua" w:hAnsi="Book Antiqua"/>
          <w:b/>
          <w:bCs/>
          <w:sz w:val="18"/>
          <w:szCs w:val="18"/>
        </w:rPr>
        <w:t>.</w:t>
      </w:r>
    </w:p>
    <w:p w:rsidR="008B59C8" w:rsidRDefault="008B59C8" w:rsidP="002D0B1A">
      <w:pPr>
        <w:spacing w:after="0" w:line="240" w:lineRule="auto"/>
        <w:ind w:left="-567"/>
        <w:jc w:val="both"/>
        <w:rPr>
          <w:rFonts w:ascii="Book Antiqua" w:hAnsi="Book Antiqua"/>
          <w:b/>
          <w:bCs/>
          <w:sz w:val="20"/>
        </w:rPr>
      </w:pPr>
      <w:r w:rsidRPr="00A23D7E">
        <w:rPr>
          <w:rFonts w:ascii="Book Antiqua" w:hAnsi="Book Antiqua"/>
          <w:b/>
          <w:bCs/>
          <w:sz w:val="20"/>
        </w:rPr>
        <w:t>Reservation of seats for SC/ST/OBC/PWD</w:t>
      </w:r>
      <w:r w:rsidR="002635F3" w:rsidRPr="00A23D7E">
        <w:rPr>
          <w:rFonts w:ascii="Book Antiqua" w:hAnsi="Book Antiqua"/>
          <w:b/>
          <w:bCs/>
          <w:sz w:val="20"/>
        </w:rPr>
        <w:t>/</w:t>
      </w:r>
      <w:r w:rsidR="000513E5" w:rsidRPr="00A23D7E">
        <w:rPr>
          <w:rFonts w:ascii="Book Antiqua" w:hAnsi="Book Antiqua"/>
          <w:b/>
          <w:bCs/>
          <w:sz w:val="20"/>
        </w:rPr>
        <w:t>EWS will</w:t>
      </w:r>
      <w:r w:rsidRPr="00A23D7E">
        <w:rPr>
          <w:rFonts w:ascii="Book Antiqua" w:hAnsi="Book Antiqua"/>
          <w:b/>
          <w:bCs/>
          <w:sz w:val="20"/>
        </w:rPr>
        <w:t xml:space="preserve"> be made as per GOI rules.</w:t>
      </w:r>
    </w:p>
    <w:p w:rsidR="000513E5" w:rsidRDefault="000513E5" w:rsidP="002D0B1A">
      <w:pPr>
        <w:spacing w:after="0" w:line="240" w:lineRule="auto"/>
        <w:ind w:left="-567"/>
        <w:jc w:val="both"/>
        <w:rPr>
          <w:rFonts w:ascii="Book Antiqua" w:hAnsi="Book Antiqua"/>
          <w:b/>
          <w:bCs/>
          <w:sz w:val="18"/>
        </w:rPr>
      </w:pPr>
      <w:r>
        <w:rPr>
          <w:rFonts w:ascii="Book Antiqua" w:hAnsi="Book Antiqua"/>
          <w:b/>
          <w:bCs/>
          <w:sz w:val="18"/>
        </w:rPr>
        <w:t>2. (</w:t>
      </w:r>
      <w:proofErr w:type="spellStart"/>
      <w:proofErr w:type="gramStart"/>
      <w:r>
        <w:rPr>
          <w:rFonts w:ascii="Book Antiqua" w:hAnsi="Book Antiqua"/>
          <w:b/>
          <w:bCs/>
          <w:sz w:val="18"/>
        </w:rPr>
        <w:t>i</w:t>
      </w:r>
      <w:proofErr w:type="spellEnd"/>
      <w:proofErr w:type="gramEnd"/>
      <w:r>
        <w:rPr>
          <w:rFonts w:ascii="Book Antiqua" w:hAnsi="Book Antiqua"/>
          <w:b/>
          <w:bCs/>
          <w:sz w:val="18"/>
        </w:rPr>
        <w:t>) The Candidates who have cleared up to 5</w:t>
      </w:r>
      <w:r w:rsidRPr="000513E5">
        <w:rPr>
          <w:rFonts w:ascii="Book Antiqua" w:hAnsi="Book Antiqua"/>
          <w:b/>
          <w:bCs/>
          <w:sz w:val="18"/>
          <w:vertAlign w:val="superscript"/>
        </w:rPr>
        <w:t>th</w:t>
      </w:r>
      <w:r>
        <w:rPr>
          <w:rFonts w:ascii="Book Antiqua" w:hAnsi="Book Antiqua"/>
          <w:b/>
          <w:bCs/>
          <w:sz w:val="18"/>
        </w:rPr>
        <w:t xml:space="preserve"> Semester may submit admission form with all mark-sheets  in the portal for provisional admission in the respective course.</w:t>
      </w:r>
    </w:p>
    <w:p w:rsidR="000513E5" w:rsidRDefault="000513E5" w:rsidP="002D0B1A">
      <w:pPr>
        <w:spacing w:after="0" w:line="240" w:lineRule="auto"/>
        <w:ind w:left="-567"/>
        <w:jc w:val="both"/>
        <w:rPr>
          <w:rFonts w:ascii="Book Antiqua" w:hAnsi="Book Antiqua"/>
          <w:b/>
          <w:bCs/>
          <w:sz w:val="18"/>
        </w:rPr>
      </w:pPr>
      <w:r w:rsidRPr="002D0B1A">
        <w:rPr>
          <w:rFonts w:ascii="Book Antiqua" w:hAnsi="Book Antiqua"/>
          <w:b/>
          <w:bCs/>
          <w:sz w:val="18"/>
        </w:rPr>
        <w:t>(ii) Candidate</w:t>
      </w:r>
      <w:r>
        <w:rPr>
          <w:rFonts w:ascii="Book Antiqua" w:hAnsi="Book Antiqua"/>
          <w:b/>
          <w:bCs/>
          <w:sz w:val="18"/>
        </w:rPr>
        <w:t>s</w:t>
      </w:r>
      <w:r w:rsidRPr="002D0B1A">
        <w:rPr>
          <w:rFonts w:ascii="Book Antiqua" w:hAnsi="Book Antiqua"/>
          <w:b/>
          <w:bCs/>
          <w:sz w:val="18"/>
        </w:rPr>
        <w:t xml:space="preserve"> shall have to submit 6</w:t>
      </w:r>
      <w:r w:rsidRPr="002D0B1A">
        <w:rPr>
          <w:rFonts w:ascii="Book Antiqua" w:hAnsi="Book Antiqua"/>
          <w:b/>
          <w:bCs/>
          <w:sz w:val="18"/>
          <w:vertAlign w:val="superscript"/>
        </w:rPr>
        <w:t>th</w:t>
      </w:r>
      <w:r w:rsidRPr="002D0B1A">
        <w:rPr>
          <w:rFonts w:ascii="Book Antiqua" w:hAnsi="Book Antiqua"/>
          <w:b/>
          <w:bCs/>
          <w:sz w:val="18"/>
        </w:rPr>
        <w:t xml:space="preserve"> semester passed mark-sheet by 30</w:t>
      </w:r>
      <w:r w:rsidRPr="002D0B1A">
        <w:rPr>
          <w:rFonts w:ascii="Book Antiqua" w:hAnsi="Book Antiqua"/>
          <w:b/>
          <w:bCs/>
          <w:sz w:val="18"/>
          <w:vertAlign w:val="superscript"/>
        </w:rPr>
        <w:t>th</w:t>
      </w:r>
      <w:r w:rsidRPr="002D0B1A">
        <w:rPr>
          <w:rFonts w:ascii="Book Antiqua" w:hAnsi="Book Antiqua"/>
          <w:b/>
          <w:bCs/>
          <w:sz w:val="18"/>
        </w:rPr>
        <w:t xml:space="preserve"> November, 2021</w:t>
      </w:r>
      <w:r>
        <w:rPr>
          <w:rFonts w:ascii="Book Antiqua" w:hAnsi="Book Antiqua"/>
          <w:b/>
          <w:bCs/>
          <w:sz w:val="18"/>
        </w:rPr>
        <w:t>,</w:t>
      </w:r>
      <w:r w:rsidRPr="002D0B1A">
        <w:rPr>
          <w:rFonts w:ascii="Book Antiqua" w:hAnsi="Book Antiqua"/>
          <w:b/>
          <w:bCs/>
          <w:sz w:val="18"/>
        </w:rPr>
        <w:t xml:space="preserve"> failing which his/her admission will be </w:t>
      </w:r>
      <w:r>
        <w:rPr>
          <w:rFonts w:ascii="Book Antiqua" w:hAnsi="Book Antiqua"/>
          <w:b/>
          <w:bCs/>
          <w:sz w:val="18"/>
        </w:rPr>
        <w:t>rejected and the concerned student</w:t>
      </w:r>
      <w:r w:rsidRPr="002D0B1A">
        <w:rPr>
          <w:rFonts w:ascii="Book Antiqua" w:hAnsi="Book Antiqua"/>
          <w:b/>
          <w:bCs/>
          <w:sz w:val="18"/>
        </w:rPr>
        <w:t xml:space="preserve"> will have no claim on the </w:t>
      </w:r>
      <w:r>
        <w:rPr>
          <w:rFonts w:ascii="Book Antiqua" w:hAnsi="Book Antiqua"/>
          <w:b/>
          <w:bCs/>
          <w:sz w:val="18"/>
        </w:rPr>
        <w:t xml:space="preserve">said </w:t>
      </w:r>
      <w:r w:rsidRPr="002D0B1A">
        <w:rPr>
          <w:rFonts w:ascii="Book Antiqua" w:hAnsi="Book Antiqua"/>
          <w:b/>
          <w:bCs/>
          <w:sz w:val="18"/>
        </w:rPr>
        <w:t>admission</w:t>
      </w:r>
      <w:r>
        <w:rPr>
          <w:rFonts w:ascii="Book Antiqua" w:hAnsi="Book Antiqua"/>
          <w:b/>
          <w:bCs/>
          <w:sz w:val="18"/>
        </w:rPr>
        <w:t>;</w:t>
      </w:r>
    </w:p>
    <w:p w:rsidR="003A7A66" w:rsidRDefault="004B1EA8" w:rsidP="000513E5">
      <w:pPr>
        <w:spacing w:after="0" w:line="240" w:lineRule="auto"/>
        <w:ind w:left="-567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b/>
          <w:bCs/>
          <w:sz w:val="18"/>
        </w:rPr>
        <w:t>(iii) The candidate provisionally admitted who failed to clear the three years degree course, for them refund if any in respect of admission fees shall be guided by the A</w:t>
      </w:r>
      <w:r w:rsidR="00177354">
        <w:rPr>
          <w:rFonts w:ascii="Book Antiqua" w:hAnsi="Book Antiqua"/>
          <w:b/>
          <w:bCs/>
          <w:sz w:val="18"/>
        </w:rPr>
        <w:t xml:space="preserve">ssam </w:t>
      </w:r>
      <w:r>
        <w:rPr>
          <w:rFonts w:ascii="Book Antiqua" w:hAnsi="Book Antiqua"/>
          <w:b/>
          <w:bCs/>
          <w:sz w:val="18"/>
        </w:rPr>
        <w:t>U</w:t>
      </w:r>
      <w:r w:rsidR="00177354">
        <w:rPr>
          <w:rFonts w:ascii="Book Antiqua" w:hAnsi="Book Antiqua"/>
          <w:b/>
          <w:bCs/>
          <w:sz w:val="18"/>
        </w:rPr>
        <w:t>niversity</w:t>
      </w:r>
      <w:r>
        <w:rPr>
          <w:rFonts w:ascii="Book Antiqua" w:hAnsi="Book Antiqua"/>
          <w:b/>
          <w:bCs/>
          <w:sz w:val="18"/>
        </w:rPr>
        <w:t xml:space="preserve"> rules</w:t>
      </w:r>
      <w:r w:rsidR="000513E5" w:rsidRPr="002D0B1A">
        <w:rPr>
          <w:rFonts w:ascii="Book Antiqua" w:hAnsi="Book Antiqua"/>
          <w:b/>
          <w:bCs/>
          <w:sz w:val="18"/>
        </w:rPr>
        <w:t>.</w:t>
      </w:r>
      <w:r w:rsidR="00CF60AE">
        <w:rPr>
          <w:rFonts w:ascii="Book Antiqua" w:hAnsi="Book Antiqua"/>
          <w:sz w:val="20"/>
        </w:rPr>
        <w:t xml:space="preserve">                       </w:t>
      </w:r>
      <w:r w:rsidR="004A1032">
        <w:rPr>
          <w:rFonts w:ascii="Book Antiqua" w:hAnsi="Book Antiqua"/>
          <w:sz w:val="20"/>
        </w:rPr>
        <w:t xml:space="preserve">        </w:t>
      </w:r>
    </w:p>
    <w:p w:rsidR="000513E5" w:rsidRPr="000513E5" w:rsidRDefault="000513E5" w:rsidP="000513E5">
      <w:pPr>
        <w:spacing w:after="0" w:line="240" w:lineRule="auto"/>
        <w:ind w:left="-567"/>
        <w:jc w:val="both"/>
        <w:rPr>
          <w:rFonts w:ascii="Book Antiqua" w:hAnsi="Book Antiqua"/>
          <w:b/>
          <w:bCs/>
          <w:sz w:val="18"/>
        </w:rPr>
      </w:pPr>
    </w:p>
    <w:p w:rsidR="00A23D7E" w:rsidRPr="00B14138" w:rsidRDefault="000513E5" w:rsidP="00B14138">
      <w:pPr>
        <w:pStyle w:val="NoSpacing"/>
        <w:ind w:left="7200" w:firstLine="72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    </w:t>
      </w:r>
      <w:r w:rsidR="00F05747">
        <w:rPr>
          <w:rFonts w:ascii="Book Antiqua" w:hAnsi="Book Antiqua"/>
          <w:sz w:val="18"/>
          <w:szCs w:val="18"/>
        </w:rPr>
        <w:t>Registrar</w:t>
      </w:r>
    </w:p>
    <w:p w:rsidR="007A7436" w:rsidRPr="00B14138" w:rsidRDefault="00A23D7E" w:rsidP="00F95D6C">
      <w:pPr>
        <w:pStyle w:val="NoSpacing"/>
        <w:rPr>
          <w:rFonts w:ascii="Book Antiqua" w:hAnsi="Book Antiqua"/>
          <w:sz w:val="18"/>
          <w:szCs w:val="18"/>
        </w:rPr>
      </w:pPr>
      <w:r w:rsidRPr="00B14138">
        <w:rPr>
          <w:rFonts w:ascii="Book Antiqua" w:hAnsi="Book Antiqua"/>
          <w:sz w:val="18"/>
          <w:szCs w:val="18"/>
        </w:rPr>
        <w:t xml:space="preserve">File No. </w:t>
      </w:r>
      <w:r w:rsidR="00825E7F" w:rsidRPr="00B14138">
        <w:rPr>
          <w:rFonts w:ascii="Book Antiqua" w:hAnsi="Book Antiqua"/>
          <w:sz w:val="18"/>
          <w:szCs w:val="18"/>
        </w:rPr>
        <w:t>AUK-201/1/2021</w:t>
      </w:r>
      <w:r w:rsidRPr="00B14138">
        <w:rPr>
          <w:rFonts w:ascii="Book Antiqua" w:hAnsi="Book Antiqua"/>
          <w:sz w:val="18"/>
          <w:szCs w:val="18"/>
        </w:rPr>
        <w:tab/>
      </w:r>
      <w:r w:rsidRPr="00B14138">
        <w:rPr>
          <w:rFonts w:ascii="Book Antiqua" w:hAnsi="Book Antiqua"/>
          <w:sz w:val="18"/>
          <w:szCs w:val="18"/>
        </w:rPr>
        <w:tab/>
      </w:r>
      <w:r w:rsidRPr="00B14138">
        <w:rPr>
          <w:rFonts w:ascii="Book Antiqua" w:hAnsi="Book Antiqua"/>
          <w:sz w:val="18"/>
          <w:szCs w:val="18"/>
        </w:rPr>
        <w:tab/>
      </w:r>
      <w:r w:rsidRPr="00B14138">
        <w:rPr>
          <w:rFonts w:ascii="Book Antiqua" w:hAnsi="Book Antiqua"/>
          <w:sz w:val="18"/>
          <w:szCs w:val="18"/>
        </w:rPr>
        <w:tab/>
      </w:r>
      <w:r w:rsidRPr="00B14138">
        <w:rPr>
          <w:rFonts w:ascii="Book Antiqua" w:hAnsi="Book Antiqua"/>
          <w:sz w:val="18"/>
          <w:szCs w:val="18"/>
        </w:rPr>
        <w:tab/>
        <w:t xml:space="preserve">                                     </w:t>
      </w:r>
      <w:r w:rsidR="00B14138" w:rsidRPr="00B14138">
        <w:rPr>
          <w:rFonts w:ascii="Book Antiqua" w:hAnsi="Book Antiqua"/>
          <w:sz w:val="18"/>
          <w:szCs w:val="18"/>
        </w:rPr>
        <w:t xml:space="preserve">   </w:t>
      </w:r>
      <w:r w:rsidR="00B14138">
        <w:rPr>
          <w:rFonts w:ascii="Book Antiqua" w:hAnsi="Book Antiqua"/>
          <w:sz w:val="18"/>
          <w:szCs w:val="18"/>
        </w:rPr>
        <w:tab/>
        <w:t xml:space="preserve">                </w:t>
      </w:r>
      <w:r w:rsidRPr="00B14138">
        <w:rPr>
          <w:rFonts w:ascii="Book Antiqua" w:hAnsi="Book Antiqua"/>
          <w:sz w:val="18"/>
          <w:szCs w:val="18"/>
        </w:rPr>
        <w:t xml:space="preserve">Date: </w:t>
      </w:r>
      <w:r w:rsidR="000513E5">
        <w:rPr>
          <w:rFonts w:ascii="Book Antiqua" w:hAnsi="Book Antiqua"/>
          <w:sz w:val="18"/>
          <w:szCs w:val="18"/>
        </w:rPr>
        <w:t>08</w:t>
      </w:r>
      <w:r w:rsidR="00825E7F" w:rsidRPr="00B14138">
        <w:rPr>
          <w:rFonts w:ascii="Book Antiqua" w:hAnsi="Book Antiqua"/>
          <w:sz w:val="18"/>
          <w:szCs w:val="18"/>
        </w:rPr>
        <w:t>-10-</w:t>
      </w:r>
      <w:r w:rsidR="0059720D">
        <w:rPr>
          <w:rFonts w:ascii="Book Antiqua" w:hAnsi="Book Antiqua"/>
          <w:sz w:val="18"/>
          <w:szCs w:val="18"/>
        </w:rPr>
        <w:t>20</w:t>
      </w:r>
      <w:r w:rsidR="00825E7F" w:rsidRPr="00B14138">
        <w:rPr>
          <w:rFonts w:ascii="Book Antiqua" w:hAnsi="Book Antiqua"/>
          <w:sz w:val="18"/>
          <w:szCs w:val="18"/>
        </w:rPr>
        <w:t>21</w:t>
      </w:r>
      <w:r w:rsidR="003A7A66" w:rsidRPr="00B14138">
        <w:rPr>
          <w:rFonts w:ascii="Book Antiqua" w:hAnsi="Book Antiqua"/>
          <w:sz w:val="18"/>
          <w:szCs w:val="18"/>
        </w:rPr>
        <w:t xml:space="preserve">                </w:t>
      </w:r>
    </w:p>
    <w:p w:rsidR="008B59C8" w:rsidRPr="00B14138" w:rsidRDefault="008B59C8" w:rsidP="00862C1C">
      <w:pPr>
        <w:spacing w:after="0" w:line="240" w:lineRule="auto"/>
        <w:jc w:val="both"/>
        <w:rPr>
          <w:rFonts w:ascii="Book Antiqua" w:hAnsi="Book Antiqua"/>
          <w:b/>
          <w:bCs/>
          <w:sz w:val="18"/>
          <w:szCs w:val="18"/>
        </w:rPr>
      </w:pPr>
      <w:r w:rsidRPr="00B14138">
        <w:rPr>
          <w:rFonts w:ascii="Book Antiqua" w:hAnsi="Book Antiqua"/>
          <w:b/>
          <w:bCs/>
          <w:sz w:val="18"/>
          <w:szCs w:val="18"/>
        </w:rPr>
        <w:t xml:space="preserve">Copy to: </w:t>
      </w:r>
    </w:p>
    <w:p w:rsidR="008B59C8" w:rsidRPr="00B14138" w:rsidRDefault="008B59C8" w:rsidP="00862C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B14138">
        <w:rPr>
          <w:rFonts w:ascii="Book Antiqua" w:hAnsi="Book Antiqua"/>
          <w:sz w:val="18"/>
          <w:szCs w:val="18"/>
        </w:rPr>
        <w:t xml:space="preserve">P. S. to Vice-Chancellor for kind information of the Vice-Chancellor. </w:t>
      </w:r>
    </w:p>
    <w:p w:rsidR="008B59C8" w:rsidRPr="00B14138" w:rsidRDefault="007133FC" w:rsidP="00862C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B14138">
        <w:rPr>
          <w:rFonts w:ascii="Book Antiqua" w:hAnsi="Book Antiqua"/>
          <w:sz w:val="18"/>
          <w:szCs w:val="18"/>
        </w:rPr>
        <w:t>Pro-Vice Chancellor</w:t>
      </w:r>
      <w:r w:rsidR="008A0529" w:rsidRPr="00B14138">
        <w:rPr>
          <w:rFonts w:ascii="Book Antiqua" w:hAnsi="Book Antiqua"/>
          <w:sz w:val="18"/>
          <w:szCs w:val="18"/>
        </w:rPr>
        <w:t xml:space="preserve"> </w:t>
      </w:r>
      <w:proofErr w:type="spellStart"/>
      <w:r w:rsidR="008A0529" w:rsidRPr="00B14138">
        <w:rPr>
          <w:rFonts w:ascii="Book Antiqua" w:hAnsi="Book Antiqua"/>
          <w:sz w:val="18"/>
          <w:szCs w:val="18"/>
        </w:rPr>
        <w:t>Diphu</w:t>
      </w:r>
      <w:proofErr w:type="spellEnd"/>
      <w:r w:rsidR="008A0529" w:rsidRPr="00B14138">
        <w:rPr>
          <w:rFonts w:ascii="Book Antiqua" w:hAnsi="Book Antiqua"/>
          <w:sz w:val="18"/>
          <w:szCs w:val="18"/>
        </w:rPr>
        <w:t xml:space="preserve"> Campus, AUDC.</w:t>
      </w:r>
      <w:r w:rsidR="008B59C8" w:rsidRPr="00B14138">
        <w:rPr>
          <w:rFonts w:ascii="Book Antiqua" w:hAnsi="Book Antiqua"/>
          <w:sz w:val="18"/>
          <w:szCs w:val="18"/>
        </w:rPr>
        <w:t xml:space="preserve"> </w:t>
      </w:r>
    </w:p>
    <w:p w:rsidR="008B59C8" w:rsidRPr="00B14138" w:rsidRDefault="008B59C8" w:rsidP="00862C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B14138">
        <w:rPr>
          <w:rFonts w:ascii="Book Antiqua" w:hAnsi="Book Antiqua"/>
          <w:sz w:val="18"/>
          <w:szCs w:val="18"/>
        </w:rPr>
        <w:t xml:space="preserve">All Deans of Schools, AUS. </w:t>
      </w:r>
    </w:p>
    <w:p w:rsidR="00B53E1E" w:rsidRPr="00B14138" w:rsidRDefault="008B59C8" w:rsidP="00862C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B14138">
        <w:rPr>
          <w:rFonts w:ascii="Book Antiqua" w:hAnsi="Book Antiqua"/>
          <w:sz w:val="18"/>
          <w:szCs w:val="18"/>
        </w:rPr>
        <w:t xml:space="preserve">All Statutory officers, AUS. </w:t>
      </w:r>
    </w:p>
    <w:p w:rsidR="00A23D7E" w:rsidRPr="00B14138" w:rsidRDefault="00772D34" w:rsidP="00A23D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B14138">
        <w:rPr>
          <w:rFonts w:ascii="Book Antiqua" w:hAnsi="Book Antiqua"/>
          <w:sz w:val="18"/>
          <w:szCs w:val="18"/>
        </w:rPr>
        <w:t xml:space="preserve">All Heads of </w:t>
      </w:r>
      <w:r w:rsidR="008936AE" w:rsidRPr="00B14138">
        <w:rPr>
          <w:rFonts w:ascii="Book Antiqua" w:hAnsi="Book Antiqua"/>
          <w:sz w:val="18"/>
          <w:szCs w:val="18"/>
        </w:rPr>
        <w:t xml:space="preserve">Academic </w:t>
      </w:r>
      <w:r w:rsidRPr="00B14138">
        <w:rPr>
          <w:rFonts w:ascii="Book Antiqua" w:hAnsi="Book Antiqua"/>
          <w:sz w:val="18"/>
          <w:szCs w:val="18"/>
        </w:rPr>
        <w:t>Departments, Silchar HQ/</w:t>
      </w:r>
      <w:proofErr w:type="spellStart"/>
      <w:r w:rsidRPr="00B14138">
        <w:rPr>
          <w:rFonts w:ascii="Book Antiqua" w:hAnsi="Book Antiqua"/>
          <w:sz w:val="18"/>
          <w:szCs w:val="18"/>
        </w:rPr>
        <w:t>Diphu</w:t>
      </w:r>
      <w:proofErr w:type="spellEnd"/>
      <w:r w:rsidRPr="00B14138">
        <w:rPr>
          <w:rFonts w:ascii="Book Antiqua" w:hAnsi="Book Antiqua"/>
          <w:sz w:val="18"/>
          <w:szCs w:val="18"/>
        </w:rPr>
        <w:t xml:space="preserve"> Campus.</w:t>
      </w:r>
    </w:p>
    <w:p w:rsidR="008B59C8" w:rsidRPr="00B14138" w:rsidRDefault="008B59C8" w:rsidP="00862C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B14138">
        <w:rPr>
          <w:rFonts w:ascii="Book Antiqua" w:hAnsi="Book Antiqua"/>
          <w:sz w:val="18"/>
          <w:szCs w:val="18"/>
        </w:rPr>
        <w:t xml:space="preserve">The Registrars of all NER Universities. </w:t>
      </w:r>
    </w:p>
    <w:p w:rsidR="008B59C8" w:rsidRPr="00B14138" w:rsidRDefault="008D55B0" w:rsidP="00862C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B14138">
        <w:rPr>
          <w:rFonts w:ascii="Book Antiqua" w:hAnsi="Book Antiqua"/>
          <w:sz w:val="18"/>
          <w:szCs w:val="18"/>
        </w:rPr>
        <w:t>Deputy Registrar/</w:t>
      </w:r>
      <w:r w:rsidR="007133FC" w:rsidRPr="00B14138">
        <w:rPr>
          <w:rFonts w:ascii="Book Antiqua" w:hAnsi="Book Antiqua"/>
          <w:sz w:val="18"/>
          <w:szCs w:val="18"/>
        </w:rPr>
        <w:t>Assistant</w:t>
      </w:r>
      <w:r w:rsidR="008B59C8" w:rsidRPr="00B14138">
        <w:rPr>
          <w:rFonts w:ascii="Book Antiqua" w:hAnsi="Book Antiqua"/>
          <w:sz w:val="18"/>
          <w:szCs w:val="18"/>
        </w:rPr>
        <w:t xml:space="preserve"> Registrar, Assam University (</w:t>
      </w:r>
      <w:proofErr w:type="spellStart"/>
      <w:r w:rsidR="008B59C8" w:rsidRPr="00B14138">
        <w:rPr>
          <w:rFonts w:ascii="Book Antiqua" w:hAnsi="Book Antiqua"/>
          <w:sz w:val="18"/>
          <w:szCs w:val="18"/>
        </w:rPr>
        <w:t>Diphu</w:t>
      </w:r>
      <w:proofErr w:type="spellEnd"/>
      <w:r w:rsidR="008B59C8" w:rsidRPr="00B14138">
        <w:rPr>
          <w:rFonts w:ascii="Book Antiqua" w:hAnsi="Book Antiqua"/>
          <w:sz w:val="18"/>
          <w:szCs w:val="18"/>
        </w:rPr>
        <w:t xml:space="preserve"> Campus). </w:t>
      </w:r>
    </w:p>
    <w:p w:rsidR="008B59C8" w:rsidRPr="00B14138" w:rsidRDefault="008B59C8" w:rsidP="00862C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B14138">
        <w:rPr>
          <w:rFonts w:ascii="Book Antiqua" w:hAnsi="Book Antiqua"/>
          <w:sz w:val="18"/>
          <w:szCs w:val="18"/>
        </w:rPr>
        <w:t>Principal</w:t>
      </w:r>
      <w:r w:rsidR="00E542A7" w:rsidRPr="00B14138">
        <w:rPr>
          <w:rFonts w:ascii="Book Antiqua" w:hAnsi="Book Antiqua"/>
          <w:sz w:val="18"/>
          <w:szCs w:val="18"/>
        </w:rPr>
        <w:t>s</w:t>
      </w:r>
      <w:r w:rsidRPr="00B14138">
        <w:rPr>
          <w:rFonts w:ascii="Book Antiqua" w:hAnsi="Book Antiqua"/>
          <w:sz w:val="18"/>
          <w:szCs w:val="18"/>
        </w:rPr>
        <w:t xml:space="preserve"> of all affiliated Colleges, Assam University. </w:t>
      </w:r>
    </w:p>
    <w:p w:rsidR="008B59C8" w:rsidRPr="00B14138" w:rsidRDefault="008B59C8" w:rsidP="00862C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B14138">
        <w:rPr>
          <w:rFonts w:ascii="Book Antiqua" w:hAnsi="Book Antiqua"/>
          <w:sz w:val="18"/>
          <w:szCs w:val="18"/>
        </w:rPr>
        <w:t>Station Director</w:t>
      </w:r>
      <w:r w:rsidR="00770C2B" w:rsidRPr="00B14138">
        <w:rPr>
          <w:rFonts w:ascii="Book Antiqua" w:hAnsi="Book Antiqua"/>
          <w:sz w:val="18"/>
          <w:szCs w:val="18"/>
        </w:rPr>
        <w:t>,</w:t>
      </w:r>
      <w:r w:rsidRPr="00B14138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B14138">
        <w:rPr>
          <w:rFonts w:ascii="Book Antiqua" w:hAnsi="Book Antiqua"/>
          <w:sz w:val="18"/>
          <w:szCs w:val="18"/>
        </w:rPr>
        <w:t>Doordarshan</w:t>
      </w:r>
      <w:proofErr w:type="spellEnd"/>
      <w:r w:rsidRPr="00B14138">
        <w:rPr>
          <w:rFonts w:ascii="Book Antiqua" w:hAnsi="Book Antiqua"/>
          <w:sz w:val="18"/>
          <w:szCs w:val="18"/>
        </w:rPr>
        <w:t xml:space="preserve"> Kendra, Silchar/</w:t>
      </w:r>
      <w:proofErr w:type="spellStart"/>
      <w:r w:rsidRPr="00B14138">
        <w:rPr>
          <w:rFonts w:ascii="Book Antiqua" w:hAnsi="Book Antiqua"/>
          <w:sz w:val="18"/>
          <w:szCs w:val="18"/>
        </w:rPr>
        <w:t>Guwahati</w:t>
      </w:r>
      <w:proofErr w:type="spellEnd"/>
      <w:r w:rsidRPr="00B14138">
        <w:rPr>
          <w:rFonts w:ascii="Book Antiqua" w:hAnsi="Book Antiqua"/>
          <w:sz w:val="18"/>
          <w:szCs w:val="18"/>
        </w:rPr>
        <w:t xml:space="preserve"> with a request to broadcast in local news.</w:t>
      </w:r>
    </w:p>
    <w:p w:rsidR="008B59C8" w:rsidRPr="00B14138" w:rsidRDefault="008B59C8" w:rsidP="00862C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B14138">
        <w:rPr>
          <w:rFonts w:ascii="Book Antiqua" w:hAnsi="Book Antiqua"/>
          <w:sz w:val="18"/>
          <w:szCs w:val="18"/>
        </w:rPr>
        <w:t xml:space="preserve">District information and public relation officer Silchar, </w:t>
      </w:r>
      <w:proofErr w:type="spellStart"/>
      <w:r w:rsidRPr="00B14138">
        <w:rPr>
          <w:rFonts w:ascii="Book Antiqua" w:hAnsi="Book Antiqua"/>
          <w:sz w:val="18"/>
          <w:szCs w:val="18"/>
        </w:rPr>
        <w:t>Karimganj</w:t>
      </w:r>
      <w:proofErr w:type="spellEnd"/>
      <w:r w:rsidRPr="00B14138">
        <w:rPr>
          <w:rFonts w:ascii="Book Antiqua" w:hAnsi="Book Antiqua"/>
          <w:sz w:val="18"/>
          <w:szCs w:val="18"/>
        </w:rPr>
        <w:t xml:space="preserve">, </w:t>
      </w:r>
      <w:proofErr w:type="spellStart"/>
      <w:r w:rsidRPr="00B14138">
        <w:rPr>
          <w:rFonts w:ascii="Book Antiqua" w:hAnsi="Book Antiqua"/>
          <w:sz w:val="18"/>
          <w:szCs w:val="18"/>
        </w:rPr>
        <w:t>Hailakandi</w:t>
      </w:r>
      <w:proofErr w:type="spellEnd"/>
      <w:r w:rsidRPr="00B14138">
        <w:rPr>
          <w:rFonts w:ascii="Book Antiqua" w:hAnsi="Book Antiqua"/>
          <w:sz w:val="18"/>
          <w:szCs w:val="18"/>
        </w:rPr>
        <w:t xml:space="preserve">, </w:t>
      </w:r>
      <w:proofErr w:type="spellStart"/>
      <w:r w:rsidRPr="00B14138">
        <w:rPr>
          <w:rFonts w:ascii="Book Antiqua" w:hAnsi="Book Antiqua"/>
          <w:sz w:val="18"/>
          <w:szCs w:val="18"/>
        </w:rPr>
        <w:t>Diphu</w:t>
      </w:r>
      <w:proofErr w:type="spellEnd"/>
      <w:r w:rsidRPr="00B14138">
        <w:rPr>
          <w:rFonts w:ascii="Book Antiqua" w:hAnsi="Book Antiqua"/>
          <w:sz w:val="18"/>
          <w:szCs w:val="18"/>
        </w:rPr>
        <w:t xml:space="preserve"> for wide publicity. </w:t>
      </w:r>
    </w:p>
    <w:p w:rsidR="008B59C8" w:rsidRPr="00B14138" w:rsidRDefault="008B59C8" w:rsidP="00862C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B14138">
        <w:rPr>
          <w:rFonts w:ascii="Book Antiqua" w:hAnsi="Book Antiqua"/>
          <w:sz w:val="18"/>
          <w:szCs w:val="18"/>
        </w:rPr>
        <w:t>News Editor</w:t>
      </w:r>
      <w:r w:rsidR="00770C2B" w:rsidRPr="00B14138">
        <w:rPr>
          <w:rFonts w:ascii="Book Antiqua" w:hAnsi="Book Antiqua"/>
          <w:sz w:val="18"/>
          <w:szCs w:val="18"/>
        </w:rPr>
        <w:t>,</w:t>
      </w:r>
      <w:r w:rsidRPr="00B14138">
        <w:rPr>
          <w:rFonts w:ascii="Book Antiqua" w:hAnsi="Book Antiqua"/>
          <w:sz w:val="18"/>
          <w:szCs w:val="18"/>
        </w:rPr>
        <w:t xml:space="preserve"> Barak Television Network, Hospital Road, Silchar/ North East News, </w:t>
      </w:r>
      <w:proofErr w:type="spellStart"/>
      <w:r w:rsidRPr="00B14138">
        <w:rPr>
          <w:rFonts w:ascii="Book Antiqua" w:hAnsi="Book Antiqua"/>
          <w:sz w:val="18"/>
          <w:szCs w:val="18"/>
        </w:rPr>
        <w:t>Guwahati</w:t>
      </w:r>
      <w:proofErr w:type="spellEnd"/>
      <w:r w:rsidRPr="00B14138">
        <w:rPr>
          <w:rFonts w:ascii="Book Antiqua" w:hAnsi="Book Antiqua"/>
          <w:sz w:val="18"/>
          <w:szCs w:val="18"/>
        </w:rPr>
        <w:t xml:space="preserve">, News Live, </w:t>
      </w:r>
      <w:proofErr w:type="spellStart"/>
      <w:r w:rsidRPr="00B14138">
        <w:rPr>
          <w:rFonts w:ascii="Book Antiqua" w:hAnsi="Book Antiqua"/>
          <w:sz w:val="18"/>
          <w:szCs w:val="18"/>
        </w:rPr>
        <w:t>Guwahati</w:t>
      </w:r>
      <w:proofErr w:type="spellEnd"/>
      <w:r w:rsidRPr="00B14138">
        <w:rPr>
          <w:rFonts w:ascii="Book Antiqua" w:hAnsi="Book Antiqua"/>
          <w:sz w:val="18"/>
          <w:szCs w:val="18"/>
        </w:rPr>
        <w:t xml:space="preserve"> with request to broadc</w:t>
      </w:r>
      <w:r w:rsidR="008A0529" w:rsidRPr="00B14138">
        <w:rPr>
          <w:rFonts w:ascii="Book Antiqua" w:hAnsi="Book Antiqua"/>
          <w:sz w:val="18"/>
          <w:szCs w:val="18"/>
        </w:rPr>
        <w:t>ast the same as NEWS ITEM only.</w:t>
      </w:r>
    </w:p>
    <w:p w:rsidR="008A0529" w:rsidRPr="00B14138" w:rsidRDefault="008A0529" w:rsidP="00862C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b/>
          <w:bCs/>
          <w:sz w:val="18"/>
          <w:szCs w:val="18"/>
        </w:rPr>
      </w:pPr>
      <w:r w:rsidRPr="00B14138">
        <w:rPr>
          <w:rFonts w:ascii="Book Antiqua" w:hAnsi="Book Antiqua"/>
          <w:sz w:val="18"/>
          <w:szCs w:val="18"/>
        </w:rPr>
        <w:t xml:space="preserve">The Editor, </w:t>
      </w:r>
      <w:proofErr w:type="spellStart"/>
      <w:r w:rsidRPr="00B14138">
        <w:rPr>
          <w:rFonts w:ascii="Book Antiqua" w:hAnsi="Book Antiqua"/>
          <w:sz w:val="18"/>
          <w:szCs w:val="18"/>
        </w:rPr>
        <w:t>Dainik</w:t>
      </w:r>
      <w:proofErr w:type="spellEnd"/>
      <w:r w:rsidRPr="00B14138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B14138">
        <w:rPr>
          <w:rFonts w:ascii="Book Antiqua" w:hAnsi="Book Antiqua"/>
          <w:sz w:val="18"/>
          <w:szCs w:val="18"/>
        </w:rPr>
        <w:t>Jugasankha</w:t>
      </w:r>
      <w:proofErr w:type="spellEnd"/>
      <w:r w:rsidRPr="00B14138">
        <w:rPr>
          <w:rFonts w:ascii="Book Antiqua" w:hAnsi="Book Antiqua"/>
          <w:sz w:val="18"/>
          <w:szCs w:val="18"/>
        </w:rPr>
        <w:t xml:space="preserve">, Silchar, </w:t>
      </w:r>
      <w:proofErr w:type="spellStart"/>
      <w:r w:rsidRPr="00B14138">
        <w:rPr>
          <w:rFonts w:ascii="Book Antiqua" w:hAnsi="Book Antiqua"/>
          <w:sz w:val="18"/>
          <w:szCs w:val="18"/>
        </w:rPr>
        <w:t>Samayik</w:t>
      </w:r>
      <w:proofErr w:type="spellEnd"/>
      <w:r w:rsidRPr="00B14138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B14138">
        <w:rPr>
          <w:rFonts w:ascii="Book Antiqua" w:hAnsi="Book Antiqua"/>
          <w:sz w:val="18"/>
          <w:szCs w:val="18"/>
        </w:rPr>
        <w:t>Prasanga</w:t>
      </w:r>
      <w:proofErr w:type="spellEnd"/>
      <w:r w:rsidRPr="00B14138">
        <w:rPr>
          <w:rFonts w:ascii="Book Antiqua" w:hAnsi="Book Antiqua"/>
          <w:sz w:val="18"/>
          <w:szCs w:val="18"/>
        </w:rPr>
        <w:t xml:space="preserve">, </w:t>
      </w:r>
      <w:proofErr w:type="spellStart"/>
      <w:r w:rsidRPr="00B14138">
        <w:rPr>
          <w:rFonts w:ascii="Book Antiqua" w:hAnsi="Book Antiqua"/>
          <w:sz w:val="18"/>
          <w:szCs w:val="18"/>
        </w:rPr>
        <w:t>Prantajyoti</w:t>
      </w:r>
      <w:proofErr w:type="spellEnd"/>
      <w:r w:rsidRPr="00B14138">
        <w:rPr>
          <w:rFonts w:ascii="Book Antiqua" w:hAnsi="Book Antiqua"/>
          <w:sz w:val="18"/>
          <w:szCs w:val="18"/>
        </w:rPr>
        <w:t xml:space="preserve">, </w:t>
      </w:r>
      <w:proofErr w:type="spellStart"/>
      <w:r w:rsidRPr="00B14138">
        <w:rPr>
          <w:rFonts w:ascii="Book Antiqua" w:hAnsi="Book Antiqua"/>
          <w:sz w:val="18"/>
          <w:szCs w:val="18"/>
        </w:rPr>
        <w:t>Nababarta</w:t>
      </w:r>
      <w:proofErr w:type="spellEnd"/>
      <w:r w:rsidRPr="00B14138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B14138">
        <w:rPr>
          <w:rFonts w:ascii="Book Antiqua" w:hAnsi="Book Antiqua"/>
          <w:sz w:val="18"/>
          <w:szCs w:val="18"/>
        </w:rPr>
        <w:t>Prasanga</w:t>
      </w:r>
      <w:proofErr w:type="spellEnd"/>
      <w:r w:rsidRPr="00B14138">
        <w:rPr>
          <w:rFonts w:ascii="Book Antiqua" w:hAnsi="Book Antiqua"/>
          <w:sz w:val="18"/>
          <w:szCs w:val="18"/>
        </w:rPr>
        <w:t xml:space="preserve">, </w:t>
      </w:r>
      <w:proofErr w:type="spellStart"/>
      <w:r w:rsidRPr="00B14138">
        <w:rPr>
          <w:rFonts w:ascii="Book Antiqua" w:hAnsi="Book Antiqua"/>
          <w:sz w:val="18"/>
          <w:szCs w:val="18"/>
        </w:rPr>
        <w:t>Karimganj</w:t>
      </w:r>
      <w:proofErr w:type="spellEnd"/>
      <w:r w:rsidRPr="00B14138">
        <w:rPr>
          <w:rFonts w:ascii="Book Antiqua" w:hAnsi="Book Antiqua"/>
          <w:sz w:val="18"/>
          <w:szCs w:val="18"/>
        </w:rPr>
        <w:t xml:space="preserve">, The </w:t>
      </w:r>
      <w:proofErr w:type="spellStart"/>
      <w:r w:rsidR="008D55B0" w:rsidRPr="00B14138">
        <w:rPr>
          <w:rFonts w:ascii="Book Antiqua" w:hAnsi="Book Antiqua"/>
          <w:sz w:val="18"/>
          <w:szCs w:val="18"/>
        </w:rPr>
        <w:t>Thekar</w:t>
      </w:r>
      <w:proofErr w:type="spellEnd"/>
      <w:r w:rsidRPr="00B14138">
        <w:rPr>
          <w:rFonts w:ascii="Book Antiqua" w:hAnsi="Book Antiqua"/>
          <w:sz w:val="18"/>
          <w:szCs w:val="18"/>
        </w:rPr>
        <w:t xml:space="preserve">, </w:t>
      </w:r>
      <w:proofErr w:type="spellStart"/>
      <w:r w:rsidRPr="00B14138">
        <w:rPr>
          <w:rFonts w:ascii="Book Antiqua" w:hAnsi="Book Antiqua"/>
          <w:sz w:val="18"/>
          <w:szCs w:val="18"/>
        </w:rPr>
        <w:t>Diphu</w:t>
      </w:r>
      <w:proofErr w:type="spellEnd"/>
      <w:r w:rsidRPr="00B14138">
        <w:rPr>
          <w:rFonts w:ascii="Book Antiqua" w:hAnsi="Book Antiqua"/>
          <w:sz w:val="18"/>
          <w:szCs w:val="18"/>
        </w:rPr>
        <w:t xml:space="preserve"> with a request to publish the content of the notice </w:t>
      </w:r>
      <w:r w:rsidR="00086407" w:rsidRPr="00B14138">
        <w:rPr>
          <w:rFonts w:ascii="Book Antiqua" w:hAnsi="Book Antiqua"/>
          <w:sz w:val="18"/>
          <w:szCs w:val="18"/>
        </w:rPr>
        <w:t>as</w:t>
      </w:r>
      <w:r w:rsidR="00086407" w:rsidRPr="00B14138">
        <w:rPr>
          <w:rFonts w:ascii="Book Antiqua" w:hAnsi="Book Antiqua"/>
          <w:b/>
          <w:bCs/>
          <w:sz w:val="18"/>
          <w:szCs w:val="18"/>
        </w:rPr>
        <w:t xml:space="preserve"> NEWS ITEM</w:t>
      </w:r>
      <w:r w:rsidRPr="00B14138">
        <w:rPr>
          <w:rFonts w:ascii="Book Antiqua" w:hAnsi="Book Antiqua"/>
          <w:b/>
          <w:bCs/>
          <w:sz w:val="18"/>
          <w:szCs w:val="18"/>
        </w:rPr>
        <w:t>.</w:t>
      </w:r>
    </w:p>
    <w:p w:rsidR="008B59C8" w:rsidRPr="00B14138" w:rsidRDefault="008B59C8" w:rsidP="00862C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B14138">
        <w:rPr>
          <w:rFonts w:ascii="Book Antiqua" w:hAnsi="Book Antiqua"/>
          <w:sz w:val="18"/>
          <w:szCs w:val="18"/>
        </w:rPr>
        <w:t xml:space="preserve">All officers of Assam University, Silchar. </w:t>
      </w:r>
    </w:p>
    <w:p w:rsidR="008B59C8" w:rsidRPr="00B14138" w:rsidRDefault="008B59C8" w:rsidP="00862C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B14138">
        <w:rPr>
          <w:rFonts w:ascii="Book Antiqua" w:hAnsi="Book Antiqua"/>
          <w:sz w:val="18"/>
          <w:szCs w:val="18"/>
        </w:rPr>
        <w:t xml:space="preserve">Director, IQAC, AUS. </w:t>
      </w:r>
    </w:p>
    <w:p w:rsidR="008B59C8" w:rsidRPr="00B14138" w:rsidRDefault="008B59C8" w:rsidP="00862C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B14138">
        <w:rPr>
          <w:rFonts w:ascii="Book Antiqua" w:hAnsi="Book Antiqua"/>
          <w:sz w:val="18"/>
          <w:szCs w:val="18"/>
        </w:rPr>
        <w:t xml:space="preserve">Director, Computer Centre for uploading in the University website. </w:t>
      </w:r>
    </w:p>
    <w:p w:rsidR="008B59C8" w:rsidRPr="00B14138" w:rsidRDefault="008B59C8" w:rsidP="00862C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B14138">
        <w:rPr>
          <w:rFonts w:ascii="Book Antiqua" w:hAnsi="Book Antiqua"/>
          <w:sz w:val="18"/>
          <w:szCs w:val="18"/>
        </w:rPr>
        <w:t>Dean Students’ Welfare, AUS.</w:t>
      </w:r>
    </w:p>
    <w:p w:rsidR="008A0529" w:rsidRPr="00B14138" w:rsidRDefault="008A0529" w:rsidP="00862C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B14138">
        <w:rPr>
          <w:rFonts w:ascii="Book Antiqua" w:hAnsi="Book Antiqua"/>
          <w:sz w:val="18"/>
          <w:szCs w:val="18"/>
        </w:rPr>
        <w:t>P. R. O., AUS for wide publicity.</w:t>
      </w:r>
    </w:p>
    <w:p w:rsidR="00056CE4" w:rsidRPr="00B14138" w:rsidRDefault="00056CE4" w:rsidP="00862C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B14138">
        <w:rPr>
          <w:rFonts w:ascii="Book Antiqua" w:hAnsi="Book Antiqua"/>
          <w:sz w:val="18"/>
          <w:szCs w:val="18"/>
        </w:rPr>
        <w:t>Branch Manager, UCO Bank, AUS</w:t>
      </w:r>
      <w:r w:rsidR="008D55B0" w:rsidRPr="00B14138">
        <w:rPr>
          <w:rFonts w:ascii="Book Antiqua" w:hAnsi="Book Antiqua"/>
          <w:sz w:val="18"/>
          <w:szCs w:val="18"/>
        </w:rPr>
        <w:t xml:space="preserve"> for information and necessary action.</w:t>
      </w:r>
    </w:p>
    <w:p w:rsidR="008B59C8" w:rsidRPr="00B14138" w:rsidRDefault="008B59C8" w:rsidP="00862C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B14138">
        <w:rPr>
          <w:rFonts w:ascii="Book Antiqua" w:hAnsi="Book Antiqua"/>
          <w:sz w:val="18"/>
          <w:szCs w:val="18"/>
        </w:rPr>
        <w:t>Notice Board, AUS.</w:t>
      </w:r>
    </w:p>
    <w:p w:rsidR="008B59C8" w:rsidRPr="00B14138" w:rsidRDefault="008B59C8" w:rsidP="00862C1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B14138">
        <w:rPr>
          <w:rFonts w:ascii="Book Antiqua" w:hAnsi="Book Antiqua"/>
          <w:sz w:val="18"/>
          <w:szCs w:val="18"/>
        </w:rPr>
        <w:t xml:space="preserve">File. </w:t>
      </w:r>
    </w:p>
    <w:p w:rsidR="008B59C8" w:rsidRPr="00B14138" w:rsidRDefault="008B59C8" w:rsidP="00862C1C">
      <w:pPr>
        <w:spacing w:after="0" w:line="240" w:lineRule="auto"/>
        <w:jc w:val="right"/>
        <w:rPr>
          <w:rFonts w:ascii="Book Antiqua" w:hAnsi="Book Antiqua"/>
          <w:sz w:val="18"/>
          <w:szCs w:val="18"/>
        </w:rPr>
      </w:pPr>
    </w:p>
    <w:p w:rsidR="008B59C8" w:rsidRPr="00B14138" w:rsidRDefault="009E12F3" w:rsidP="00862C1C">
      <w:pPr>
        <w:spacing w:after="0" w:line="240" w:lineRule="auto"/>
        <w:jc w:val="right"/>
        <w:rPr>
          <w:rFonts w:ascii="Book Antiqua" w:hAnsi="Book Antiqua"/>
          <w:sz w:val="18"/>
          <w:szCs w:val="18"/>
        </w:rPr>
      </w:pPr>
      <w:r w:rsidRPr="00B14138">
        <w:rPr>
          <w:rFonts w:ascii="Book Antiqua" w:hAnsi="Book Antiqua"/>
          <w:sz w:val="18"/>
          <w:szCs w:val="18"/>
        </w:rPr>
        <w:t>Deputy</w:t>
      </w:r>
      <w:r w:rsidR="00A23D7E" w:rsidRPr="00B14138">
        <w:rPr>
          <w:rFonts w:ascii="Book Antiqua" w:hAnsi="Book Antiqua"/>
          <w:sz w:val="18"/>
          <w:szCs w:val="18"/>
        </w:rPr>
        <w:t xml:space="preserve"> Registrar</w:t>
      </w:r>
      <w:r w:rsidR="008B59C8" w:rsidRPr="00B14138">
        <w:rPr>
          <w:rFonts w:ascii="Book Antiqua" w:hAnsi="Book Antiqua"/>
          <w:sz w:val="18"/>
          <w:szCs w:val="18"/>
        </w:rPr>
        <w:t xml:space="preserve"> (</w:t>
      </w:r>
      <w:proofErr w:type="spellStart"/>
      <w:r w:rsidR="008B59C8" w:rsidRPr="00B14138">
        <w:rPr>
          <w:rFonts w:ascii="Book Antiqua" w:hAnsi="Book Antiqua"/>
          <w:sz w:val="18"/>
          <w:szCs w:val="18"/>
        </w:rPr>
        <w:t>Aca</w:t>
      </w:r>
      <w:proofErr w:type="spellEnd"/>
      <w:r w:rsidR="00F05747">
        <w:rPr>
          <w:rFonts w:ascii="Book Antiqua" w:hAnsi="Book Antiqua"/>
          <w:sz w:val="18"/>
          <w:szCs w:val="18"/>
        </w:rPr>
        <w:t>.</w:t>
      </w:r>
      <w:r w:rsidR="008B59C8" w:rsidRPr="00B14138">
        <w:rPr>
          <w:rFonts w:ascii="Book Antiqua" w:hAnsi="Book Antiqua"/>
          <w:sz w:val="18"/>
          <w:szCs w:val="18"/>
        </w:rPr>
        <w:t>)</w:t>
      </w:r>
    </w:p>
    <w:p w:rsidR="008B59C8" w:rsidRPr="00113A0F" w:rsidRDefault="001115A3" w:rsidP="00862C1C">
      <w:pPr>
        <w:spacing w:after="0" w:line="240" w:lineRule="auto"/>
        <w:rPr>
          <w:rFonts w:ascii="Book Antiqua" w:hAnsi="Book Antiqua"/>
          <w:sz w:val="20"/>
        </w:rPr>
      </w:pPr>
      <w:r>
        <w:rPr>
          <w:rFonts w:ascii="Book Antiqua" w:hAnsi="Book Antiqua"/>
          <w:noProof/>
          <w:sz w:val="20"/>
        </w:rPr>
        <w:pict>
          <v:shape id="_x0000_s1037" type="#_x0000_t202" style="position:absolute;margin-left:125.25pt;margin-top:14.1pt;width:214.25pt;height:21.3pt;z-index:251675648;mso-position-horizontal-relative:margin">
            <v:textbox>
              <w:txbxContent>
                <w:p w:rsidR="0058213A" w:rsidRPr="005F1FCF" w:rsidRDefault="0058213A" w:rsidP="00772D34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 w:rsidRPr="005F1FCF">
                    <w:rPr>
                      <w:b/>
                      <w:bCs/>
                      <w:lang w:val="en-US"/>
                    </w:rPr>
                    <w:t>FOR WIDE CIRCULATION</w:t>
                  </w:r>
                </w:p>
              </w:txbxContent>
            </v:textbox>
            <w10:wrap anchorx="margin"/>
          </v:shape>
        </w:pict>
      </w:r>
    </w:p>
    <w:p w:rsidR="008B59C8" w:rsidRPr="00113A0F" w:rsidRDefault="008B59C8" w:rsidP="00862C1C">
      <w:pPr>
        <w:spacing w:after="0" w:line="240" w:lineRule="auto"/>
        <w:rPr>
          <w:rFonts w:ascii="Book Antiqua" w:hAnsi="Book Antiqua"/>
          <w:sz w:val="20"/>
        </w:rPr>
      </w:pPr>
    </w:p>
    <w:p w:rsidR="008B59C8" w:rsidRPr="00113A0F" w:rsidRDefault="008B59C8" w:rsidP="00862C1C">
      <w:pPr>
        <w:spacing w:after="0" w:line="240" w:lineRule="auto"/>
        <w:rPr>
          <w:rFonts w:ascii="Book Antiqua" w:hAnsi="Book Antiqua"/>
          <w:sz w:val="20"/>
        </w:rPr>
      </w:pPr>
    </w:p>
    <w:sectPr w:rsidR="008B59C8" w:rsidRPr="00113A0F" w:rsidSect="007A7436">
      <w:pgSz w:w="12240" w:h="20160" w:code="5"/>
      <w:pgMar w:top="851" w:right="1183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286D"/>
    <w:multiLevelType w:val="hybridMultilevel"/>
    <w:tmpl w:val="885A48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93840"/>
    <w:multiLevelType w:val="hybridMultilevel"/>
    <w:tmpl w:val="4198C4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42520"/>
    <w:multiLevelType w:val="hybridMultilevel"/>
    <w:tmpl w:val="CF2C6E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5725B"/>
    <w:multiLevelType w:val="hybridMultilevel"/>
    <w:tmpl w:val="3D2C4B66"/>
    <w:lvl w:ilvl="0" w:tplc="7C4C0B28">
      <w:start w:val="16"/>
      <w:numFmt w:val="bullet"/>
      <w:lvlText w:val="-"/>
      <w:lvlJc w:val="left"/>
      <w:pPr>
        <w:ind w:left="1440" w:hanging="360"/>
      </w:pPr>
      <w:rPr>
        <w:rFonts w:ascii="Book Antiqua" w:eastAsiaTheme="minorHAnsi" w:hAnsi="Book Antiqua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B05020"/>
    <w:multiLevelType w:val="hybridMultilevel"/>
    <w:tmpl w:val="FE0801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D1347"/>
    <w:multiLevelType w:val="hybridMultilevel"/>
    <w:tmpl w:val="885A48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B32A0"/>
    <w:multiLevelType w:val="hybridMultilevel"/>
    <w:tmpl w:val="885A48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D06F1"/>
    <w:multiLevelType w:val="hybridMultilevel"/>
    <w:tmpl w:val="BDFE5028"/>
    <w:lvl w:ilvl="0" w:tplc="62C0F9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D78A3"/>
    <w:multiLevelType w:val="hybridMultilevel"/>
    <w:tmpl w:val="885A48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629B1"/>
    <w:multiLevelType w:val="hybridMultilevel"/>
    <w:tmpl w:val="FE0801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255C5"/>
    <w:multiLevelType w:val="hybridMultilevel"/>
    <w:tmpl w:val="7B586984"/>
    <w:lvl w:ilvl="0" w:tplc="7CDECD10">
      <w:start w:val="16"/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FF344A"/>
    <w:multiLevelType w:val="hybridMultilevel"/>
    <w:tmpl w:val="EEF281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83C35"/>
    <w:multiLevelType w:val="hybridMultilevel"/>
    <w:tmpl w:val="E0D274E6"/>
    <w:lvl w:ilvl="0" w:tplc="D8C48C1E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5432965"/>
    <w:multiLevelType w:val="hybridMultilevel"/>
    <w:tmpl w:val="EEF281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D5439"/>
    <w:multiLevelType w:val="hybridMultilevel"/>
    <w:tmpl w:val="629C5B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E97B0C"/>
    <w:multiLevelType w:val="hybridMultilevel"/>
    <w:tmpl w:val="885A48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171785"/>
    <w:multiLevelType w:val="hybridMultilevel"/>
    <w:tmpl w:val="885A48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82C7C"/>
    <w:multiLevelType w:val="hybridMultilevel"/>
    <w:tmpl w:val="885A48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DA6D10"/>
    <w:multiLevelType w:val="hybridMultilevel"/>
    <w:tmpl w:val="89B439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E60ACA"/>
    <w:multiLevelType w:val="hybridMultilevel"/>
    <w:tmpl w:val="EEF281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5"/>
  </w:num>
  <w:num w:numId="5">
    <w:abstractNumId w:val="8"/>
  </w:num>
  <w:num w:numId="6">
    <w:abstractNumId w:val="17"/>
  </w:num>
  <w:num w:numId="7">
    <w:abstractNumId w:val="16"/>
  </w:num>
  <w:num w:numId="8">
    <w:abstractNumId w:val="12"/>
  </w:num>
  <w:num w:numId="9">
    <w:abstractNumId w:val="5"/>
  </w:num>
  <w:num w:numId="10">
    <w:abstractNumId w:val="0"/>
  </w:num>
  <w:num w:numId="11">
    <w:abstractNumId w:val="6"/>
  </w:num>
  <w:num w:numId="12">
    <w:abstractNumId w:val="9"/>
  </w:num>
  <w:num w:numId="13">
    <w:abstractNumId w:val="2"/>
  </w:num>
  <w:num w:numId="14">
    <w:abstractNumId w:val="4"/>
  </w:num>
  <w:num w:numId="15">
    <w:abstractNumId w:val="11"/>
  </w:num>
  <w:num w:numId="16">
    <w:abstractNumId w:val="1"/>
  </w:num>
  <w:num w:numId="17">
    <w:abstractNumId w:val="14"/>
  </w:num>
  <w:num w:numId="18">
    <w:abstractNumId w:val="18"/>
  </w:num>
  <w:num w:numId="19">
    <w:abstractNumId w:val="19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B59C8"/>
    <w:rsid w:val="00001103"/>
    <w:rsid w:val="00005DDF"/>
    <w:rsid w:val="000064D3"/>
    <w:rsid w:val="00007555"/>
    <w:rsid w:val="00015290"/>
    <w:rsid w:val="00016E93"/>
    <w:rsid w:val="0002219C"/>
    <w:rsid w:val="00023701"/>
    <w:rsid w:val="00031D97"/>
    <w:rsid w:val="00032824"/>
    <w:rsid w:val="00042B27"/>
    <w:rsid w:val="00050D16"/>
    <w:rsid w:val="000513E5"/>
    <w:rsid w:val="00055917"/>
    <w:rsid w:val="00056CE4"/>
    <w:rsid w:val="000578B3"/>
    <w:rsid w:val="000650EF"/>
    <w:rsid w:val="0006781B"/>
    <w:rsid w:val="00076C6E"/>
    <w:rsid w:val="00086407"/>
    <w:rsid w:val="0008690A"/>
    <w:rsid w:val="00093B96"/>
    <w:rsid w:val="00094DE3"/>
    <w:rsid w:val="000A20E3"/>
    <w:rsid w:val="000A2AE5"/>
    <w:rsid w:val="000A6559"/>
    <w:rsid w:val="000B7D2A"/>
    <w:rsid w:val="000C4CF3"/>
    <w:rsid w:val="000D6DDD"/>
    <w:rsid w:val="000D709C"/>
    <w:rsid w:val="000E755C"/>
    <w:rsid w:val="000F6471"/>
    <w:rsid w:val="0010350B"/>
    <w:rsid w:val="001066FA"/>
    <w:rsid w:val="001115A3"/>
    <w:rsid w:val="00114E6B"/>
    <w:rsid w:val="00120BCC"/>
    <w:rsid w:val="00123E41"/>
    <w:rsid w:val="00123E57"/>
    <w:rsid w:val="00134E2B"/>
    <w:rsid w:val="00136D57"/>
    <w:rsid w:val="001404B7"/>
    <w:rsid w:val="00142A35"/>
    <w:rsid w:val="00167CE4"/>
    <w:rsid w:val="00177354"/>
    <w:rsid w:val="0018022D"/>
    <w:rsid w:val="00194DE8"/>
    <w:rsid w:val="001A398E"/>
    <w:rsid w:val="001B0863"/>
    <w:rsid w:val="001C7715"/>
    <w:rsid w:val="001E0A10"/>
    <w:rsid w:val="001E5CAD"/>
    <w:rsid w:val="00205D6A"/>
    <w:rsid w:val="002102FC"/>
    <w:rsid w:val="00214F05"/>
    <w:rsid w:val="0022194F"/>
    <w:rsid w:val="00225BF8"/>
    <w:rsid w:val="0022701F"/>
    <w:rsid w:val="00231E53"/>
    <w:rsid w:val="002454B0"/>
    <w:rsid w:val="00254108"/>
    <w:rsid w:val="002635F3"/>
    <w:rsid w:val="002A0275"/>
    <w:rsid w:val="002A2F9B"/>
    <w:rsid w:val="002A44C0"/>
    <w:rsid w:val="002A7DA2"/>
    <w:rsid w:val="002B60EE"/>
    <w:rsid w:val="002B6780"/>
    <w:rsid w:val="002B7FD0"/>
    <w:rsid w:val="002C7F1E"/>
    <w:rsid w:val="002D0B1A"/>
    <w:rsid w:val="002D6E9D"/>
    <w:rsid w:val="002F5BD1"/>
    <w:rsid w:val="002F7CF5"/>
    <w:rsid w:val="00301682"/>
    <w:rsid w:val="0030206F"/>
    <w:rsid w:val="00307A5E"/>
    <w:rsid w:val="003128AE"/>
    <w:rsid w:val="00312C6E"/>
    <w:rsid w:val="00316FF9"/>
    <w:rsid w:val="0031707F"/>
    <w:rsid w:val="00321B8D"/>
    <w:rsid w:val="00333587"/>
    <w:rsid w:val="003402B4"/>
    <w:rsid w:val="0034378D"/>
    <w:rsid w:val="00344151"/>
    <w:rsid w:val="00352E31"/>
    <w:rsid w:val="003625DF"/>
    <w:rsid w:val="003630BA"/>
    <w:rsid w:val="003723DC"/>
    <w:rsid w:val="003775EF"/>
    <w:rsid w:val="003834B9"/>
    <w:rsid w:val="00390264"/>
    <w:rsid w:val="003A0C42"/>
    <w:rsid w:val="003A28FB"/>
    <w:rsid w:val="003A707E"/>
    <w:rsid w:val="003A7A66"/>
    <w:rsid w:val="003B0466"/>
    <w:rsid w:val="003B3644"/>
    <w:rsid w:val="003C2832"/>
    <w:rsid w:val="003C653C"/>
    <w:rsid w:val="003D21A1"/>
    <w:rsid w:val="003D410D"/>
    <w:rsid w:val="003E184F"/>
    <w:rsid w:val="003E7BF3"/>
    <w:rsid w:val="003F3B8A"/>
    <w:rsid w:val="003F5EAA"/>
    <w:rsid w:val="00413426"/>
    <w:rsid w:val="00421FAA"/>
    <w:rsid w:val="004324EF"/>
    <w:rsid w:val="0043258D"/>
    <w:rsid w:val="00447AC8"/>
    <w:rsid w:val="0045568C"/>
    <w:rsid w:val="004703AA"/>
    <w:rsid w:val="00472875"/>
    <w:rsid w:val="00480517"/>
    <w:rsid w:val="00492738"/>
    <w:rsid w:val="004929D4"/>
    <w:rsid w:val="004942C5"/>
    <w:rsid w:val="0049457B"/>
    <w:rsid w:val="00494664"/>
    <w:rsid w:val="004A1032"/>
    <w:rsid w:val="004A523A"/>
    <w:rsid w:val="004A7A14"/>
    <w:rsid w:val="004B1DE6"/>
    <w:rsid w:val="004B1EA8"/>
    <w:rsid w:val="004B5AEA"/>
    <w:rsid w:val="004B7AD8"/>
    <w:rsid w:val="004C26D7"/>
    <w:rsid w:val="004C471B"/>
    <w:rsid w:val="004E237D"/>
    <w:rsid w:val="004E4BCA"/>
    <w:rsid w:val="004F4A50"/>
    <w:rsid w:val="005013A9"/>
    <w:rsid w:val="0050168E"/>
    <w:rsid w:val="00502B7B"/>
    <w:rsid w:val="00503955"/>
    <w:rsid w:val="00513972"/>
    <w:rsid w:val="00516359"/>
    <w:rsid w:val="00524CC6"/>
    <w:rsid w:val="0052604B"/>
    <w:rsid w:val="00535765"/>
    <w:rsid w:val="005360D2"/>
    <w:rsid w:val="0054030F"/>
    <w:rsid w:val="00552202"/>
    <w:rsid w:val="00552580"/>
    <w:rsid w:val="00564979"/>
    <w:rsid w:val="00565F73"/>
    <w:rsid w:val="00580EF9"/>
    <w:rsid w:val="0058213A"/>
    <w:rsid w:val="00592AEE"/>
    <w:rsid w:val="0059720D"/>
    <w:rsid w:val="005A0B13"/>
    <w:rsid w:val="005A298D"/>
    <w:rsid w:val="005A40B9"/>
    <w:rsid w:val="005B113E"/>
    <w:rsid w:val="005B1D69"/>
    <w:rsid w:val="005B2FAD"/>
    <w:rsid w:val="005B3766"/>
    <w:rsid w:val="005B62E7"/>
    <w:rsid w:val="005D1867"/>
    <w:rsid w:val="005D4BFC"/>
    <w:rsid w:val="005D57BC"/>
    <w:rsid w:val="005D65D3"/>
    <w:rsid w:val="005E0544"/>
    <w:rsid w:val="00610242"/>
    <w:rsid w:val="006145FC"/>
    <w:rsid w:val="0061634B"/>
    <w:rsid w:val="00636A3A"/>
    <w:rsid w:val="00650299"/>
    <w:rsid w:val="00662BB9"/>
    <w:rsid w:val="006818B5"/>
    <w:rsid w:val="00690086"/>
    <w:rsid w:val="006900A3"/>
    <w:rsid w:val="006967F2"/>
    <w:rsid w:val="006A12E0"/>
    <w:rsid w:val="006B28B5"/>
    <w:rsid w:val="006B2D64"/>
    <w:rsid w:val="006E5CE7"/>
    <w:rsid w:val="006F4906"/>
    <w:rsid w:val="006F504A"/>
    <w:rsid w:val="006F70F0"/>
    <w:rsid w:val="00700101"/>
    <w:rsid w:val="0071299D"/>
    <w:rsid w:val="007133FC"/>
    <w:rsid w:val="007324BF"/>
    <w:rsid w:val="007367E2"/>
    <w:rsid w:val="0073705B"/>
    <w:rsid w:val="00747616"/>
    <w:rsid w:val="00751965"/>
    <w:rsid w:val="00752F5C"/>
    <w:rsid w:val="007534EB"/>
    <w:rsid w:val="007560BE"/>
    <w:rsid w:val="00766359"/>
    <w:rsid w:val="00770C2B"/>
    <w:rsid w:val="00772D34"/>
    <w:rsid w:val="00772D93"/>
    <w:rsid w:val="00776C68"/>
    <w:rsid w:val="0078723C"/>
    <w:rsid w:val="007878EF"/>
    <w:rsid w:val="00787A26"/>
    <w:rsid w:val="007919E1"/>
    <w:rsid w:val="007A54E3"/>
    <w:rsid w:val="007A5F97"/>
    <w:rsid w:val="007A7436"/>
    <w:rsid w:val="007B207C"/>
    <w:rsid w:val="007C630E"/>
    <w:rsid w:val="007D744B"/>
    <w:rsid w:val="007E0199"/>
    <w:rsid w:val="007E1346"/>
    <w:rsid w:val="007E38FD"/>
    <w:rsid w:val="007E48D2"/>
    <w:rsid w:val="007F69CE"/>
    <w:rsid w:val="007F7307"/>
    <w:rsid w:val="008035C2"/>
    <w:rsid w:val="008048DC"/>
    <w:rsid w:val="00810EC7"/>
    <w:rsid w:val="00814EA0"/>
    <w:rsid w:val="0082273C"/>
    <w:rsid w:val="00823F58"/>
    <w:rsid w:val="00825E7F"/>
    <w:rsid w:val="00830501"/>
    <w:rsid w:val="00850FCC"/>
    <w:rsid w:val="00851241"/>
    <w:rsid w:val="0085159B"/>
    <w:rsid w:val="0085427C"/>
    <w:rsid w:val="00854D55"/>
    <w:rsid w:val="00861E43"/>
    <w:rsid w:val="00862C1C"/>
    <w:rsid w:val="00870578"/>
    <w:rsid w:val="00881AE7"/>
    <w:rsid w:val="00882837"/>
    <w:rsid w:val="00891EBE"/>
    <w:rsid w:val="008936AE"/>
    <w:rsid w:val="008A0529"/>
    <w:rsid w:val="008B3C3E"/>
    <w:rsid w:val="008B59C8"/>
    <w:rsid w:val="008C25D6"/>
    <w:rsid w:val="008C7B9C"/>
    <w:rsid w:val="008D0542"/>
    <w:rsid w:val="008D55B0"/>
    <w:rsid w:val="008E4299"/>
    <w:rsid w:val="008E6576"/>
    <w:rsid w:val="008F0C0A"/>
    <w:rsid w:val="008F6185"/>
    <w:rsid w:val="00903258"/>
    <w:rsid w:val="00910047"/>
    <w:rsid w:val="009177F9"/>
    <w:rsid w:val="009463B9"/>
    <w:rsid w:val="00947502"/>
    <w:rsid w:val="0095635C"/>
    <w:rsid w:val="0096102B"/>
    <w:rsid w:val="00966B27"/>
    <w:rsid w:val="00996489"/>
    <w:rsid w:val="009A1C86"/>
    <w:rsid w:val="009C1AEE"/>
    <w:rsid w:val="009C1BB7"/>
    <w:rsid w:val="009C41E3"/>
    <w:rsid w:val="009D7237"/>
    <w:rsid w:val="009E12F3"/>
    <w:rsid w:val="009E71F4"/>
    <w:rsid w:val="009F2AC5"/>
    <w:rsid w:val="009F2BB6"/>
    <w:rsid w:val="009F419E"/>
    <w:rsid w:val="00A02C7C"/>
    <w:rsid w:val="00A12CA1"/>
    <w:rsid w:val="00A139FB"/>
    <w:rsid w:val="00A1580E"/>
    <w:rsid w:val="00A16CA2"/>
    <w:rsid w:val="00A2131D"/>
    <w:rsid w:val="00A23D7E"/>
    <w:rsid w:val="00A259DB"/>
    <w:rsid w:val="00A27256"/>
    <w:rsid w:val="00A3229B"/>
    <w:rsid w:val="00A32A44"/>
    <w:rsid w:val="00A453E5"/>
    <w:rsid w:val="00A57410"/>
    <w:rsid w:val="00A61354"/>
    <w:rsid w:val="00A63D96"/>
    <w:rsid w:val="00A64BED"/>
    <w:rsid w:val="00A6717B"/>
    <w:rsid w:val="00A7213E"/>
    <w:rsid w:val="00A72621"/>
    <w:rsid w:val="00A92626"/>
    <w:rsid w:val="00AA4A73"/>
    <w:rsid w:val="00AB65DF"/>
    <w:rsid w:val="00AC420F"/>
    <w:rsid w:val="00AC6CC9"/>
    <w:rsid w:val="00AD2B65"/>
    <w:rsid w:val="00AD309B"/>
    <w:rsid w:val="00AD4C01"/>
    <w:rsid w:val="00AD4E0A"/>
    <w:rsid w:val="00AE473B"/>
    <w:rsid w:val="00AE4B9F"/>
    <w:rsid w:val="00AE686B"/>
    <w:rsid w:val="00AF55EB"/>
    <w:rsid w:val="00AF566B"/>
    <w:rsid w:val="00AF61AD"/>
    <w:rsid w:val="00B14138"/>
    <w:rsid w:val="00B2253E"/>
    <w:rsid w:val="00B25B27"/>
    <w:rsid w:val="00B264F5"/>
    <w:rsid w:val="00B270DB"/>
    <w:rsid w:val="00B33C14"/>
    <w:rsid w:val="00B3626F"/>
    <w:rsid w:val="00B416EA"/>
    <w:rsid w:val="00B442C6"/>
    <w:rsid w:val="00B476C2"/>
    <w:rsid w:val="00B47A63"/>
    <w:rsid w:val="00B53E1E"/>
    <w:rsid w:val="00B629B3"/>
    <w:rsid w:val="00B6329B"/>
    <w:rsid w:val="00B70918"/>
    <w:rsid w:val="00B77D2E"/>
    <w:rsid w:val="00B841B8"/>
    <w:rsid w:val="00B92BF7"/>
    <w:rsid w:val="00B9577E"/>
    <w:rsid w:val="00BA2D3A"/>
    <w:rsid w:val="00BA4AFB"/>
    <w:rsid w:val="00BB1A27"/>
    <w:rsid w:val="00BD6A85"/>
    <w:rsid w:val="00BE6EF8"/>
    <w:rsid w:val="00BF7173"/>
    <w:rsid w:val="00C0119C"/>
    <w:rsid w:val="00C239ED"/>
    <w:rsid w:val="00C27B3E"/>
    <w:rsid w:val="00C327EE"/>
    <w:rsid w:val="00C3732C"/>
    <w:rsid w:val="00C462B8"/>
    <w:rsid w:val="00C50533"/>
    <w:rsid w:val="00C5567E"/>
    <w:rsid w:val="00C56E79"/>
    <w:rsid w:val="00C762C2"/>
    <w:rsid w:val="00C8291B"/>
    <w:rsid w:val="00C8523B"/>
    <w:rsid w:val="00C865DB"/>
    <w:rsid w:val="00C972CE"/>
    <w:rsid w:val="00CA1935"/>
    <w:rsid w:val="00CA5683"/>
    <w:rsid w:val="00CD421A"/>
    <w:rsid w:val="00CF4698"/>
    <w:rsid w:val="00CF5F34"/>
    <w:rsid w:val="00CF60AE"/>
    <w:rsid w:val="00D01908"/>
    <w:rsid w:val="00D06827"/>
    <w:rsid w:val="00D11FB1"/>
    <w:rsid w:val="00D15F14"/>
    <w:rsid w:val="00D25B42"/>
    <w:rsid w:val="00D3278C"/>
    <w:rsid w:val="00D415E0"/>
    <w:rsid w:val="00D43B99"/>
    <w:rsid w:val="00D51409"/>
    <w:rsid w:val="00D609DB"/>
    <w:rsid w:val="00D60FE5"/>
    <w:rsid w:val="00D644EF"/>
    <w:rsid w:val="00D70148"/>
    <w:rsid w:val="00D84392"/>
    <w:rsid w:val="00D92AF8"/>
    <w:rsid w:val="00D94AA9"/>
    <w:rsid w:val="00DB1384"/>
    <w:rsid w:val="00DC2B04"/>
    <w:rsid w:val="00DD756B"/>
    <w:rsid w:val="00DE00EB"/>
    <w:rsid w:val="00DF65F6"/>
    <w:rsid w:val="00DF6F60"/>
    <w:rsid w:val="00DF7C1C"/>
    <w:rsid w:val="00E01720"/>
    <w:rsid w:val="00E047D3"/>
    <w:rsid w:val="00E2539F"/>
    <w:rsid w:val="00E32A2D"/>
    <w:rsid w:val="00E32CC4"/>
    <w:rsid w:val="00E342B5"/>
    <w:rsid w:val="00E35876"/>
    <w:rsid w:val="00E41358"/>
    <w:rsid w:val="00E44E7B"/>
    <w:rsid w:val="00E5198E"/>
    <w:rsid w:val="00E525ED"/>
    <w:rsid w:val="00E542A7"/>
    <w:rsid w:val="00E55423"/>
    <w:rsid w:val="00E558B9"/>
    <w:rsid w:val="00E66F0C"/>
    <w:rsid w:val="00E71CF0"/>
    <w:rsid w:val="00E8396B"/>
    <w:rsid w:val="00E85595"/>
    <w:rsid w:val="00E954F9"/>
    <w:rsid w:val="00EA1750"/>
    <w:rsid w:val="00EB4D93"/>
    <w:rsid w:val="00EC71E9"/>
    <w:rsid w:val="00EC7FA0"/>
    <w:rsid w:val="00ED5989"/>
    <w:rsid w:val="00ED6D7D"/>
    <w:rsid w:val="00EE656B"/>
    <w:rsid w:val="00EE7871"/>
    <w:rsid w:val="00F028B1"/>
    <w:rsid w:val="00F05747"/>
    <w:rsid w:val="00F0696B"/>
    <w:rsid w:val="00F0769A"/>
    <w:rsid w:val="00F13AD4"/>
    <w:rsid w:val="00F14251"/>
    <w:rsid w:val="00F14422"/>
    <w:rsid w:val="00F22E12"/>
    <w:rsid w:val="00F46DA9"/>
    <w:rsid w:val="00F47B52"/>
    <w:rsid w:val="00F51A02"/>
    <w:rsid w:val="00F648FB"/>
    <w:rsid w:val="00F663C7"/>
    <w:rsid w:val="00F76439"/>
    <w:rsid w:val="00F85982"/>
    <w:rsid w:val="00F901BF"/>
    <w:rsid w:val="00F91A2D"/>
    <w:rsid w:val="00F95D6C"/>
    <w:rsid w:val="00FA0597"/>
    <w:rsid w:val="00FA3CAD"/>
    <w:rsid w:val="00FB06A7"/>
    <w:rsid w:val="00FC292A"/>
    <w:rsid w:val="00FC353F"/>
    <w:rsid w:val="00FD54D2"/>
    <w:rsid w:val="00FE5BCD"/>
    <w:rsid w:val="00FE5DED"/>
    <w:rsid w:val="00FE63A5"/>
    <w:rsid w:val="00FF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9C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B59C8"/>
    <w:pPr>
      <w:spacing w:after="0" w:line="240" w:lineRule="auto"/>
    </w:pPr>
    <w:rPr>
      <w:rFonts w:eastAsiaTheme="minorHAnsi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59C8"/>
    <w:pPr>
      <w:ind w:left="720"/>
      <w:contextualSpacing/>
    </w:pPr>
    <w:rPr>
      <w:rFonts w:eastAsiaTheme="minorHAnsi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10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10D"/>
    <w:rPr>
      <w:rFonts w:ascii="Tahoma" w:hAnsi="Tahoma" w:cs="Mangal"/>
      <w:sz w:val="16"/>
      <w:szCs w:val="14"/>
    </w:rPr>
  </w:style>
  <w:style w:type="paragraph" w:styleId="NoSpacing">
    <w:name w:val="No Spacing"/>
    <w:uiPriority w:val="1"/>
    <w:qFormat/>
    <w:rsid w:val="00862C1C"/>
    <w:pPr>
      <w:spacing w:after="0" w:line="240" w:lineRule="auto"/>
    </w:pPr>
    <w:rPr>
      <w:rFonts w:ascii="Calibri" w:eastAsia="Calibri" w:hAnsi="Calibri" w:cs="Mangal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usexamination.ac.in/admiss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C1080-97AB-44CA-90F8-C0C01CE51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RAJKUMAR</dc:creator>
  <cp:lastModifiedBy>RAJKUMAR</cp:lastModifiedBy>
  <cp:revision>4</cp:revision>
  <cp:lastPrinted>2021-10-08T09:09:00Z</cp:lastPrinted>
  <dcterms:created xsi:type="dcterms:W3CDTF">2021-10-21T06:42:00Z</dcterms:created>
  <dcterms:modified xsi:type="dcterms:W3CDTF">2021-10-21T06:45:00Z</dcterms:modified>
</cp:coreProperties>
</file>